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F5" w:rsidRDefault="00B14CF9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需求分析</w:t>
      </w:r>
    </w:p>
    <w:p w:rsidR="00B14CF9" w:rsidRDefault="00B14CF9" w:rsidP="00B14CF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项目总体理解</w:t>
      </w:r>
      <w:r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/>
          <w:sz w:val="28"/>
        </w:rPr>
        <w:t>100</w:t>
      </w:r>
    </w:p>
    <w:p w:rsidR="00B14CF9" w:rsidRDefault="00B14CF9" w:rsidP="00B14CF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多线程理论学习</w:t>
      </w:r>
      <w:r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/>
          <w:sz w:val="28"/>
        </w:rPr>
        <w:t xml:space="preserve">200 </w:t>
      </w:r>
    </w:p>
    <w:p w:rsidR="00B14CF9" w:rsidRDefault="00B14CF9" w:rsidP="00B14CF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N</w:t>
      </w:r>
      <w:r>
        <w:rPr>
          <w:rFonts w:ascii="Times New Roman" w:eastAsia="宋体" w:hAnsi="Times New Roman"/>
          <w:sz w:val="28"/>
        </w:rPr>
        <w:t>阶矩阵随机产生</w:t>
      </w:r>
      <w:r>
        <w:rPr>
          <w:rFonts w:ascii="Times New Roman" w:eastAsia="宋体" w:hAnsi="Times New Roman" w:hint="eastAsia"/>
          <w:sz w:val="28"/>
        </w:rPr>
        <w:t>，</w:t>
      </w:r>
      <w:proofErr w:type="gramStart"/>
      <w:r>
        <w:rPr>
          <w:rFonts w:ascii="Times New Roman" w:eastAsia="宋体" w:hAnsi="Times New Roman"/>
          <w:sz w:val="28"/>
        </w:rPr>
        <w:t>阶数由</w:t>
      </w:r>
      <w:proofErr w:type="gramEnd"/>
      <w:r>
        <w:rPr>
          <w:rFonts w:ascii="Times New Roman" w:eastAsia="宋体" w:hAnsi="Times New Roman"/>
          <w:sz w:val="28"/>
        </w:rPr>
        <w:t>用户输入</w:t>
      </w:r>
      <w:r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/>
          <w:sz w:val="28"/>
        </w:rPr>
        <w:t xml:space="preserve">200 </w:t>
      </w:r>
    </w:p>
    <w:p w:rsidR="00B14CF9" w:rsidRDefault="00B14CF9" w:rsidP="00B14CF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实现串行矩阵相乘</w:t>
      </w:r>
      <w:r>
        <w:rPr>
          <w:rFonts w:ascii="Times New Roman" w:eastAsia="宋体" w:hAnsi="Times New Roman" w:hint="eastAsia"/>
          <w:sz w:val="28"/>
        </w:rPr>
        <w:t>、</w:t>
      </w:r>
      <w:r>
        <w:rPr>
          <w:rFonts w:ascii="Times New Roman" w:eastAsia="宋体" w:hAnsi="Times New Roman"/>
          <w:sz w:val="28"/>
        </w:rPr>
        <w:t>n</w:t>
      </w:r>
      <w:r>
        <w:rPr>
          <w:rFonts w:ascii="Times New Roman" w:eastAsia="宋体" w:hAnsi="Times New Roman"/>
          <w:sz w:val="28"/>
        </w:rPr>
        <w:t>线程举证相乘算法</w:t>
      </w:r>
      <w:r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/>
          <w:sz w:val="28"/>
        </w:rPr>
        <w:t>500</w:t>
      </w:r>
      <w:bookmarkStart w:id="0" w:name="_GoBack"/>
      <w:bookmarkEnd w:id="0"/>
    </w:p>
    <w:p w:rsidR="00B14CF9" w:rsidRDefault="00B14CF9" w:rsidP="00B14CF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设计并实现计时框架</w:t>
      </w:r>
      <w:r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/>
          <w:sz w:val="28"/>
        </w:rPr>
        <w:t>100</w:t>
      </w:r>
    </w:p>
    <w:p w:rsidR="00B14CF9" w:rsidRPr="00B14CF9" w:rsidRDefault="00B14CF9" w:rsidP="00B14CF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/>
          <w:sz w:val="28"/>
        </w:rPr>
        <w:t>运行结果保存并且撰写表格</w:t>
      </w:r>
      <w:r>
        <w:rPr>
          <w:rFonts w:ascii="Times New Roman" w:eastAsia="宋体" w:hAnsi="Times New Roman" w:hint="eastAsia"/>
          <w:sz w:val="28"/>
        </w:rPr>
        <w:t xml:space="preserve"> </w:t>
      </w:r>
      <w:r>
        <w:rPr>
          <w:rFonts w:ascii="Times New Roman" w:eastAsia="宋体" w:hAnsi="Times New Roman"/>
          <w:sz w:val="28"/>
        </w:rPr>
        <w:t>200</w:t>
      </w:r>
    </w:p>
    <w:sectPr w:rsidR="00B14CF9" w:rsidRPr="00B1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2C43"/>
    <w:multiLevelType w:val="hybridMultilevel"/>
    <w:tmpl w:val="C394C202"/>
    <w:lvl w:ilvl="0" w:tplc="69DC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3B"/>
    <w:rsid w:val="002D5E3B"/>
    <w:rsid w:val="00A248AA"/>
    <w:rsid w:val="00B14CF9"/>
    <w:rsid w:val="00C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4A636-FE69-4B57-98CB-50D58BF6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2019-12-29T16:06:00Z</dcterms:created>
  <dcterms:modified xsi:type="dcterms:W3CDTF">2019-12-29T16:13:00Z</dcterms:modified>
</cp:coreProperties>
</file>