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5F"/>
          <w:sz w:val="44"/>
          <w:szCs w:val="44"/>
        </w:rPr>
        <w:t xml:space="preserve">INCIDENT REPORT</w:t>
      </w:r>
    </w:p>
    <w:p>
      <w:pPr>
        <w:spacing w:after="360"/>
        <w:jc w:val="center"/>
      </w:pPr>
      <w:r>
        <w:rPr>
          <w:color w:val="555555"/>
          <w:sz w:val="26"/>
          <w:szCs w:val="26"/>
        </w:rPr>
        <w:t xml:space="preserve">Defense Evasion — AV/Firewall Tampering — Scenario 08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Incident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IR-2026-009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Defense Evasion — AV/Security Tampering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Date of Simulation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23 June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Analyst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Jimil Joshi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Host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JIMIL-JOSHI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Primary Account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hp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C0392B"/>
                <w:sz w:val="22"/>
                <w:szCs w:val="22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MITRE ATT&amp;CK Technique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T1562.001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Tools Used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Splunk Enterprise (Search &amp; Reporting), Windows Security Event Logs (4688)</w:t>
            </w:r>
          </w:p>
        </w:tc>
      </w:tr>
    </w:tbl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Scenario Description</w:t>
      </w:r>
    </w:p>
    <w:p>
      <w:pPr>
        <w:spacing w:after="160"/>
      </w:pPr>
      <w:r>
        <w:rPr>
          <w:sz w:val="22"/>
          <w:szCs w:val="22"/>
        </w:rPr>
        <w:t xml:space="preserve">This scenario simulates an attacker attempting to impair host security controls before deploying further payloads — a defense evasion technique used to reduce the chance of detection, blocking, or remediation by security tooling. Two distinct controls were targeted: Windows Defender's real-time protection and the Windows Firewall (all profiles).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Simulated attack narrative: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Attacker disables Windows Defender real-time monitoring via PowerShell (Set-MpPreference -DisableRealtimeMonitoring $true).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Attacker disables the Windows Firewall across all profiles via netsh advfirewall set allprofiles state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(Post-simulation) Both controls are re-enabled as part of lab cleanup and to verify the remediation commands function correctly.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Detection Query / Investigation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Queried Event ID 4688 (Process Creation) for PowerShell invocations of Set-MpPreference with DisableRealtimeMonitoring.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Queried Event ID 4688 for netsh.exe invocations targeting advfirewall with state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Queried for the corresponding re-enablement commands ($false / state on) to confirm cleanup was performed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Combined all four events into a single chronological view to reconstruct the full disable-then-restore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Checked for any Windows Defender Tamper Protection block or error in response to the Set-MpPreference command — none was observed.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9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Account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 Line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Significance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09:21:55.964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powershell.exe -Command "Set-MpPreference -DisableRealtimeMonitoring $true"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Defender real-time protection disabled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09:22:08.865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netsh advfirewall set allprofiles state off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Firewall disabled (all profiles)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09:22:26.476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powershell.exe -Command "Set-MpPreference -DisableRealtimeMonitoring $false"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Defender re-enabled (cleanup)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09:22:41.597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netsh advfirewall set allprofiles state 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Firewall re-enabled (cleanup)</w:t>
            </w:r>
          </w:p>
        </w:tc>
      </w:tr>
    </w:tbl>
    <w:p>
      <w:pPr>
        <w:spacing w:before="200"/>
      </w:pPr>
    </w:p>
    <w:p>
      <w:pPr>
        <w:spacing w:before="120"/>
      </w:pPr>
      <w:r>
        <w:rPr>
          <w:b/>
          <w:bCs/>
          <w:color w:val="C0392B"/>
          <w:sz w:val="22"/>
          <w:szCs w:val="22"/>
        </w:rPr>
        <w:t xml:space="preserve">Tamper Protection Observation: </w:t>
      </w:r>
    </w:p>
    <w:p>
      <w:pPr>
        <w:spacing w:after="160"/>
      </w:pPr>
      <w:r>
        <w:rPr>
          <w:sz w:val="22"/>
          <w:szCs w:val="22"/>
        </w:rPr>
        <w:t xml:space="preserve">The Set-MpPreference -DisableRealtimeMonitoring $true command executed successfully with no error or block returned. On a properly hardened endpoint, Windows Defender Tamper Protection would normally prevent this command from succeeding, even when run with administrative privileges, and would generate a distinct Defender-related event. The absence of any blocking behavior here indicates Tamper Protection is either disabled or not enforced on this host — this is flagged as a security gap in its own right, separate from the simulated attacker action itself.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Attack Timeline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09:21:55 — Windows Defender real-time protection disabled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09:22:08 — Windows Firewall disabled (all profiles)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09:22:26 — Windows Defender real-time protection re-enabled (cleanup)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09:22:41 — Windows Firewall re-enabled (cleanup)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Technique 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Technique Name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T1562.001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Impair Defenses: Disable or Modify Tools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Defense Evasion</w:t>
            </w:r>
          </w:p>
        </w:tc>
      </w:tr>
    </w:tbl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Verdict &amp; Analysis</w:t>
      </w:r>
    </w:p>
    <w:p>
      <w:pPr>
        <w:spacing w:after="160"/>
      </w:pPr>
      <w:r>
        <w:rPr>
          <w:sz w:val="22"/>
          <w:szCs w:val="22"/>
        </w:rPr>
        <w:t xml:space="preserve">This simulation successfully demonstrates detection of a foundational defense evasion technique — disabling host-based security controls before further malicious activity. Detection relied entirely on Event ID 4688 (Process Creation), filtering on Set-MpPreference -DisableRealtimeMonitoring and netsh advfirewall ... state off command-line patterns. Both are high-fidelity indicators, since legitimate business use of these exact commands outside of approved IT/security administration is rare and should always be investigated.</w:t>
      </w:r>
    </w:p>
    <w:p>
      <w:pPr>
        <w:spacing w:after="160"/>
      </w:pPr>
      <w:r>
        <w:rPr>
          <w:sz w:val="22"/>
          <w:szCs w:val="22"/>
        </w:rPr>
        <w:t xml:space="preserve">The most significant finding in this investigation is not the simulated command itself, but the absence of Tamper Protection enforcement on the host. In a properly configured enterprise environment, this exact command would be expected to fail, and that failure (or the attempt itself) would generate additional telemetry. The fact that it succeeded unimpeded represents a real security gap that would warrant a hardening recommendation independent of this specific simulated incident.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Verdict: </w:t>
      </w:r>
      <w:r>
        <w:rPr>
          <w:b/>
          <w:bCs/>
          <w:color w:val="C0392B"/>
          <w:sz w:val="22"/>
          <w:szCs w:val="22"/>
        </w:rPr>
        <w:t xml:space="preserve">Confirmed simulated defense evasion — both AV and firewall tampering successfully detected, with a notable configuration gap (no Tamper Protection enforcement) identified as a secondary finding.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Response Actions</w:t>
      </w:r>
    </w:p>
    <w:p>
      <w:pPr>
        <w:spacing w:after="80"/>
      </w:pPr>
      <w:r>
        <w:rPr>
          <w:b/>
          <w:bCs/>
          <w:color w:val="C0392B"/>
          <w:sz w:val="22"/>
          <w:szCs w:val="22"/>
        </w:rPr>
        <w:t xml:space="preserve">Immediate: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 current status of Windows Defender real-time protection and Windows Firewall on the affected host; confirm both are 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Investigate why Set-MpPreference -DisableRealtimeMonitoring $true was not blocked by Tamper Protection.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Review for any malicious activity that may have occurred during the window security controls were disabled.</w:t>
      </w:r>
    </w:p>
    <w:p>
      <w:pPr>
        <w:spacing w:after="80" w:before="160"/>
      </w:pPr>
      <w:r>
        <w:rPr>
          <w:b/>
          <w:bCs/>
          <w:color w:val="27AE60"/>
          <w:sz w:val="22"/>
          <w:szCs w:val="22"/>
        </w:rPr>
        <w:t xml:space="preserve">Recommended: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Enable Windows Defender Tamper Protection across all endpoints to prevent unauthorized modification of security settings, even by accounts with local admin rights.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correlation rule alerting on any Set-MpPreference command containing DisableRealtimeMonitoring $true, or any netsh advfirewall ... state off command, treating both as high-severity alerts regardless of source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 specifically on the absence of an expected block/error event following a tamper attempt, as this indicates a control gap rather than a successful defense.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Periodically audit Tamper Protection and security control status across the environment as part of routine hardening checks.</w:t>
      </w:r>
    </w:p>
    <w:p>
      <w:pPr>
        <w:pStyle w:val="Heading1"/>
        <w:pBdr>
          <w:bottom w:val="single" w:color="1E3A5F" w:sz="6" w:space="4"/>
        </w:pBdr>
        <w:spacing w:after="200" w:before="360"/>
      </w:pPr>
      <w:r>
        <w:rPr>
          <w:color w:val="1E3A5F"/>
        </w:rPr>
        <w:t xml:space="preserve">Conclusion</w:t>
      </w:r>
    </w:p>
    <w:p>
      <w:pPr>
        <w:spacing w:after="160"/>
      </w:pPr>
      <w:r>
        <w:rPr>
          <w:sz w:val="22"/>
          <w:szCs w:val="22"/>
        </w:rPr>
        <w:t xml:space="preserve">Scenario 08 demonstrates detection of host-based defense evasion — specifically AV and firewall tampering — using native Windows Event ID 4688 logging in Splunk. Beyond detecting the simulated attacker action, the investigation surfaced a meaningful secondary finding: the host's lack of Tamper Protection enforcement, which would allow this exact technique to succeed in a real attack. This reflects the kind of broader security-posture awareness expected of a SOC L1 analyst, beyond simply confirming that a query returns a match.</w:t>
      </w:r>
    </w:p>
    <w:p>
      <w:pPr>
        <w:pBdr>
          <w:top w:val="single" w:color="1E3A5F" w:sz="6" w:space="4"/>
        </w:pBdr>
        <w:spacing w:before="400"/>
      </w:pPr>
    </w:p>
    <w:p>
      <w:pPr>
        <w:spacing w:before="200"/>
      </w:pPr>
      <w:r>
        <w:rPr>
          <w:b/>
          <w:bCs/>
          <w:sz w:val="22"/>
          <w:szCs w:val="22"/>
        </w:rPr>
        <w:t xml:space="preserve">Investigated by: Jimil Joshi</w:t>
      </w:r>
    </w:p>
    <w:p>
      <w:r>
        <w:rPr>
          <w:sz w:val="22"/>
          <w:szCs w:val="22"/>
        </w:rPr>
        <w:t xml:space="preserve">Role: SOC L1 Analyst (Simulated Lab Environment)</w:t>
      </w:r>
    </w:p>
    <w:p>
      <w:r>
        <w:rPr>
          <w:b/>
          <w:bCs/>
          <w:color w:val="27AE60"/>
          <w:sz w:val="22"/>
          <w:szCs w:val="22"/>
        </w:rPr>
        <w:t xml:space="preserve">Report Status: Final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IR-2026-009 | Defense Evasion — AV/Firewall Tampering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2026-06-23T04:24:39.027Z</dcterms:created>
  <dcterms:modified xsi:type="dcterms:W3CDTF">2026-06-23T04:24:39.027Z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