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F8B18" w14:textId="77777777" w:rsidR="00250DD7" w:rsidRDefault="00250DD7" w:rsidP="00250DD7">
      <w:r>
        <w:t>Bungalow</w:t>
      </w:r>
    </w:p>
    <w:p w14:paraId="35E7FBD3" w14:textId="77777777" w:rsidR="00250DD7" w:rsidRDefault="00250DD7" w:rsidP="00250DD7">
      <w:r>
        <w:t>Location: Gokuldham, Ahmedabad</w:t>
      </w:r>
    </w:p>
    <w:p w14:paraId="1FB49AE8" w14:textId="77777777" w:rsidR="00250DD7" w:rsidRDefault="00250DD7" w:rsidP="00250DD7">
      <w:r>
        <w:t>Project type: Residential</w:t>
      </w:r>
    </w:p>
    <w:p w14:paraId="6EA7742B" w14:textId="77777777" w:rsidR="00250DD7" w:rsidRDefault="00250DD7" w:rsidP="00250DD7">
      <w:r>
        <w:t>Client: Mahesh Lala</w:t>
      </w:r>
    </w:p>
    <w:p w14:paraId="2920972D" w14:textId="77777777" w:rsidR="00250DD7" w:rsidRDefault="00250DD7" w:rsidP="00250DD7">
      <w:r>
        <w:t>Year of completion: 2016</w:t>
      </w:r>
    </w:p>
    <w:p w14:paraId="62544F12" w14:textId="515A1C16" w:rsidR="00250DD7" w:rsidRDefault="00250DD7" w:rsidP="00250DD7">
      <w:r>
        <w:t xml:space="preserve">Built up area: </w:t>
      </w:r>
      <w:r w:rsidR="009404DF">
        <w:t>5010</w:t>
      </w:r>
      <w:bookmarkStart w:id="0" w:name="_GoBack"/>
      <w:bookmarkEnd w:id="0"/>
      <w:r>
        <w:t xml:space="preserve">  sq. ft.</w:t>
      </w:r>
    </w:p>
    <w:p w14:paraId="576A4871" w14:textId="77777777" w:rsidR="00250DD7" w:rsidRDefault="00250DD7" w:rsidP="00250DD7"/>
    <w:p w14:paraId="236A0E44" w14:textId="77777777" w:rsidR="00250DD7" w:rsidRDefault="00250DD7" w:rsidP="00250DD7">
      <w:r>
        <w:t>In this interior project, each space is thematically different and thereby it is meticulously addressed. Such an approach not only addresses the difference in the function of each space, but also the difference in terms of its users.</w:t>
      </w:r>
    </w:p>
    <w:p w14:paraId="36B1F9CE" w14:textId="77777777" w:rsidR="00250DD7" w:rsidRDefault="00250DD7" w:rsidP="00250DD7"/>
    <w:p w14:paraId="64C92907" w14:textId="7AF5B302" w:rsidR="00250DD7" w:rsidRDefault="00250DD7" w:rsidP="00250DD7">
      <w:r>
        <w:t xml:space="preserve">The living space propagates a cosy feel, whilst opening out on to the central court adjacent to the swimming pool. The polished travertine marble flooring helps retain the continuity in movement amidst the different spaces and also complements the </w:t>
      </w:r>
      <w:r>
        <w:t>off-white</w:t>
      </w:r>
      <w:r>
        <w:t xml:space="preserve"> colour scheme. </w:t>
      </w:r>
    </w:p>
    <w:p w14:paraId="1437DF8A" w14:textId="77777777" w:rsidR="00250DD7" w:rsidRDefault="00250DD7" w:rsidP="00250DD7"/>
    <w:p w14:paraId="5E6C0236" w14:textId="2A7DA88D" w:rsidR="000C5926" w:rsidRDefault="00250DD7" w:rsidP="00250DD7">
      <w:r>
        <w:t xml:space="preserve">The intermediate spaces of transition are embellished with exquisite </w:t>
      </w:r>
      <w:r>
        <w:t>artefacts</w:t>
      </w:r>
      <w:r>
        <w:t xml:space="preserve"> and furniture. Each bedroom is different from the other, since it was crafted to suite each </w:t>
      </w:r>
      <w:r>
        <w:t>users’</w:t>
      </w:r>
      <w:r>
        <w:t xml:space="preserve"> personal choices. This customisation gives the mellifluous character as well as brings </w:t>
      </w:r>
      <w:r>
        <w:t>about a</w:t>
      </w:r>
      <w:r>
        <w:t xml:space="preserve"> zing in this house.</w:t>
      </w:r>
    </w:p>
    <w:sectPr w:rsidR="000C592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EED70" w14:textId="77777777" w:rsidR="00EF35E1" w:rsidRDefault="00EF35E1" w:rsidP="00174AFE">
      <w:pPr>
        <w:spacing w:after="0" w:line="240" w:lineRule="auto"/>
      </w:pPr>
      <w:r>
        <w:separator/>
      </w:r>
    </w:p>
  </w:endnote>
  <w:endnote w:type="continuationSeparator" w:id="0">
    <w:p w14:paraId="2348CF2C" w14:textId="77777777" w:rsidR="00EF35E1" w:rsidRDefault="00EF35E1" w:rsidP="0017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802E5" w14:textId="77777777" w:rsidR="00EF35E1" w:rsidRDefault="00EF35E1" w:rsidP="00174AFE">
      <w:pPr>
        <w:spacing w:after="0" w:line="240" w:lineRule="auto"/>
      </w:pPr>
      <w:r>
        <w:separator/>
      </w:r>
    </w:p>
  </w:footnote>
  <w:footnote w:type="continuationSeparator" w:id="0">
    <w:p w14:paraId="25CBA474" w14:textId="77777777" w:rsidR="00EF35E1" w:rsidRDefault="00EF35E1" w:rsidP="00174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64D13" w14:textId="7B6BCAD8" w:rsidR="00174AFE" w:rsidRPr="00250DD7" w:rsidRDefault="00174AFE" w:rsidP="00250DD7">
    <w:pPr>
      <w:pStyle w:val="Header"/>
      <w:jc w:val="center"/>
      <w:rPr>
        <w:b/>
        <w:sz w:val="24"/>
      </w:rPr>
    </w:pPr>
    <w:r w:rsidRPr="00250DD7">
      <w:rPr>
        <w:b/>
        <w:sz w:val="24"/>
      </w:rPr>
      <w:t>LAVISH LIVING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10"/>
    <w:rsid w:val="000C5926"/>
    <w:rsid w:val="000E47CF"/>
    <w:rsid w:val="00174AFE"/>
    <w:rsid w:val="00250DD7"/>
    <w:rsid w:val="009404DF"/>
    <w:rsid w:val="00940A1C"/>
    <w:rsid w:val="009C6F10"/>
    <w:rsid w:val="00EF3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3D35"/>
  <w15:chartTrackingRefBased/>
  <w15:docId w15:val="{B9B18A9B-3FE4-4E83-AD0D-1C9508CF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AFE"/>
  </w:style>
  <w:style w:type="paragraph" w:styleId="Footer">
    <w:name w:val="footer"/>
    <w:basedOn w:val="Normal"/>
    <w:link w:val="FooterChar"/>
    <w:uiPriority w:val="99"/>
    <w:unhideWhenUsed/>
    <w:rsid w:val="00174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4</cp:revision>
  <dcterms:created xsi:type="dcterms:W3CDTF">2019-05-14T07:36:00Z</dcterms:created>
  <dcterms:modified xsi:type="dcterms:W3CDTF">2019-05-14T07:40:00Z</dcterms:modified>
</cp:coreProperties>
</file>