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Grants AI — Matching Evaluation Report</w:t>
      </w:r>
    </w:p>
    <w:p>
      <w:pPr>
        <w:jc w:val="center"/>
      </w:pPr>
      <w:r>
        <w:rPr>
          <w:i/>
          <w:sz w:val="28"/>
        </w:rPr>
        <w:t>AI-Driven Procurement Matching for the UK Charity Sector</w:t>
      </w:r>
    </w:p>
    <w:p/>
    <w:p>
      <w:pPr>
        <w:jc w:val="center"/>
      </w:pPr>
      <w:r>
        <w:rPr>
          <w:b/>
        </w:rPr>
        <w:t>Date: 17 February 2026</w:t>
        <w:br/>
      </w:r>
      <w:r>
        <w:t>Charities Analysed: 17</w:t>
        <w:br/>
      </w:r>
      <w:r>
        <w:t>Data Source: Find a Tender Service (FTS) — Live Procurement Notices</w:t>
        <w:br/>
      </w:r>
      <w:r>
        <w:t>Analysis Engine: LLM-Reasoned Matching (GPT-4o-mini)</w:t>
      </w:r>
    </w:p>
    <w:p>
      <w:r>
        <w:br w:type="page"/>
      </w:r>
    </w:p>
    <w:p>
      <w:pPr>
        <w:pStyle w:val="Heading1"/>
      </w:pPr>
      <w:r>
        <w:t>Methodology</w:t>
      </w:r>
    </w:p>
    <w:p>
      <w:r>
        <w:t>This report combines two layers of analysis for each charity–tender pair:</w:t>
      </w:r>
    </w:p>
    <w:p>
      <w:pPr>
        <w:pStyle w:val="ListBullet"/>
      </w:pPr>
      <w:r>
        <w:t>Layer 1 — Automated Pre-Screening: A mechanical filter using vector embeddings (semantic similarity), CPV code overlap (domain relevance), and geographic proximity to produce a ranked shortlist. This rapidly narrows ~300 tenders to a manageable set.</w:t>
      </w:r>
    </w:p>
    <w:p>
      <w:pPr>
        <w:pStyle w:val="ListBullet"/>
      </w:pPr>
      <w:r>
        <w:t>Layer 2 — LLM-Reasoned Analysis: For shortlisted matches and borderline cases, a Large Language Model reviews the charity's full evidence base (mission, activities, beneficiary groups, income, regions) against the tender's requirements, and produces a structured verdict with a written rationale explaining WHY the match is or isn't suitable.</w:t>
      </w:r>
    </w:p>
    <w:p>
      <w:r>
        <w:t>Verdicts are categorised as: STRONG_MATCH (high confidence, bid recommended), GOOD_MATCH (solid fit, worth pursuing), PARTIAL_MATCH (some alignment but gaps exist), or NOT_SUITABLE (fundamental misalignment or viability concern).</w:t>
      </w:r>
    </w:p>
    <w:p>
      <w:r>
        <w:br w:type="page"/>
      </w:r>
    </w:p>
    <w:p>
      <w:pPr>
        <w:pStyle w:val="Heading1"/>
      </w:pPr>
      <w:r>
        <w:t>Shelter, National Campaign For Homeless People Limited</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£76,960,000</w:t>
            </w:r>
          </w:p>
        </w:tc>
      </w:tr>
      <w:tr>
        <w:tc>
          <w:tcPr>
            <w:tcW w:type="dxa" w:w="4320"/>
          </w:tcPr>
          <w:p>
            <w:r>
              <w:rPr>
                <w:b/>
              </w:rPr>
              <w:t>Mission</w:t>
            </w:r>
          </w:p>
        </w:tc>
        <w:tc>
          <w:tcPr>
            <w:tcW w:type="dxa" w:w="4320"/>
          </w:tcPr>
          <w:p>
            <w:r>
              <w:t>TO PLAY A CREATIVE PART IN THE LIFE OF THE NATION BY RELIEVING HUMAN SUFFERING IRRESPECTIVE OF COLOUR, CREED OR CLASS AND FOR THE FOLLOWING PURPOSES: (I) TO RELIEVE HARDSHIP AND DISTRESS AMONG HOMELESS PEOPLE AND AMONG THOSE IN NEED WHO ARE LIVING IN ADVERSE HOUSING CONDITIONS. (II) TO MAKE MONIES A</w:t>
            </w:r>
          </w:p>
        </w:tc>
      </w:tr>
      <w:tr>
        <w:tc>
          <w:tcPr>
            <w:tcW w:type="dxa" w:w="4320"/>
          </w:tcPr>
          <w:p>
            <w:r>
              <w:rPr>
                <w:b/>
              </w:rPr>
              <w:t>Activities</w:t>
            </w:r>
          </w:p>
        </w:tc>
        <w:tc>
          <w:tcPr>
            <w:tcW w:type="dxa" w:w="4320"/>
          </w:tcPr>
          <w:p>
            <w:r>
              <w:t>Shelter helps millions of people every year struggling with bad housing and homelessness through our advice, support and legal services. And we campaign to make sure that, one day, no one will have to turn to use for help.</w:t>
              <w:br/>
              <w:t>We're here so no one has to fight bad housing or homelessness on their own.</w:t>
            </w:r>
          </w:p>
        </w:tc>
      </w:tr>
      <w:tr>
        <w:tc>
          <w:tcPr>
            <w:tcW w:type="dxa" w:w="4320"/>
          </w:tcPr>
          <w:p>
            <w:r>
              <w:rPr>
                <w:b/>
              </w:rPr>
              <w:t>Beneficiaries</w:t>
            </w:r>
          </w:p>
        </w:tc>
        <w:tc>
          <w:tcPr>
            <w:tcW w:type="dxa" w:w="4320"/>
          </w:tcPr>
          <w:p>
            <w:r>
              <w:t>Children/young People, Elderly/old People, People With Disabilities, Other Charities Or Voluntary Bodies, Other Defined Groups, The General Public/mankind</w:t>
            </w:r>
          </w:p>
        </w:tc>
      </w:tr>
      <w:tr>
        <w:tc>
          <w:tcPr>
            <w:tcW w:type="dxa" w:w="4320"/>
          </w:tcPr>
          <w:p>
            <w:r>
              <w:rPr>
                <w:b/>
              </w:rPr>
              <w:t>Regions</w:t>
            </w:r>
          </w:p>
        </w:tc>
        <w:tc>
          <w:tcPr>
            <w:tcW w:type="dxa" w:w="4320"/>
          </w:tcPr>
          <w:p>
            <w:r>
              <w:t>England, Scotland</w:t>
            </w:r>
          </w:p>
        </w:tc>
      </w:tr>
      <w:tr>
        <w:tc>
          <w:tcPr>
            <w:tcW w:type="dxa" w:w="4320"/>
          </w:tcPr>
          <w:p>
            <w:r>
              <w:rPr>
                <w:b/>
              </w:rPr>
              <w:t>CPV Codes</w:t>
            </w:r>
          </w:p>
        </w:tc>
        <w:tc>
          <w:tcPr>
            <w:tcW w:type="dxa" w:w="4320"/>
          </w:tcPr>
          <w:p>
            <w:r>
              <w:t>85320000, 85322000, 85000000, 75112000, 85300000</w:t>
            </w:r>
          </w:p>
        </w:tc>
      </w:tr>
    </w:tbl>
    <w:p>
      <w:pPr>
        <w:pStyle w:val="Heading2"/>
      </w:pPr>
      <w:r>
        <w:t>Recommended Tenders</w:t>
      </w:r>
    </w:p>
    <w:p>
      <w:pPr>
        <w:pStyle w:val="Heading3"/>
      </w:pPr>
      <w:r>
        <w:rPr>
          <w:sz w:val="24"/>
        </w:rPr>
        <w:t xml:space="preserve">#1  </w:t>
      </w:r>
      <w:r>
        <w:rPr>
          <w:sz w:val="24"/>
        </w:rPr>
        <w:t>Supported Living Placement for ID351909</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While Shelter has strong geographic alignment and general expertise in housing/homelessness, the tender appears to be for a specific individual's supported living placement (ID351909), which suggests a highly personalized, direct care service rather than Shelter's typical model of advice, support, legal services, and campaigning. Shelter's CPV codes and classifications focus on advisory, educational, and poverty relief services rather than direct provision of supported living placements, creating a significant mismatch in service delivery type.</w:t>
      </w:r>
    </w:p>
    <w:p/>
    <w:p>
      <w:r>
        <w:rPr>
          <w:b/>
        </w:rPr>
        <w:t xml:space="preserve">Strengths: </w:t>
      </w:r>
    </w:p>
    <w:p>
      <w:pPr>
        <w:pStyle w:val="ListBullet"/>
      </w:pPr>
      <w:r>
        <w:t>Strong mission alignment with homelessness and housing distress relief</w:t>
      </w:r>
    </w:p>
    <w:p>
      <w:pPr>
        <w:pStyle w:val="ListBullet"/>
      </w:pPr>
      <w:r>
        <w:t>Geographic coverage matches tender requirements (England, Scotland)</w:t>
      </w:r>
    </w:p>
    <w:p>
      <w:pPr>
        <w:pStyle w:val="ListBullet"/>
      </w:pPr>
      <w:r>
        <w:t>Extensive experience with vulnerable populations including people with disabilities</w:t>
      </w:r>
    </w:p>
    <w:p>
      <w:r>
        <w:rPr>
          <w:b/>
        </w:rPr>
        <w:t xml:space="preserve">Risks / Gaps: </w:t>
      </w:r>
    </w:p>
    <w:p>
      <w:pPr>
        <w:pStyle w:val="ListBullet"/>
      </w:pPr>
      <w:r>
        <w:t>Mismatch between Shelter's advisory/campaigning model and direct supported living service provision</w:t>
      </w:r>
    </w:p>
    <w:p>
      <w:pPr>
        <w:pStyle w:val="ListBullet"/>
      </w:pPr>
      <w:r>
        <w:t>No CPV code overlap suggests different service categories</w:t>
      </w:r>
    </w:p>
    <w:p>
      <w:pPr>
        <w:pStyle w:val="ListBullet"/>
      </w:pPr>
      <w:r>
        <w:t>Contract appears to be for individual placement rather than systemic services</w:t>
      </w:r>
    </w:p>
    <w:p>
      <w:r>
        <w:rPr>
          <w:b/>
        </w:rPr>
        <w:t xml:space="preserve">Recommendation: </w:t>
      </w:r>
      <w:r>
        <w:rPr>
          <w:i/>
        </w:rPr>
        <w:t>Conduct detailed tender analysis to determine if this is truly an individual placement contract; if so, consider partnering with a specialized supported living provider rather than bidding directly.</w:t>
      </w:r>
    </w:p>
    <w:p/>
    <w:p>
      <w:pPr>
        <w:pStyle w:val="Heading3"/>
      </w:pPr>
      <w:r>
        <w:rPr>
          <w:sz w:val="24"/>
        </w:rPr>
        <w:t xml:space="preserve">#2  </w:t>
      </w:r>
      <w:r>
        <w:rPr>
          <w:sz w:val="24"/>
        </w:rPr>
        <w:t>W4174 Contract for the delivery of a community led social prescribing service to Walsall residents in specific Walsall l</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Shelter's mission to relieve hardship and distress among homeless people and those in adverse housing conditions aligns with the tender's focus on addressing loneliness and social isolation, which are often linked to housing insecurity. However, the tender specifically requires a community-led social prescribing service that connects residents to local activities and volunteering opportunities, which is not Shelter's primary expertise—they specialize in housing advice, support, and legal services rather than community engagement and social prescribing. While Shelter operates in England and has the financial capacity, their core activities and CPV codes (e.g., 85320000 for social services) do not directly match the tender's focus on community-led health and wellbeing services.</w:t>
      </w:r>
    </w:p>
    <w:p/>
    <w:p>
      <w:r>
        <w:rPr>
          <w:b/>
        </w:rPr>
        <w:t xml:space="preserve">Strengths: </w:t>
      </w:r>
    </w:p>
    <w:p>
      <w:pPr>
        <w:pStyle w:val="ListBullet"/>
      </w:pPr>
      <w:r>
        <w:t>Mission alignment with addressing hardship and distress, which includes social isolation</w:t>
      </w:r>
    </w:p>
    <w:p>
      <w:pPr>
        <w:pStyle w:val="ListBullet"/>
      </w:pPr>
      <w:r>
        <w:t>Geographic presence in England covering the Walsall area</w:t>
      </w:r>
    </w:p>
    <w:p>
      <w:pPr>
        <w:pStyle w:val="ListBullet"/>
      </w:pPr>
      <w:r>
        <w:t>Financial capacity to manage a £1 million contract given annual income of £76.96 million</w:t>
      </w:r>
    </w:p>
    <w:p>
      <w:r>
        <w:rPr>
          <w:b/>
        </w:rPr>
        <w:t xml:space="preserve">Risks / Gaps: </w:t>
      </w:r>
    </w:p>
    <w:p>
      <w:pPr>
        <w:pStyle w:val="ListBullet"/>
      </w:pPr>
      <w:r>
        <w:t>Lack of direct experience in community-led social prescribing services, as Shelter's expertise is in housing advice and legal support</w:t>
      </w:r>
    </w:p>
    <w:p>
      <w:pPr>
        <w:pStyle w:val="ListBullet"/>
      </w:pPr>
      <w:r>
        <w:t>No CPV code overlap with the tender's focus on community activities and volunteering, indicating a potential mismatch in service delivery models</w:t>
      </w:r>
    </w:p>
    <w:p>
      <w:r>
        <w:rPr>
          <w:b/>
        </w:rPr>
        <w:t xml:space="preserve">Recommendation: </w:t>
      </w:r>
      <w:r>
        <w:rPr>
          <w:i/>
        </w:rPr>
        <w:t>Consider bidding only if Shelter can partner with a community organization experienced in social prescribing to deliver the service, leveraging Shelter's support infrastructure while addressing the tender's specific requirements.</w:t>
      </w:r>
    </w:p>
    <w:p/>
    <w:p>
      <w:pPr>
        <w:pStyle w:val="Heading3"/>
      </w:pPr>
      <w:r>
        <w:rPr>
          <w:sz w:val="24"/>
        </w:rPr>
        <w:t xml:space="preserve">#3  </w:t>
      </w:r>
      <w:r>
        <w:rPr>
          <w:sz w:val="24"/>
        </w:rPr>
        <w:t>Sefton Council Domestic Abuse Refuge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Shelter has strong mission alignment with supporting vulnerable populations and operates in the required geographic area, but lacks direct experience delivering domestic abuse refuge services specifically. Their expertise is primarily in housing advice, support, and homelessness prevention rather than operating refuge accommodation for domestic abuse survivors, which represents a significant service delivery gap.</w:t>
      </w:r>
    </w:p>
    <w:p/>
    <w:p>
      <w:r>
        <w:rPr>
          <w:b/>
        </w:rPr>
        <w:t xml:space="preserve">Strengths: </w:t>
      </w:r>
    </w:p>
    <w:p>
      <w:pPr>
        <w:pStyle w:val="ListBullet"/>
      </w:pPr>
      <w:r>
        <w:t>Strong mission alignment with supporting vulnerable populations experiencing hardship and distress</w:t>
      </w:r>
    </w:p>
    <w:p>
      <w:pPr>
        <w:pStyle w:val="ListBullet"/>
      </w:pPr>
      <w:r>
        <w:t>Geographic coverage includes England where Sefton Council is located</w:t>
      </w:r>
    </w:p>
    <w:p>
      <w:pPr>
        <w:pStyle w:val="ListBullet"/>
      </w:pPr>
      <w:r>
        <w:t>Experience working with diverse beneficiary groups including women and children</w:t>
      </w:r>
    </w:p>
    <w:p>
      <w:r>
        <w:rPr>
          <w:b/>
        </w:rPr>
        <w:t xml:space="preserve">Risks / Gaps: </w:t>
      </w:r>
    </w:p>
    <w:p>
      <w:pPr>
        <w:pStyle w:val="ListBullet"/>
      </w:pPr>
      <w:r>
        <w:t>No direct experience operating domestic abuse refuge services</w:t>
      </w:r>
    </w:p>
    <w:p>
      <w:pPr>
        <w:pStyle w:val="ListBullet"/>
      </w:pPr>
      <w:r>
        <w:t>CPV codes show no overlap with social services or refuge operation domains</w:t>
      </w:r>
    </w:p>
    <w:p>
      <w:pPr>
        <w:pStyle w:val="ListBullet"/>
      </w:pPr>
      <w:r>
        <w:t>Primary expertise is in housing advice/campaigning rather than refuge accommodation management</w:t>
      </w:r>
    </w:p>
    <w:p>
      <w:r>
        <w:rPr>
          <w:b/>
        </w:rPr>
        <w:t xml:space="preserve">Recommendation: </w:t>
      </w:r>
      <w:r>
        <w:rPr>
          <w:i/>
        </w:rPr>
        <w:t>Consider partnering with a specialist domestic abuse service provider as a consortium bid, leveraging Shelter's housing expertise while ensuring refuge-specific service delivery capability</w:t>
      </w:r>
    </w:p>
    <w:p/>
    <w:p>
      <w:pPr>
        <w:pStyle w:val="Heading3"/>
      </w:pPr>
      <w:r>
        <w:rPr>
          <w:sz w:val="24"/>
        </w:rPr>
        <w:t xml:space="preserve">#4  </w:t>
      </w:r>
      <w:r>
        <w:rPr>
          <w:sz w:val="24"/>
        </w:rPr>
        <w:t>Security/Concierge for Medway Temporary Accommodation</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While Shelter operates in the relevant geographic area (Medway is in England) and has a mission focused on homelessness and housing, this tender is specifically for security/concierge services at temporary accommodation blocks. Shelter's expertise and activities center on advice, support, legal services, and campaigning related to housing/homelessness—not physical security operations. The charity's CPV codes and classifications show no alignment with security services, and there's no evidence in their profile of experience delivering this type of operational contract.</w:t>
      </w:r>
    </w:p>
    <w:p/>
    <w:p>
      <w:r>
        <w:rPr>
          <w:b/>
        </w:rPr>
        <w:t xml:space="preserve">Strengths: </w:t>
      </w:r>
    </w:p>
    <w:p>
      <w:pPr>
        <w:pStyle w:val="ListBullet"/>
      </w:pPr>
      <w:r>
        <w:t>Geographic alignment (operates in England, including Medway area)</w:t>
      </w:r>
    </w:p>
    <w:p>
      <w:pPr>
        <w:pStyle w:val="ListBullet"/>
      </w:pPr>
      <w:r>
        <w:t>Mission alignment with homelessness/housing focus</w:t>
      </w:r>
    </w:p>
    <w:p>
      <w:r>
        <w:rPr>
          <w:b/>
        </w:rPr>
        <w:t xml:space="preserve">Risks / Gaps: </w:t>
      </w:r>
    </w:p>
    <w:p>
      <w:pPr>
        <w:pStyle w:val="ListBullet"/>
      </w:pPr>
      <w:r>
        <w:t>Core expertise mismatch (charity focuses on advice/campaigning, not security services)</w:t>
      </w:r>
    </w:p>
    <w:p>
      <w:pPr>
        <w:pStyle w:val="ListBullet"/>
      </w:pPr>
      <w:r>
        <w:t>No relevant CPV code overlap for security services</w:t>
      </w:r>
    </w:p>
    <w:p>
      <w:pPr>
        <w:pStyle w:val="ListBullet"/>
      </w:pPr>
      <w:r>
        <w:t>No demonstrated experience in security/concierge service delivery</w:t>
      </w:r>
    </w:p>
    <w:p>
      <w:r>
        <w:rPr>
          <w:b/>
        </w:rPr>
        <w:t xml:space="preserve">Recommendation: </w:t>
      </w:r>
      <w:r>
        <w:rPr>
          <w:i/>
        </w:rPr>
        <w:t>Do not bid for this tender; instead focus on tenders related to housing advice, support services, or homelessness prevention where Shelter's expertise directly applies.</w:t>
      </w:r>
    </w:p>
    <w:p/>
    <w:p>
      <w:pPr>
        <w:pStyle w:val="Heading3"/>
      </w:pPr>
      <w:r>
        <w:rPr>
          <w:sz w:val="24"/>
        </w:rPr>
        <w:t xml:space="preserve">#5  </w:t>
      </w:r>
      <w:r>
        <w:rPr>
          <w:sz w:val="24"/>
        </w:rPr>
        <w:t>The North Area Council Advice &amp; Support Service</w:t>
      </w:r>
    </w:p>
    <w:p>
      <w:r>
        <w:rPr>
          <w:b/>
          <w:color w:val="2E7D32"/>
          <w:sz w:val="24"/>
        </w:rPr>
        <w:t xml:space="preserve">  GOOD MATCH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Shelter's core mission of relieving hardship among homeless people and those in adverse housing conditions directly aligns with the tender's focus on housing advice and support services. The charity operates in England (including Yorkshire where Barnsley is located) and has extensive experience delivering advice, support, and legal services to vulnerable populations. However, the tender's broader welfare rights scope (including debt, benefits, utilities, employment) extends beyond Shelter's primary housing expertise, and the contract value represents only 0.4% of Shelter's annual income, which may raise questions about their interest in such a relatively small contract.</w:t>
      </w:r>
    </w:p>
    <w:p/>
    <w:p>
      <w:r>
        <w:rPr>
          <w:b/>
        </w:rPr>
        <w:t xml:space="preserve">Strengths: </w:t>
      </w:r>
    </w:p>
    <w:p>
      <w:pPr>
        <w:pStyle w:val="ListBullet"/>
      </w:pPr>
      <w:r>
        <w:t>Direct mission alignment with housing advice and support services</w:t>
      </w:r>
    </w:p>
    <w:p>
      <w:pPr>
        <w:pStyle w:val="ListBullet"/>
      </w:pPr>
      <w:r>
        <w:t>Extensive experience delivering advice and support services to vulnerable populations across England</w:t>
      </w:r>
    </w:p>
    <w:p>
      <w:pPr>
        <w:pStyle w:val="ListBullet"/>
      </w:pPr>
      <w:r>
        <w:t>Strong geographic presence in England including Yorkshire region</w:t>
      </w:r>
    </w:p>
    <w:p>
      <w:r>
        <w:rPr>
          <w:b/>
        </w:rPr>
        <w:t xml:space="preserve">Risks / Gaps: </w:t>
      </w:r>
    </w:p>
    <w:p>
      <w:pPr>
        <w:pStyle w:val="ListBullet"/>
      </w:pPr>
      <w:r>
        <w:t>Tender includes broader welfare rights services (debt, benefits, employment) beyond Shelter's core housing expertise</w:t>
      </w:r>
    </w:p>
    <w:p>
      <w:pPr>
        <w:pStyle w:val="ListBullet"/>
      </w:pPr>
      <w:r>
        <w:t>Contract value (£330k) is very small relative to Shelter's £77M annual income, potentially making it less attractive</w:t>
      </w:r>
    </w:p>
    <w:p>
      <w:pPr>
        <w:pStyle w:val="ListBullet"/>
      </w:pPr>
      <w:r>
        <w:t>No CPV code overlap suggests potential differences in service classification</w:t>
      </w:r>
    </w:p>
    <w:p>
      <w:r>
        <w:rPr>
          <w:b/>
        </w:rPr>
        <w:t xml:space="preserve">Recommendation: </w:t>
      </w:r>
      <w:r>
        <w:rPr>
          <w:i/>
        </w:rPr>
        <w:t>Bid as prime contractor, emphasizing housing expertise while demonstrating capacity to deliver broader welfare advice through existing service models or partnerships.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Provision of Client Assisted Passenger Transport Services</w:t>
      </w:r>
      <w:r>
        <w:t xml:space="preserve">  (Score: 0.51)</w:t>
      </w:r>
    </w:p>
    <w:p>
      <w:r>
        <w:rPr>
          <w:b/>
        </w:rPr>
        <w:t xml:space="preserve">Why Not Suitable: </w:t>
      </w:r>
      <w:r>
        <w:t>Shelter's mission focuses on homelessness relief, housing advocacy, and related support services, while this tender is specifically for home-to-school passenger transport services for Surrey County Council. There is no alignment in service delivery expertise, beneficiary focus, or operational capabilities between Shelter's housing/homelessness work and managing a large-scale transportation contract. Additionally, the contract value of £595 million represents nearly 8 times Shelter's annual income, creating severe financial viability concerns.</w:t>
      </w:r>
    </w:p>
    <w:p>
      <w:pPr>
        <w:pStyle w:val="ListBullet"/>
      </w:pPr>
      <w:r>
        <w:t>• Complete mismatch between Shelter's housing/homelessness expertise and passenger transport service requirements</w:t>
      </w:r>
    </w:p>
    <w:p>
      <w:pPr>
        <w:pStyle w:val="ListBullet"/>
      </w:pPr>
      <w:r>
        <w:t>• Contract value (£595M) is 773% of Shelter's annual income (£77M) - extreme financial overextension risk</w:t>
      </w:r>
    </w:p>
    <w:p>
      <w:pPr>
        <w:pStyle w:val="ListBullet"/>
      </w:pPr>
      <w:r>
        <w:t>• No relevant experience in transportation logistics, fleet management, or school transport operations</w:t>
      </w:r>
    </w:p>
    <w:p/>
    <w:p>
      <w:r>
        <w:rPr>
          <w:b/>
        </w:rPr>
        <w:t>✗ Procurement of Specialised Pharmaceutical Logistics and Warehouse Services for Vaccination &amp; Immunis</w:t>
      </w:r>
      <w:r>
        <w:t xml:space="preserve">  (Score: 0.32)</w:t>
      </w:r>
    </w:p>
    <w:p>
      <w:r>
        <w:rPr>
          <w:b/>
        </w:rPr>
        <w:t xml:space="preserve">Why Not Suitable: </w:t>
      </w:r>
      <w:r>
        <w:t>Shelter's mission focuses exclusively on housing/homelessness relief and advocacy, with no demonstrated expertise in pharmaceutical logistics, supply chain management, or healthcare distribution. The tender requires specialized pharmaceutical logistics and warehouse services for vaccination programs, which is completely outside Shelter's charitable objects, activities, and operational capabilities. While there is geographic overlap (England/Scotland), this is insufficient to overcome the fundamental mismatch in required expertise and service delivery experience.</w:t>
      </w:r>
    </w:p>
    <w:p>
      <w:pPr>
        <w:pStyle w:val="ListBullet"/>
      </w:pPr>
      <w:r>
        <w:t>• Complete mismatch between charity's housing/homelessness mission and tender's pharmaceutical logistics requirements</w:t>
      </w:r>
    </w:p>
    <w:p>
      <w:pPr>
        <w:pStyle w:val="ListBullet"/>
      </w:pPr>
      <w:r>
        <w:t>• No relevant experience in pharmaceutical supply chain, warehouse management, or healthcare distribution</w:t>
      </w:r>
    </w:p>
    <w:p>
      <w:pPr>
        <w:pStyle w:val="ListBullet"/>
      </w:pPr>
      <w:r>
        <w:t>• Contract value represents 53% of annual income, creating significant financial risk</w:t>
      </w:r>
    </w:p>
    <w:p/>
    <w:p>
      <w:r>
        <w:rPr>
          <w:b/>
        </w:rPr>
        <w:t>✗ Procurement of Specialised Pharmaceutical Logistics and Warehouse Services for Vaccination &amp; Immunis</w:t>
      </w:r>
      <w:r>
        <w:t xml:space="preserve">  (Score: 0.32)</w:t>
      </w:r>
    </w:p>
    <w:p>
      <w:r>
        <w:rPr>
          <w:b/>
        </w:rPr>
        <w:t xml:space="preserve">Why Not Suitable: </w:t>
      </w:r>
      <w:r>
        <w:t>Shelter's mission focuses exclusively on housing/homelessness relief and advocacy, with no demonstrated expertise in pharmaceutical logistics, supply chain management, or healthcare distribution. The tender requires specialized pharmaceutical logistics and warehouse services for vaccination programs, which is completely outside Shelter's core competencies and operational experience. While there is geographic alignment (England/Scotland), the fundamental mismatch in required services makes this tender inappropriate for this charity.</w:t>
      </w:r>
    </w:p>
    <w:p>
      <w:pPr>
        <w:pStyle w:val="ListBullet"/>
      </w:pPr>
      <w:r>
        <w:t>• Complete mismatch between charity's housing/homelessness focus and tender's pharmaceutical logistics requirements</w:t>
      </w:r>
    </w:p>
    <w:p>
      <w:pPr>
        <w:pStyle w:val="ListBullet"/>
      </w:pPr>
      <w:r>
        <w:t>• No relevant CPV code overlap (0.00 score)</w:t>
      </w:r>
    </w:p>
    <w:p>
      <w:pPr>
        <w:pStyle w:val="ListBullet"/>
      </w:pPr>
      <w:r>
        <w:t>• Contract value represents 53% of annual income, creating financial concentration risk</w:t>
      </w:r>
    </w:p>
    <w:p>
      <w:pPr>
        <w:pStyle w:val="ListBullet"/>
      </w:pPr>
      <w:r>
        <w:t>• Charity has no demonstrated experience in healthcare supply chain, warehouse management, or pharmaceutical distribution</w:t>
      </w:r>
    </w:p>
    <w:p/>
    <w:p>
      <w:r>
        <w:br w:type="page"/>
      </w:r>
    </w:p>
    <w:p>
      <w:pPr>
        <w:pStyle w:val="Heading1"/>
      </w:pPr>
      <w:r>
        <w:t>The Crockham Hill Village Hall Trust</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£51,856</w:t>
            </w:r>
          </w:p>
        </w:tc>
      </w:tr>
      <w:tr>
        <w:tc>
          <w:tcPr>
            <w:tcW w:type="dxa" w:w="4320"/>
          </w:tcPr>
          <w:p>
            <w:r>
              <w:rPr>
                <w:b/>
              </w:rPr>
              <w:t>Mission</w:t>
            </w:r>
          </w:p>
        </w:tc>
        <w:tc>
          <w:tcPr>
            <w:tcW w:type="dxa" w:w="4320"/>
          </w:tcPr>
          <w:p>
            <w:r>
              <w:t>TO ESTABLISH AND MAINTAIN AND MANAGE A VILLAGE HALL FOR THE USE OR BENEFIT OF THE INHABITANTS OF THE AREA OF BENEFIT WITHOUT DISTINCTION OF POLITICAL, RELIGIOUS OR OTHER OPINIONS, INCLUDING USE FOR MEETINGS, LECTURES AND CLASSES, AND FOR OTHER FORMS OF RECREATION AND LEISURE-TIME OCCUPATION, WITH TH</w:t>
            </w:r>
          </w:p>
        </w:tc>
      </w:tr>
      <w:tr>
        <w:tc>
          <w:tcPr>
            <w:tcW w:type="dxa" w:w="4320"/>
          </w:tcPr>
          <w:p>
            <w:r>
              <w:rPr>
                <w:b/>
              </w:rPr>
              <w:t>Activities</w:t>
            </w:r>
          </w:p>
        </w:tc>
        <w:tc>
          <w:tcPr>
            <w:tcW w:type="dxa" w:w="4320"/>
          </w:tcPr>
          <w:p>
            <w:r>
              <w:t>Operation and maintenance of a village hall, car park, village hall garden, and surrounds for hire by the local community and other users.</w:t>
            </w:r>
          </w:p>
        </w:tc>
      </w:tr>
      <w:tr>
        <w:tc>
          <w:tcPr>
            <w:tcW w:type="dxa" w:w="4320"/>
          </w:tcPr>
          <w:p>
            <w:r>
              <w:rPr>
                <w:b/>
              </w:rPr>
              <w:t>Beneficiaries</w:t>
            </w:r>
          </w:p>
        </w:tc>
        <w:tc>
          <w:tcPr>
            <w:tcW w:type="dxa" w:w="4320"/>
          </w:tcPr>
          <w:p>
            <w:r>
              <w:t>Other Defined Groups, 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92730000, 98300000, 45212100, 45246000, 98130000</w:t>
            </w:r>
          </w:p>
        </w:tc>
      </w:tr>
    </w:tbl>
    <w:p>
      <w:pPr>
        <w:pStyle w:val="Heading2"/>
      </w:pPr>
      <w:r>
        <w:t>Recommended Tenders</w:t>
      </w:r>
    </w:p>
    <w:p>
      <w:pPr>
        <w:pStyle w:val="Heading3"/>
      </w:pPr>
      <w:r>
        <w:rPr>
          <w:sz w:val="24"/>
        </w:rPr>
        <w:t xml:space="preserve">#1  </w:t>
      </w:r>
      <w:r>
        <w:rPr>
          <w:sz w:val="24"/>
        </w:rPr>
        <w:t>Gomeldon Recreation Ground project</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0.59</w:t>
            </w:r>
          </w:p>
        </w:tc>
      </w:tr>
    </w:tbl>
    <w:p/>
    <w:p>
      <w:r>
        <w:rPr>
          <w:b/>
        </w:rPr>
        <w:t xml:space="preserve">Rationale: </w:t>
      </w:r>
      <w:r>
        <w:t>The charity's mission and activities are focused exclusively on operating and maintaining a village hall facility for community use, while the tender requires specialized playground renovation/replacement expertise including equipment installation, safety standards compliance, and landscape construction. The charity has no demonstrated experience in playground design, construction, or equipment procurement, and their CPV codes indicate facility management rather than construction services. Additionally, the geographic mismatch (Crockham Hill vs. Gomeldon/Idmiston) suggests they serve different communities entirely.</w:t>
      </w:r>
    </w:p>
    <w:p/>
    <w:p>
      <w:r>
        <w:rPr>
          <w:b/>
        </w:rPr>
        <w:t xml:space="preserve">Strengths: </w:t>
      </w:r>
    </w:p>
    <w:p>
      <w:pPr>
        <w:pStyle w:val="ListBullet"/>
      </w:pPr>
      <w:r>
        <w:t>Experience in community facility management and maintenance</w:t>
      </w:r>
    </w:p>
    <w:p>
      <w:pPr>
        <w:pStyle w:val="ListBullet"/>
      </w:pPr>
      <w:r>
        <w:t>Understanding of community needs for recreational spaces</w:t>
      </w:r>
    </w:p>
    <w:p>
      <w:r>
        <w:rPr>
          <w:b/>
        </w:rPr>
        <w:t xml:space="preserve">Risks / Gaps: </w:t>
      </w:r>
    </w:p>
    <w:p>
      <w:pPr>
        <w:pStyle w:val="ListBullet"/>
      </w:pPr>
      <w:r>
        <w:t>Complete mismatch in required expertise (hall management vs. playground construction)</w:t>
      </w:r>
    </w:p>
    <w:p>
      <w:pPr>
        <w:pStyle w:val="ListBullet"/>
      </w:pPr>
      <w:r>
        <w:t>No relevant CPV code overlap with tender requirements</w:t>
      </w:r>
    </w:p>
    <w:p>
      <w:pPr>
        <w:pStyle w:val="ListBullet"/>
      </w:pPr>
      <w:r>
        <w:t>Geographic service area misalignment</w:t>
      </w:r>
    </w:p>
    <w:p>
      <w:pPr>
        <w:pStyle w:val="ListBullet"/>
      </w:pPr>
      <w:r>
        <w:t>Charity lacks construction/playground installation capabilities</w:t>
      </w:r>
    </w:p>
    <w:p>
      <w:r>
        <w:rPr>
          <w:b/>
        </w:rPr>
        <w:t xml:space="preserve">Recommendation: </w:t>
      </w:r>
      <w:r>
        <w:rPr>
          <w:i/>
        </w:rPr>
        <w:t>Do not bid for this tender; instead focus on tenders related to community hall management, facility maintenance, or community event coordination services.</w:t>
      </w:r>
    </w:p>
    <w:p/>
    <w:p>
      <w:pPr>
        <w:pStyle w:val="Heading3"/>
      </w:pPr>
      <w:r>
        <w:rPr>
          <w:sz w:val="24"/>
        </w:rPr>
        <w:t xml:space="preserve">#2  </w:t>
      </w:r>
      <w:r>
        <w:rPr>
          <w:sz w:val="24"/>
        </w:rPr>
        <w:t xml:space="preserve">Design and installation of an infant / junior play area at Greatness Recreation Ground, Mill Lane, Sevenoaks, Kent TN14 </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0.59</w:t>
            </w:r>
          </w:p>
        </w:tc>
      </w:tr>
    </w:tbl>
    <w:p/>
    <w:p>
      <w:r>
        <w:rPr>
          <w:b/>
        </w:rPr>
        <w:t xml:space="preserve">Rationale: </w:t>
      </w:r>
      <w:r>
        <w:t>The charity's mission and activities are focused exclusively on operating and maintaining a village hall for community use, with no demonstrated expertise in playground design, installation, or public park development. The contract value of £200,000 represents nearly 400% of the charity's annual income, creating severe financial viability concerns. Additionally, there is no geographic alignment as the charity serves Crockham Hill while the tender is for Sevenoaks, which are separate communities.</w:t>
      </w:r>
    </w:p>
    <w:p/>
    <w:p>
      <w:r>
        <w:rPr>
          <w:b/>
        </w:rPr>
        <w:t xml:space="preserve">Strengths: </w:t>
      </w:r>
    </w:p>
    <w:p>
      <w:pPr>
        <w:pStyle w:val="ListBullet"/>
      </w:pPr>
      <w:r>
        <w:t>Experience in managing community facilities and recreational spaces</w:t>
      </w:r>
    </w:p>
    <w:p>
      <w:pPr>
        <w:pStyle w:val="ListBullet"/>
      </w:pPr>
      <w:r>
        <w:t>Understanding of community needs for leisure and recreation activities</w:t>
      </w:r>
    </w:p>
    <w:p>
      <w:r>
        <w:rPr>
          <w:b/>
        </w:rPr>
        <w:t xml:space="preserve">Risks / Gaps: </w:t>
      </w:r>
    </w:p>
    <w:p>
      <w:pPr>
        <w:pStyle w:val="ListBullet"/>
      </w:pPr>
      <w:r>
        <w:t>Contract value (£200,000) is 386% of annual income (£51,856) — extreme financial overextension</w:t>
      </w:r>
    </w:p>
    <w:p>
      <w:pPr>
        <w:pStyle w:val="ListBullet"/>
      </w:pPr>
      <w:r>
        <w:t>No demonstrated expertise in playground design, construction, or installation</w:t>
      </w:r>
    </w:p>
    <w:p>
      <w:pPr>
        <w:pStyle w:val="ListBullet"/>
      </w:pPr>
      <w:r>
        <w:t>Geographic mismatch between charity's service area and tender location</w:t>
      </w:r>
    </w:p>
    <w:p>
      <w:r>
        <w:rPr>
          <w:b/>
        </w:rPr>
        <w:t xml:space="preserve">Recommendation: </w:t>
      </w:r>
      <w:r>
        <w:rPr>
          <w:i/>
        </w:rPr>
        <w:t>Do not bid for this tender; instead focus on opportunities directly related to village hall operations, maintenance, or community programming within your defined area of benefit.</w:t>
      </w:r>
    </w:p>
    <w:p>
      <w:r>
        <w:rPr>
          <w:b/>
          <w:color w:val="C62828"/>
        </w:rPr>
        <w:t>⚠ High Risk: Contract value exceeds 50% of annual income.</w:t>
      </w:r>
    </w:p>
    <w:p/>
    <w:p>
      <w:pPr>
        <w:pStyle w:val="Heading3"/>
      </w:pPr>
      <w:r>
        <w:rPr>
          <w:sz w:val="24"/>
        </w:rPr>
        <w:t xml:space="preserve">#3  </w:t>
      </w:r>
      <w:r>
        <w:rPr>
          <w:sz w:val="24"/>
        </w:rPr>
        <w:t>Events Programme Management and Delivery for Surrey Street</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0.49</w:t>
            </w:r>
          </w:p>
        </w:tc>
      </w:tr>
    </w:tbl>
    <w:p/>
    <w:p>
      <w:r>
        <w:rPr>
          <w:b/>
        </w:rPr>
        <w:t xml:space="preserve">Rationale: </w:t>
      </w:r>
      <w:r>
        <w:t>The charity's mission and activities are narrowly focused on operating and maintaining a village hall for local community use in Crockham Hill, while the tender requires events programme management and delivery for Surrey Street in Croydon - a different geographic area with different operational requirements. The charity has no demonstrated experience in managing public events programmes, and the contract value (£90,000) significantly exceeds their annual income (£51,856), creating substantial financial risk.</w:t>
      </w:r>
    </w:p>
    <w:p/>
    <w:p>
      <w:r>
        <w:rPr>
          <w:b/>
        </w:rPr>
        <w:t xml:space="preserve">Strengths: </w:t>
      </w:r>
    </w:p>
    <w:p>
      <w:pPr>
        <w:pStyle w:val="ListBullet"/>
      </w:pPr>
      <w:r>
        <w:t>Experience in managing community facilities and spaces</w:t>
      </w:r>
    </w:p>
    <w:p>
      <w:pPr>
        <w:pStyle w:val="ListBullet"/>
      </w:pPr>
      <w:r>
        <w:t>Background in providing recreational and leisure-time activities</w:t>
      </w:r>
    </w:p>
    <w:p>
      <w:r>
        <w:rPr>
          <w:b/>
        </w:rPr>
        <w:t xml:space="preserve">Risks / Gaps: </w:t>
      </w:r>
    </w:p>
    <w:p>
      <w:pPr>
        <w:pStyle w:val="ListBullet"/>
      </w:pPr>
      <w:r>
        <w:t>No geographic alignment (Crockham Hill vs. Croydon's Surrey Street)</w:t>
      </w:r>
    </w:p>
    <w:p>
      <w:pPr>
        <w:pStyle w:val="ListBullet"/>
      </w:pPr>
      <w:r>
        <w:t>Contract value is 174% of annual income - high financial risk</w:t>
      </w:r>
    </w:p>
    <w:p>
      <w:pPr>
        <w:pStyle w:val="ListBullet"/>
      </w:pPr>
      <w:r>
        <w:t>No demonstrated experience in events programme management and delivery</w:t>
      </w:r>
    </w:p>
    <w:p>
      <w:r>
        <w:rPr>
          <w:b/>
        </w:rPr>
        <w:t xml:space="preserve">Recommendation: </w:t>
      </w:r>
      <w:r>
        <w:rPr>
          <w:i/>
        </w:rPr>
        <w:t>Do not bid for this tender; instead focus on opportunities aligned with village hall operations in their local area.</w:t>
      </w:r>
    </w:p>
    <w:p>
      <w:r>
        <w:rPr>
          <w:b/>
          <w:color w:val="C62828"/>
        </w:rPr>
        <w:t>⚠ High Risk: Contract value exceeds 50% of annual income.</w:t>
      </w:r>
    </w:p>
    <w:p/>
    <w:p>
      <w:pPr>
        <w:pStyle w:val="Heading3"/>
      </w:pPr>
      <w:r>
        <w:rPr>
          <w:sz w:val="24"/>
        </w:rPr>
        <w:t xml:space="preserve">#4  </w:t>
      </w:r>
      <w:r>
        <w:rPr>
          <w:sz w:val="24"/>
        </w:rPr>
        <w:t>W4174 Contract for the delivery of a community led social prescribing service to Walsall residents in specific Walsall l</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0.38</w:t>
            </w:r>
          </w:p>
        </w:tc>
        <w:tc>
          <w:tcPr>
            <w:tcW w:type="dxa" w:w="2160"/>
          </w:tcPr>
          <w:p>
            <w:r>
              <w:t>0.00</w:t>
            </w:r>
          </w:p>
        </w:tc>
        <w:tc>
          <w:tcPr>
            <w:tcW w:type="dxa" w:w="2160"/>
          </w:tcPr>
          <w:p>
            <w:r>
              <w:t>0.00</w:t>
            </w:r>
          </w:p>
        </w:tc>
        <w:tc>
          <w:tcPr>
            <w:tcW w:type="dxa" w:w="2160"/>
          </w:tcPr>
          <w:p>
            <w:r>
              <w:t>0.41</w:t>
            </w:r>
          </w:p>
        </w:tc>
      </w:tr>
    </w:tbl>
    <w:p/>
    <w:p>
      <w:r>
        <w:rPr>
          <w:b/>
        </w:rPr>
        <w:t xml:space="preserve">Rationale: </w:t>
      </w:r>
      <w:r>
        <w:t>The charity's mission focuses exclusively on operating and maintaining a village hall facility for community use in Crockham Hill, while the tender requires delivering a comprehensive social prescribing service addressing loneliness and isolation across specific Walsall localities through community engagement, signposting, and support services. There is no alignment in service delivery expertise, geographic focus, or beneficiary approach, and the contract value (£1M) is approximately 19 times the charity's annual income (£51,856), making it financially unviable.</w:t>
      </w:r>
    </w:p>
    <w:p/>
    <w:p>
      <w:r>
        <w:rPr>
          <w:b/>
        </w:rPr>
        <w:t xml:space="preserve">Strengths: </w:t>
      </w:r>
    </w:p>
    <w:p>
      <w:pPr>
        <w:pStyle w:val="ListBullet"/>
      </w:pPr>
      <w:r>
        <w:t>Experience operating community facilities that could host activities</w:t>
      </w:r>
    </w:p>
    <w:p>
      <w:pPr>
        <w:pStyle w:val="ListBullet"/>
      </w:pPr>
      <w:r>
        <w:t>General charitable purpose orientation toward community benefit</w:t>
      </w:r>
    </w:p>
    <w:p>
      <w:r>
        <w:rPr>
          <w:b/>
        </w:rPr>
        <w:t xml:space="preserve">Risks / Gaps: </w:t>
      </w:r>
    </w:p>
    <w:p>
      <w:pPr>
        <w:pStyle w:val="ListBullet"/>
      </w:pPr>
      <w:r>
        <w:t>Complete mismatch between facility management and social prescribing service delivery</w:t>
      </w:r>
    </w:p>
    <w:p>
      <w:pPr>
        <w:pStyle w:val="ListBullet"/>
      </w:pPr>
      <w:r>
        <w:t>No geographic overlap (Crockham Hill vs. Walsall localities)</w:t>
      </w:r>
    </w:p>
    <w:p>
      <w:pPr>
        <w:pStyle w:val="ListBullet"/>
      </w:pPr>
      <w:r>
        <w:t>Contract value is 19x annual income - extreme financial risk</w:t>
      </w:r>
    </w:p>
    <w:p>
      <w:pPr>
        <w:pStyle w:val="ListBullet"/>
      </w:pPr>
      <w:r>
        <w:t>No relevant experience in health/wellbeing service delivery or social prescribing</w:t>
      </w:r>
    </w:p>
    <w:p>
      <w:r>
        <w:rPr>
          <w:b/>
        </w:rPr>
        <w:t xml:space="preserve">Recommendation: </w:t>
      </w:r>
      <w:r>
        <w:rPr>
          <w:i/>
        </w:rPr>
        <w:t>Do not bid for this tender; instead focus on local facility management opportunities or consider partnerships with health/social care organizations if expanding service delivery capabilities.</w:t>
      </w:r>
    </w:p>
    <w:p>
      <w:r>
        <w:rPr>
          <w:b/>
          <w:color w:val="C62828"/>
        </w:rPr>
        <w:t>⚠ High Risk: Contract value exceeds 50% of annual income.</w:t>
      </w:r>
    </w:p>
    <w:p/>
    <w:p>
      <w:pPr>
        <w:pStyle w:val="Heading3"/>
      </w:pPr>
      <w:r>
        <w:rPr>
          <w:sz w:val="24"/>
        </w:rPr>
        <w:t xml:space="preserve">#5  </w:t>
      </w:r>
      <w:r>
        <w:rPr>
          <w:sz w:val="24"/>
        </w:rPr>
        <w:t>Southwark Holiday Activity and Food (HAF) Programme 2026-28</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0.35</w:t>
            </w:r>
          </w:p>
        </w:tc>
        <w:tc>
          <w:tcPr>
            <w:tcW w:type="dxa" w:w="2160"/>
          </w:tcPr>
          <w:p>
            <w:r>
              <w:t>0.00</w:t>
            </w:r>
          </w:p>
        </w:tc>
        <w:tc>
          <w:tcPr>
            <w:tcW w:type="dxa" w:w="2160"/>
          </w:tcPr>
          <w:p>
            <w:r>
              <w:t>0.00</w:t>
            </w:r>
          </w:p>
        </w:tc>
        <w:tc>
          <w:tcPr>
            <w:tcW w:type="dxa" w:w="2160"/>
          </w:tcPr>
          <w:p>
            <w:r>
              <w:t>0.39</w:t>
            </w:r>
          </w:p>
        </w:tc>
      </w:tr>
    </w:tbl>
    <w:p/>
    <w:p>
      <w:r>
        <w:rPr>
          <w:b/>
        </w:rPr>
        <w:t xml:space="preserve">Rationale: </w:t>
      </w:r>
      <w:r>
        <w:t>The charity's mission focuses exclusively on operating and maintaining a village hall for community use in Crockham Hill, while the tender requires delivering a structured holiday activity and food programme for school-aged children eligible for free school meals in Southwark. There is no alignment in beneficiary focus (local hall users vs. disadvantaged children), geographic scope (Crockham Hill vs. Southwark), or service delivery expertise (facility management vs. educational/childcare programming).</w:t>
      </w:r>
    </w:p>
    <w:p/>
    <w:p>
      <w:r>
        <w:rPr>
          <w:b/>
        </w:rPr>
        <w:t xml:space="preserve">Strengths: </w:t>
      </w:r>
    </w:p>
    <w:p>
      <w:pPr>
        <w:pStyle w:val="ListBullet"/>
      </w:pPr>
      <w:r>
        <w:t>Experience in community facility operation and management</w:t>
      </w:r>
    </w:p>
    <w:p>
      <w:pPr>
        <w:pStyle w:val="ListBullet"/>
      </w:pPr>
      <w:r>
        <w:t>Background in providing recreational and leisure-time activities</w:t>
      </w:r>
    </w:p>
    <w:p>
      <w:r>
        <w:rPr>
          <w:b/>
        </w:rPr>
        <w:t xml:space="preserve">Risks / Gaps: </w:t>
      </w:r>
    </w:p>
    <w:p>
      <w:pPr>
        <w:pStyle w:val="ListBullet"/>
      </w:pPr>
      <w:r>
        <w:t>Complete mismatch in beneficiary focus (general community vs. disadvantaged children)</w:t>
      </w:r>
    </w:p>
    <w:p>
      <w:pPr>
        <w:pStyle w:val="ListBullet"/>
      </w:pPr>
      <w:r>
        <w:t>No geographic alignment (Crockham Hill vs. Southwark)</w:t>
      </w:r>
    </w:p>
    <w:p>
      <w:pPr>
        <w:pStyle w:val="ListBullet"/>
      </w:pPr>
      <w:r>
        <w:t>Contract value (£4.5M) is 87 times the charity's annual income (£51,856)</w:t>
      </w:r>
    </w:p>
    <w:p>
      <w:pPr>
        <w:pStyle w:val="ListBullet"/>
      </w:pPr>
      <w:r>
        <w:t>No demonstrated experience in child-focused programming or food provision services</w:t>
      </w:r>
    </w:p>
    <w:p>
      <w:r>
        <w:rPr>
          <w:b/>
        </w:rPr>
        <w:t xml:space="preserve">Recommendation: </w:t>
      </w:r>
      <w:r>
        <w:rPr>
          <w:i/>
        </w:rPr>
        <w:t>Do not bid for this tender; instead focus on opportunities related to community facility management, local recreational programming, or village hall operations within their geographic area.</w:t>
      </w:r>
    </w:p>
    <w:p>
      <w:r>
        <w:rPr>
          <w:b/>
          <w:color w:val="C62828"/>
        </w:rPr>
        <w:t>⚠ High Risk: Contract value exceeds 50% of annual income.</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Design and installation of an infant / junior play area at Greatness Recreation Ground, Mill Lane, S</w:t>
      </w:r>
      <w:r>
        <w:t xml:space="preserve">  (Score: 0.59)</w:t>
      </w:r>
    </w:p>
    <w:p>
      <w:r>
        <w:rPr>
          <w:b/>
        </w:rPr>
        <w:t xml:space="preserve">Why Not Suitable: </w:t>
      </w:r>
      <w:r>
        <w:t>The charity's mission and activities are focused exclusively on operating and maintaining a village hall for community use, with no demonstrated expertise in playground design, installation, or public park development. The contract value of £200,000 represents nearly 400% of the charity's annual income, creating severe financial viability concerns. Additionally, there is no geographic alignment as the charity serves Crockham Hill while the tender is for Sevenoaks, which are separate communities.</w:t>
      </w:r>
    </w:p>
    <w:p>
      <w:pPr>
        <w:pStyle w:val="ListBullet"/>
      </w:pPr>
      <w:r>
        <w:t>• Contract value (£200,000) is 386% of annual income (£51,856) - extreme financial overextension</w:t>
      </w:r>
    </w:p>
    <w:p>
      <w:pPr>
        <w:pStyle w:val="ListBullet"/>
      </w:pPr>
      <w:r>
        <w:t>• No demonstrated expertise in playground design, installation, or public park development</w:t>
      </w:r>
    </w:p>
    <w:p>
      <w:pPr>
        <w:pStyle w:val="ListBullet"/>
      </w:pPr>
      <w:r>
        <w:t>• Geographic mismatch: charity serves Crockham Hill while tender is for Sevenoaks</w:t>
      </w:r>
    </w:p>
    <w:p>
      <w:pPr>
        <w:pStyle w:val="ListBullet"/>
      </w:pPr>
      <w:r>
        <w:t>• No relevant CPV code overlap with tender requirements</w:t>
      </w:r>
    </w:p>
    <w:p/>
    <w:p>
      <w:r>
        <w:rPr>
          <w:b/>
        </w:rPr>
        <w:t>✗ Events Programme Management and Delivery for Surrey Street</w:t>
      </w:r>
      <w:r>
        <w:t xml:space="preserve">  (Score: 0.49)</w:t>
      </w:r>
    </w:p>
    <w:p>
      <w:r>
        <w:rPr>
          <w:b/>
        </w:rPr>
        <w:t xml:space="preserve">Why Not Suitable: </w:t>
      </w:r>
      <w:r>
        <w:t>The charity's mission and activities are narrowly focused on operating and maintaining a village hall for local community use in Crockham Hill, while the tender requires events programme management and delivery for Surrey Street in Croydon - a commercial high street environment with different operational requirements. The charity lacks relevant CPV code overlap (0.00) and has no demonstrated experience in managing public street events programmes for a large urban council.</w:t>
      </w:r>
    </w:p>
    <w:p>
      <w:pPr>
        <w:pStyle w:val="ListBullet"/>
      </w:pPr>
      <w:r>
        <w:t>• Contract value (£90,000) exceeds 50% of charity's annual income (£51,856) - high financial risk</w:t>
      </w:r>
    </w:p>
    <w:p>
      <w:pPr>
        <w:pStyle w:val="ListBullet"/>
      </w:pPr>
      <w:r>
        <w:t>• No geographic alignment (Crockham Hill vs. Croydon's Surrey Street)</w:t>
      </w:r>
    </w:p>
    <w:p>
      <w:pPr>
        <w:pStyle w:val="ListBullet"/>
      </w:pPr>
      <w:r>
        <w:t>• No CPV code overlap suggests different service domains</w:t>
      </w:r>
    </w:p>
    <w:p>
      <w:pPr>
        <w:pStyle w:val="ListBullet"/>
      </w:pPr>
      <w:r>
        <w:t>• Charity's experience is with static village hall management, not mobile street events programming</w:t>
      </w:r>
    </w:p>
    <w:p/>
    <w:p>
      <w:r>
        <w:rPr>
          <w:b/>
        </w:rPr>
        <w:t>✗ DBC (SLR) The Elms – Temporary Accommodation &amp; Support Service</w:t>
      </w:r>
      <w:r>
        <w:t xml:space="preserve">  (Score: 0.24)</w:t>
      </w:r>
    </w:p>
    <w:p>
      <w:r>
        <w:rPr>
          <w:b/>
        </w:rPr>
        <w:t xml:space="preserve">Why Not Suitable: </w:t>
      </w:r>
      <w:r>
        <w:t>The charity's mission focuses exclusively on operating a village hall for community recreation and leisure activities in a specific local area, while the tender requires delivering specialized temporary accommodation and support services for single homeless adults in Hemel Hempstead. There is no alignment in service delivery expertise, beneficiary focus, or geographic scope, and the contract value (£15 million) is approximately 290 times the charity's annual income, making it financially unviable.</w:t>
      </w:r>
    </w:p>
    <w:p>
      <w:pPr>
        <w:pStyle w:val="ListBullet"/>
      </w:pPr>
      <w:r>
        <w:t>• Complete mismatch in service type (village hall vs. homeless accommodation/support)</w:t>
      </w:r>
    </w:p>
    <w:p>
      <w:pPr>
        <w:pStyle w:val="ListBullet"/>
      </w:pPr>
      <w:r>
        <w:t>• No experience with homeless populations or support services</w:t>
      </w:r>
    </w:p>
    <w:p>
      <w:pPr>
        <w:pStyle w:val="ListBullet"/>
      </w:pPr>
      <w:r>
        <w:t>• Contract value is 290x annual income - financially impossible</w:t>
      </w:r>
    </w:p>
    <w:p>
      <w:pPr>
        <w:pStyle w:val="ListBullet"/>
      </w:pPr>
      <w:r>
        <w:t>• Geographic misalignment (Crockham Hill vs. Hemel Hempstead)</w:t>
      </w:r>
    </w:p>
    <w:p/>
    <w:p>
      <w:r>
        <w:br w:type="page"/>
      </w:r>
    </w:p>
    <w:p>
      <w:pPr>
        <w:pStyle w:val="Heading1"/>
      </w:pPr>
      <w:r>
        <w:t>Mind (The National Association For Mental Health)</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£63,712,000</w:t>
            </w:r>
          </w:p>
        </w:tc>
      </w:tr>
      <w:tr>
        <w:tc>
          <w:tcPr>
            <w:tcW w:type="dxa" w:w="4320"/>
          </w:tcPr>
          <w:p>
            <w:r>
              <w:rPr>
                <w:b/>
              </w:rPr>
              <w:t>Mission</w:t>
            </w:r>
          </w:p>
        </w:tc>
        <w:tc>
          <w:tcPr>
            <w:tcW w:type="dxa" w:w="4320"/>
          </w:tcPr>
          <w:p>
            <w:r>
              <w:t>A)TO PROMOTE THE PRESERVATION OF GOOD MENTAL HEALTH IN PARTICULAR BY ENABLING AND EMPOWERING EVERYONE EXPERIENCING MENTAL HEALTH PROBLEMS TO LIVE WITH, MANAGE AND RECOVER FROM THEIR CONDITION.</w:t>
              <w:br/>
              <w:t>B)TO RELIEVE THE NEEDS OF PEOPLE WITH MENTAL HEALTH PROBLEMS BY WORKING TO INCREASE THE UNDERSTANDING OF ME</w:t>
            </w:r>
          </w:p>
        </w:tc>
      </w:tr>
      <w:tr>
        <w:tc>
          <w:tcPr>
            <w:tcW w:type="dxa" w:w="4320"/>
          </w:tcPr>
          <w:p>
            <w:r>
              <w:rPr>
                <w:b/>
              </w:rPr>
              <w:t>Activities</w:t>
            </w:r>
          </w:p>
        </w:tc>
        <w:tc>
          <w:tcPr>
            <w:tcW w:type="dxa" w:w="4320"/>
          </w:tcPr>
          <w:p>
            <w:r>
              <w:t>We provide information and support, campaign to improve policy and attitudes and, in partnership with independent local Minds, develop and provide local services.</w:t>
            </w:r>
          </w:p>
        </w:tc>
      </w:tr>
      <w:tr>
        <w:tc>
          <w:tcPr>
            <w:tcW w:type="dxa" w:w="4320"/>
          </w:tcPr>
          <w:p>
            <w:r>
              <w:rPr>
                <w:b/>
              </w:rPr>
              <w:t>Beneficiaries</w:t>
            </w:r>
          </w:p>
        </w:tc>
        <w:tc>
          <w:tcPr>
            <w:tcW w:type="dxa" w:w="4320"/>
          </w:tcPr>
          <w:p>
            <w:r>
              <w:t>People With Disabilities, Other Charities Or Voluntary Bodies, The General Public/mankind</w:t>
            </w:r>
          </w:p>
        </w:tc>
      </w:tr>
      <w:tr>
        <w:tc>
          <w:tcPr>
            <w:tcW w:type="dxa" w:w="4320"/>
          </w:tcPr>
          <w:p>
            <w:r>
              <w:rPr>
                <w:b/>
              </w:rPr>
              <w:t>Regions</w:t>
            </w:r>
          </w:p>
        </w:tc>
        <w:tc>
          <w:tcPr>
            <w:tcW w:type="dxa" w:w="4320"/>
          </w:tcPr>
          <w:p>
            <w:r>
              <w:t>England, Wales</w:t>
            </w:r>
          </w:p>
        </w:tc>
      </w:tr>
      <w:tr>
        <w:tc>
          <w:tcPr>
            <w:tcW w:type="dxa" w:w="4320"/>
          </w:tcPr>
          <w:p>
            <w:r>
              <w:rPr>
                <w:b/>
              </w:rPr>
              <w:t>CPV Codes</w:t>
            </w:r>
          </w:p>
        </w:tc>
        <w:tc>
          <w:tcPr>
            <w:tcW w:type="dxa" w:w="4320"/>
          </w:tcPr>
          <w:p>
            <w:r>
              <w:t>98000000, 85320000, 85323000, 85312500, 76300000</w:t>
            </w:r>
          </w:p>
        </w:tc>
      </w:tr>
    </w:tbl>
    <w:p>
      <w:pPr>
        <w:pStyle w:val="Heading2"/>
      </w:pPr>
      <w:r>
        <w:t>Recommended Tenders</w:t>
      </w:r>
    </w:p>
    <w:p>
      <w:pPr>
        <w:pStyle w:val="Heading3"/>
      </w:pPr>
      <w:r>
        <w:rPr>
          <w:sz w:val="24"/>
        </w:rPr>
        <w:t xml:space="preserve">#1  </w:t>
      </w:r>
      <w:r>
        <w:rPr>
          <w:sz w:val="24"/>
        </w:rPr>
        <w:t>Sefton Council Domestic Abuse Refuge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While Mind has strong mental health expertise and operates in the correct geographic region, the tender specifically requires domestic abuse refuge services for women and children, which is outside Mind's core mission of mental health promotion and support. The charity's activities focus on mental health information, campaigning, and local mental health services rather than domestic abuse accommodation provision.</w:t>
      </w:r>
    </w:p>
    <w:p/>
    <w:p>
      <w:r>
        <w:rPr>
          <w:b/>
        </w:rPr>
        <w:t xml:space="preserve">Strengths: </w:t>
      </w:r>
    </w:p>
    <w:p>
      <w:pPr>
        <w:pStyle w:val="ListBullet"/>
      </w:pPr>
      <w:r>
        <w:t>Strong mental health expertise that could complement domestic abuse services</w:t>
      </w:r>
    </w:p>
    <w:p>
      <w:pPr>
        <w:pStyle w:val="ListBullet"/>
      </w:pPr>
      <w:r>
        <w:t>Geographic alignment with operating regions covering England</w:t>
      </w:r>
    </w:p>
    <w:p>
      <w:pPr>
        <w:pStyle w:val="ListBullet"/>
      </w:pPr>
      <w:r>
        <w:t>Significant organizational capacity with £63.7M annual income</w:t>
      </w:r>
    </w:p>
    <w:p>
      <w:r>
        <w:rPr>
          <w:b/>
        </w:rPr>
        <w:t xml:space="preserve">Risks / Gaps: </w:t>
      </w:r>
    </w:p>
    <w:p>
      <w:pPr>
        <w:pStyle w:val="ListBullet"/>
      </w:pPr>
      <w:r>
        <w:t>Mission misalignment - domestic abuse refuge services are not within Mind's stated charitable objects</w:t>
      </w:r>
    </w:p>
    <w:p>
      <w:pPr>
        <w:pStyle w:val="ListBullet"/>
      </w:pPr>
      <w:r>
        <w:t>No evidence of direct experience delivering domestic abuse accommodation services</w:t>
      </w:r>
    </w:p>
    <w:p>
      <w:pPr>
        <w:pStyle w:val="ListBullet"/>
      </w:pPr>
      <w:r>
        <w:t>CPV code analysis shows no overlap with domestic abuse service categories</w:t>
      </w:r>
    </w:p>
    <w:p>
      <w:r>
        <w:rPr>
          <w:b/>
        </w:rPr>
        <w:t xml:space="preserve">Recommendation: </w:t>
      </w:r>
      <w:r>
        <w:rPr>
          <w:i/>
        </w:rPr>
        <w:t>Consider partnering with a domestic abuse specialist organization as a sub-contractor to provide mental health support components of the service</w:t>
      </w:r>
    </w:p>
    <w:p/>
    <w:p>
      <w:pPr>
        <w:pStyle w:val="Heading3"/>
      </w:pPr>
      <w:r>
        <w:rPr>
          <w:sz w:val="24"/>
        </w:rPr>
        <w:t xml:space="preserve">#2  </w:t>
      </w:r>
      <w:r>
        <w:rPr>
          <w:sz w:val="24"/>
        </w:rPr>
        <w:t>W4174 Contract for the delivery of a community led social prescribing service to Walsall residents in specific Walsall l</w:t>
      </w:r>
    </w:p>
    <w:p>
      <w:r>
        <w:rPr>
          <w:b/>
          <w:color w:val="2E7D32"/>
          <w:sz w:val="24"/>
        </w:rPr>
        <w:t xml:space="preserve">  GOOD MATCH  </w:t>
      </w:r>
      <w:r>
        <w:t xml:space="preserve">   Confidence: 80%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Mind's mission to promote mental health and relieve needs of people with mental health problems directly aligns with the tender's focus on addressing loneliness and social isolation, which are significant risk factors for mental health issues. The charity operates in England (including the West Midlands region where Walsall is located) and has extensive experience in community-based service delivery through local Minds partnerships. However, the tender's specific CPV codes (social services) don't directly match Mind's primary CPV codes (health/social work), though their actual activities are highly relevant.</w:t>
      </w:r>
    </w:p>
    <w:p/>
    <w:p>
      <w:r>
        <w:rPr>
          <w:b/>
        </w:rPr>
        <w:t xml:space="preserve">Strengths: </w:t>
      </w:r>
    </w:p>
    <w:p>
      <w:pPr>
        <w:pStyle w:val="ListBullet"/>
      </w:pPr>
      <w:r>
        <w:t>Direct mission alignment addressing mental health and wellbeing through community support</w:t>
      </w:r>
    </w:p>
    <w:p>
      <w:pPr>
        <w:pStyle w:val="ListBullet"/>
      </w:pPr>
      <w:r>
        <w:t>Established network of local Minds partnerships that could deliver hyper-local services</w:t>
      </w:r>
    </w:p>
    <w:p>
      <w:pPr>
        <w:pStyle w:val="ListBullet"/>
      </w:pPr>
      <w:r>
        <w:t>Significant experience in community-based mental health service delivery across England</w:t>
      </w:r>
    </w:p>
    <w:p>
      <w:r>
        <w:rPr>
          <w:b/>
        </w:rPr>
        <w:t xml:space="preserve">Risks / Gaps: </w:t>
      </w:r>
    </w:p>
    <w:p>
      <w:pPr>
        <w:pStyle w:val="ListBullet"/>
      </w:pPr>
      <w:r>
        <w:t>CPV code mismatch suggests potential administrative hurdles in procurement systems</w:t>
      </w:r>
    </w:p>
    <w:p>
      <w:pPr>
        <w:pStyle w:val="ListBullet"/>
      </w:pPr>
      <w:r>
        <w:t>Tender requires hyper-local delivery in specific Walsall areas, which may require establishing new local partnerships</w:t>
      </w:r>
    </w:p>
    <w:p>
      <w:pPr>
        <w:pStyle w:val="ListBullet"/>
      </w:pPr>
      <w:r>
        <w:t>Contract focuses specifically on social prescribing rather than broader mental health services</w:t>
      </w:r>
    </w:p>
    <w:p>
      <w:r>
        <w:rPr>
          <w:b/>
        </w:rPr>
        <w:t xml:space="preserve">Recommendation: </w:t>
      </w:r>
      <w:r>
        <w:rPr>
          <w:i/>
        </w:rPr>
        <w:t>Bid through partnership with local Walsall mental health/community organizations to ensure hyper-local delivery capability while leveraging Mind's national expertise and resources.</w:t>
      </w:r>
    </w:p>
    <w:p/>
    <w:p>
      <w:pPr>
        <w:pStyle w:val="Heading3"/>
      </w:pPr>
      <w:r>
        <w:rPr>
          <w:sz w:val="24"/>
        </w:rPr>
        <w:t xml:space="preserve">#3  </w:t>
      </w:r>
      <w:r>
        <w:rPr>
          <w:sz w:val="24"/>
        </w:rPr>
        <w:t>Occupational Health and Related Services</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While Mind has strong mental health expertise and geographic coverage, this tender focuses specifically on occupational health services (pre-employment medicals, drug screening, confined space assessments) which are outside Mind's core mission of mental health promotion, support services, and advocacy. The charity's CPV codes and classifications show no overlap with occupational health services, and their activities description emphasizes information provision, campaigning, and local mental health services rather than workplace medical assessments.</w:t>
      </w:r>
    </w:p>
    <w:p/>
    <w:p>
      <w:r>
        <w:rPr>
          <w:b/>
        </w:rPr>
        <w:t xml:space="preserve">Strengths: </w:t>
      </w:r>
    </w:p>
    <w:p>
      <w:pPr>
        <w:pStyle w:val="ListBullet"/>
      </w:pPr>
      <w:r>
        <w:t>Strong mental health expertise and national reputation</w:t>
      </w:r>
    </w:p>
    <w:p>
      <w:pPr>
        <w:pStyle w:val="ListBullet"/>
      </w:pPr>
      <w:r>
        <w:t>Geographic coverage matches tender requirements (England and Wales)</w:t>
      </w:r>
    </w:p>
    <w:p>
      <w:pPr>
        <w:pStyle w:val="ListBullet"/>
      </w:pPr>
      <w:r>
        <w:t>Financial capacity to handle £100,000 contract given £63.7M annual income</w:t>
      </w:r>
    </w:p>
    <w:p>
      <w:r>
        <w:rPr>
          <w:b/>
        </w:rPr>
        <w:t xml:space="preserve">Risks / Gaps: </w:t>
      </w:r>
    </w:p>
    <w:p>
      <w:pPr>
        <w:pStyle w:val="ListBullet"/>
      </w:pPr>
      <w:r>
        <w:t>Mission misalignment: Occupational health services are not part of Mind's charitable objects or described activities</w:t>
      </w:r>
    </w:p>
    <w:p>
      <w:pPr>
        <w:pStyle w:val="ListBullet"/>
      </w:pPr>
      <w:r>
        <w:t>No evidence of occupational health service delivery experience in charity profile</w:t>
      </w:r>
    </w:p>
    <w:p>
      <w:pPr>
        <w:pStyle w:val="ListBullet"/>
      </w:pPr>
      <w:r>
        <w:t>CPV code analysis shows zero domain overlap with occupational health services</w:t>
      </w:r>
    </w:p>
    <w:p>
      <w:r>
        <w:rPr>
          <w:b/>
        </w:rPr>
        <w:t xml:space="preserve">Recommendation: </w:t>
      </w:r>
      <w:r>
        <w:rPr>
          <w:i/>
        </w:rPr>
        <w:t>Do not bid unless Mind has unlisted occupational health service delivery capacity; consider partnering with an occupational health provider if mental health components exist in full tender scope.</w:t>
      </w:r>
    </w:p>
    <w:p/>
    <w:p>
      <w:pPr>
        <w:pStyle w:val="Heading3"/>
      </w:pPr>
      <w:r>
        <w:rPr>
          <w:sz w:val="24"/>
        </w:rPr>
        <w:t xml:space="preserve">#4  </w:t>
      </w:r>
      <w:r>
        <w:rPr>
          <w:sz w:val="24"/>
        </w:rPr>
        <w:t>The North Area Council Advice &amp; Support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While Mind has strong geographic alignment (operates in England) and the contract value is appropriate for their size (0.5% of annual income), there is significant misalignment between the tender's focus on welfare rights/advice services (debt, benefits, housing, utilities, employment) and Mind's core expertise in mental health promotion, support, and advocacy. The tender requires specialized welfare rights advice delivery, which is not reflected in Mind's stated activities or CPV codes.</w:t>
      </w:r>
    </w:p>
    <w:p/>
    <w:p>
      <w:r>
        <w:rPr>
          <w:b/>
        </w:rPr>
        <w:t xml:space="preserve">Strengths: </w:t>
      </w:r>
    </w:p>
    <w:p>
      <w:pPr>
        <w:pStyle w:val="ListBullet"/>
      </w:pPr>
      <w:r>
        <w:t>Geographic alignment - operates in England where Barnsley is located</w:t>
      </w:r>
    </w:p>
    <w:p>
      <w:pPr>
        <w:pStyle w:val="ListBullet"/>
      </w:pPr>
      <w:r>
        <w:t>Financial capacity - contract value represents only 0.5% of annual income</w:t>
      </w:r>
    </w:p>
    <w:p>
      <w:pPr>
        <w:pStyle w:val="ListBullet"/>
      </w:pPr>
      <w:r>
        <w:t>Organizational stability - large established charity with proven service delivery</w:t>
      </w:r>
    </w:p>
    <w:p>
      <w:r>
        <w:rPr>
          <w:b/>
        </w:rPr>
        <w:t xml:space="preserve">Risks / Gaps: </w:t>
      </w:r>
    </w:p>
    <w:p>
      <w:pPr>
        <w:pStyle w:val="ListBullet"/>
      </w:pPr>
      <w:r>
        <w:t>Mission misalignment - tender focuses on welfare rights advice while Mind specializes in mental health services</w:t>
      </w:r>
    </w:p>
    <w:p>
      <w:pPr>
        <w:pStyle w:val="ListBullet"/>
      </w:pPr>
      <w:r>
        <w:t>Service delivery mismatch - no evidence of welfare rights/advice expertise in charity profile</w:t>
      </w:r>
    </w:p>
    <w:p>
      <w:pPr>
        <w:pStyle w:val="ListBullet"/>
      </w:pPr>
      <w:r>
        <w:t>CPV code mismatch - tender likely falls under social services codes not represented in Mind's profile</w:t>
      </w:r>
    </w:p>
    <w:p>
      <w:r>
        <w:rPr>
          <w:b/>
        </w:rPr>
        <w:t xml:space="preserve">Recommendation: </w:t>
      </w:r>
      <w:r>
        <w:rPr>
          <w:i/>
        </w:rPr>
        <w:t>Only bid if Mind has unlisted welfare rights/advice service delivery experience through local partnerships; otherwise, this tender is better suited to Citizens Advice or specialized welfare rights organizations.</w:t>
      </w:r>
    </w:p>
    <w:p/>
    <w:p>
      <w:pPr>
        <w:pStyle w:val="Heading3"/>
      </w:pPr>
      <w:r>
        <w:rPr>
          <w:sz w:val="24"/>
        </w:rPr>
        <w:t xml:space="preserve">#5  </w:t>
      </w:r>
      <w:r>
        <w:rPr>
          <w:sz w:val="24"/>
        </w:rPr>
        <w:t>Tender for the Evaluation of Systems Response after Suicide</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0.74</w:t>
            </w:r>
          </w:p>
        </w:tc>
      </w:tr>
    </w:tbl>
    <w:p/>
    <w:p>
      <w:r>
        <w:rPr>
          <w:b/>
        </w:rPr>
        <w:t xml:space="preserve">Rationale: </w:t>
      </w:r>
      <w:r>
        <w:t>Mind's core mission and expertise in mental health directly aligns with the tender's focus on evaluating suicide response systems, and their geographic presence in Wales matches the requirement. However, the tender specifically seeks evaluation expertise rather than direct service delivery, and Mind's CPV codes suggest they primarily provide services rather than evaluation research, creating a potential capability gap despite their deep subject matter knowledge.</w:t>
      </w:r>
    </w:p>
    <w:p/>
    <w:p>
      <w:r>
        <w:rPr>
          <w:b/>
        </w:rPr>
        <w:t xml:space="preserve">Strengths: </w:t>
      </w:r>
    </w:p>
    <w:p>
      <w:pPr>
        <w:pStyle w:val="ListBullet"/>
      </w:pPr>
      <w:r>
        <w:t>Direct mission alignment with mental health promotion and suicide prevention</w:t>
      </w:r>
    </w:p>
    <w:p>
      <w:pPr>
        <w:pStyle w:val="ListBullet"/>
      </w:pPr>
      <w:r>
        <w:t>Geographic presence in Wales matching the tender's location requirement</w:t>
      </w:r>
    </w:p>
    <w:p>
      <w:pPr>
        <w:pStyle w:val="ListBullet"/>
      </w:pPr>
      <w:r>
        <w:t>Extensive expertise in mental health systems and policy work through their campaigning activities</w:t>
      </w:r>
    </w:p>
    <w:p>
      <w:r>
        <w:rPr>
          <w:b/>
        </w:rPr>
        <w:t xml:space="preserve">Risks / Gaps: </w:t>
      </w:r>
    </w:p>
    <w:p>
      <w:pPr>
        <w:pStyle w:val="ListBullet"/>
      </w:pPr>
      <w:r>
        <w:t>The tender requires evaluation expertise which may not be Mind's primary capability despite their subject knowledge</w:t>
      </w:r>
    </w:p>
    <w:p>
      <w:pPr>
        <w:pStyle w:val="ListBullet"/>
      </w:pPr>
      <w:r>
        <w:t>Contract value (£60k) is relatively small compared to Mind's £63.7M income, potentially making it less attractive for their scale</w:t>
      </w:r>
    </w:p>
    <w:p>
      <w:pPr>
        <w:pStyle w:val="ListBullet"/>
      </w:pPr>
      <w:r>
        <w:t>No CPV code overlap suggests potential mismatch in procurement classification</w:t>
      </w:r>
    </w:p>
    <w:p>
      <w:r>
        <w:rPr>
          <w:b/>
        </w:rPr>
        <w:t xml:space="preserve">Recommendation: </w:t>
      </w:r>
      <w:r>
        <w:rPr>
          <w:i/>
        </w:rPr>
        <w:t>Bid but partner with an evaluation/research organization to strengthen methodological expertise while leveraging Mind's subject matter knowledge and Welsh presence</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Healthcare and Forensic Services in Custody (Ref. 049-POL-24)</w:t>
      </w:r>
      <w:r>
        <w:t xml:space="preserve">  (Score: 0.69)</w:t>
      </w:r>
    </w:p>
    <w:p>
      <w:r>
        <w:rPr>
          <w:b/>
        </w:rPr>
        <w:t xml:space="preserve">Why Not Suitable: </w:t>
      </w:r>
      <w:r>
        <w:t>Mind's core mission and expertise in mental health services aligns with the healthcare component of this custody services tender, and their geographic presence in England includes West Yorkshire. However, the tender requires comprehensive healthcare AND forensic services delivery in police custody settings, which represents a significant service expansion beyond Mind's typical community-based mental health focus and lacks forensic evidence recovery expertise.</w:t>
      </w:r>
    </w:p>
    <w:p>
      <w:pPr>
        <w:pStyle w:val="ListBullet"/>
      </w:pPr>
      <w:r>
        <w:t>• Contract value (£39.3M) represents 62% of annual income (£63.7M) - exceeds recommended 50% threshold for financial viability</w:t>
      </w:r>
    </w:p>
    <w:p>
      <w:pPr>
        <w:pStyle w:val="ListBullet"/>
      </w:pPr>
      <w:r>
        <w:t>• No demonstrated experience delivering forensic evidence recovery services or embedded custody suite operations</w:t>
      </w:r>
    </w:p>
    <w:p>
      <w:pPr>
        <w:pStyle w:val="ListBullet"/>
      </w:pPr>
      <w:r>
        <w:t>• Limited experience with 24/7/365 embedded service delivery in police custody environments</w:t>
      </w:r>
    </w:p>
    <w:p/>
    <w:p>
      <w:r>
        <w:rPr>
          <w:b/>
        </w:rPr>
        <w:t>✗ Procurement of Specialised Pharmaceutical Logistics and Warehouse Services for Vaccination &amp; Immunis</w:t>
      </w:r>
      <w:r>
        <w:t xml:space="preserve">  (Score: 0.30)</w:t>
      </w:r>
    </w:p>
    <w:p>
      <w:r>
        <w:rPr>
          <w:b/>
        </w:rPr>
        <w:t xml:space="preserve">Why Not Suitable: </w:t>
      </w:r>
      <w:r>
        <w:t>Mind's mission focuses exclusively on mental health promotion, support, and advocacy, with no demonstrated expertise in pharmaceutical logistics, warehouse operations, or vaccine distribution supply chains. The tender requires specialized pharmaceutical logistics and warehouse services for national vaccination programs, which represents a completely different operational domain from Mind's core activities of mental health information, support services, and policy campaigning.</w:t>
      </w:r>
    </w:p>
    <w:p>
      <w:pPr>
        <w:pStyle w:val="ListBullet"/>
      </w:pPr>
      <w:r>
        <w:t>• Complete mission and activity mismatch - mental health charity bidding for pharmaceutical logistics contract</w:t>
      </w:r>
    </w:p>
    <w:p>
      <w:pPr>
        <w:pStyle w:val="ListBullet"/>
      </w:pPr>
      <w:r>
        <w:t>• No relevant experience in pharmaceutical supply chain, warehouse operations, or vaccine distribution</w:t>
      </w:r>
    </w:p>
    <w:p>
      <w:pPr>
        <w:pStyle w:val="ListBullet"/>
      </w:pPr>
      <w:r>
        <w:t>• Contract value represents 64% of annual income, creating significant financial risk</w:t>
      </w:r>
    </w:p>
    <w:p/>
    <w:p>
      <w:r>
        <w:rPr>
          <w:b/>
        </w:rPr>
        <w:t>✗ Procurement of Specialised Pharmaceutical Logistics and Warehouse Services for Vaccination &amp; Immunis</w:t>
      </w:r>
      <w:r>
        <w:t xml:space="preserve">  (Score: 0.30)</w:t>
      </w:r>
    </w:p>
    <w:p>
      <w:r>
        <w:rPr>
          <w:b/>
        </w:rPr>
        <w:t xml:space="preserve">Why Not Suitable: </w:t>
      </w:r>
      <w:r>
        <w:t>Mind's mission focuses exclusively on mental health promotion, support, and advocacy, with no demonstrated expertise in pharmaceutical logistics, warehouse operations, or vaccine distribution supply chains. The tender requires specialized pharmaceutical logistics and warehouse services for national vaccination programs, which represents a completely different operational domain from Mind's core activities of information provision, campaigning, and local mental health service development.</w:t>
      </w:r>
    </w:p>
    <w:p>
      <w:pPr>
        <w:pStyle w:val="ListBullet"/>
      </w:pPr>
      <w:r>
        <w:t>• Complete mismatch between charity's mental health expertise and tender's pharmaceutical logistics requirements</w:t>
      </w:r>
    </w:p>
    <w:p>
      <w:pPr>
        <w:pStyle w:val="ListBullet"/>
      </w:pPr>
      <w:r>
        <w:t>• Contract value (£40.9M) represents 64% of Mind's annual income, creating significant financial risk</w:t>
      </w:r>
    </w:p>
    <w:p>
      <w:pPr>
        <w:pStyle w:val="ListBullet"/>
      </w:pPr>
      <w:r>
        <w:t>• No relevant experience in pharmaceutical supply chain management or warehouse operations</w:t>
      </w:r>
    </w:p>
    <w:p/>
    <w:p>
      <w:r>
        <w:br w:type="page"/>
      </w:r>
    </w:p>
    <w:p>
      <w:pPr>
        <w:pStyle w:val="Heading1"/>
      </w:pPr>
      <w:r>
        <w:t>Nacro</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£90,393,000</w:t>
            </w:r>
          </w:p>
        </w:tc>
      </w:tr>
      <w:tr>
        <w:tc>
          <w:tcPr>
            <w:tcW w:type="dxa" w:w="4320"/>
          </w:tcPr>
          <w:p>
            <w:r>
              <w:rPr>
                <w:b/>
              </w:rPr>
              <w:t>Mission</w:t>
            </w:r>
          </w:p>
        </w:tc>
        <w:tc>
          <w:tcPr>
            <w:tcW w:type="dxa" w:w="4320"/>
          </w:tcPr>
          <w:p>
            <w:r>
              <w:t>1. THE CARE AND RESETTLEMENT AND REHABILITATION OF OFFENDERS, AND THOSE AT RISK OF OFFENDING, AND THEIR FAMILIES AND DEPENDANTS;</w:t>
              <w:br/>
              <w:t>2. TO FURTHER AND PROMOTE THE STUDY OF AND RESEARCH INTO ALL ASPECTS AND METHODS OF THE PREVENTION OF CRIME, SOCIAL EXCLUSION AND DELINQUENCY AND TO OBTAIN AND MAKE RECORD</w:t>
            </w:r>
          </w:p>
        </w:tc>
      </w:tr>
      <w:tr>
        <w:tc>
          <w:tcPr>
            <w:tcW w:type="dxa" w:w="4320"/>
          </w:tcPr>
          <w:p>
            <w:r>
              <w:rPr>
                <w:b/>
              </w:rPr>
              <w:t>Activities</w:t>
            </w:r>
          </w:p>
        </w:tc>
        <w:tc>
          <w:tcPr>
            <w:tcW w:type="dxa" w:w="4320"/>
          </w:tcPr>
          <w:p>
            <w:r>
              <w:t>We believe that everyone deserves a good education, a safe place to live and the chance to start again, with support from someone on their side.</w:t>
            </w:r>
          </w:p>
        </w:tc>
      </w:tr>
      <w:tr>
        <w:tc>
          <w:tcPr>
            <w:tcW w:type="dxa" w:w="4320"/>
          </w:tcPr>
          <w:p>
            <w:r>
              <w:rPr>
                <w:b/>
              </w:rPr>
              <w:t>Beneficiaries</w:t>
            </w:r>
          </w:p>
        </w:tc>
        <w:tc>
          <w:tcPr>
            <w:tcW w:type="dxa" w:w="4320"/>
          </w:tcPr>
          <w:p>
            <w:r>
              <w:t>Children/young People, People With Disabilities, People Of A Particular Ethnic Or Racial Origin, Other Charities Or Voluntary Bodies, Other Defined Groups</w:t>
            </w:r>
          </w:p>
        </w:tc>
      </w:tr>
      <w:tr>
        <w:tc>
          <w:tcPr>
            <w:tcW w:type="dxa" w:w="4320"/>
          </w:tcPr>
          <w:p>
            <w:r>
              <w:rPr>
                <w:b/>
              </w:rPr>
              <w:t>Regions</w:t>
            </w:r>
          </w:p>
        </w:tc>
        <w:tc>
          <w:tcPr>
            <w:tcW w:type="dxa" w:w="4320"/>
          </w:tcPr>
          <w:p>
            <w:r>
              <w:t>England, Wales</w:t>
            </w:r>
          </w:p>
        </w:tc>
      </w:tr>
      <w:tr>
        <w:tc>
          <w:tcPr>
            <w:tcW w:type="dxa" w:w="4320"/>
          </w:tcPr>
          <w:p>
            <w:r>
              <w:rPr>
                <w:b/>
              </w:rPr>
              <w:t>CPV Codes</w:t>
            </w:r>
          </w:p>
        </w:tc>
        <w:tc>
          <w:tcPr>
            <w:tcW w:type="dxa" w:w="4320"/>
          </w:tcPr>
          <w:p>
            <w:r>
              <w:t>85000000, 85310000, 85320000, 90910000, 98000000</w:t>
            </w:r>
          </w:p>
        </w:tc>
      </w:tr>
    </w:tbl>
    <w:p>
      <w:pPr>
        <w:pStyle w:val="Heading2"/>
      </w:pPr>
      <w:r>
        <w:t>Recommended Tenders</w:t>
      </w:r>
    </w:p>
    <w:p>
      <w:pPr>
        <w:pStyle w:val="Heading3"/>
      </w:pPr>
      <w:r>
        <w:rPr>
          <w:sz w:val="24"/>
        </w:rPr>
        <w:t xml:space="preserve">#1  </w:t>
      </w:r>
      <w:r>
        <w:rPr>
          <w:sz w:val="24"/>
        </w:rPr>
        <w:t>Independent Visitors</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Nacro's mission focuses on care, resettlement, and rehabilitation of offenders and those at risk of offending, which aligns with supporting vulnerable children in the care system who may be at risk of negative outcomes. Their expertise in education, accommodation, and community development directly supports the holistic needs of looked-after children, though the tender specifically requires volunteer coordination for independent visitors rather than direct service delivery by Nacro staff. The geographic alignment is perfect as North Yorkshire falls within their England operating region, and the contract value is appropriate at less than 0.1% of their annual income.</w:t>
      </w:r>
    </w:p>
    <w:p/>
    <w:p>
      <w:r>
        <w:rPr>
          <w:b/>
        </w:rPr>
        <w:t xml:space="preserve">Strengths: </w:t>
      </w:r>
    </w:p>
    <w:p>
      <w:pPr>
        <w:pStyle w:val="ListBullet"/>
      </w:pPr>
      <w:r>
        <w:t>Strong mission alignment with supporting vulnerable populations including children/young people</w:t>
      </w:r>
    </w:p>
    <w:p>
      <w:pPr>
        <w:pStyle w:val="ListBullet"/>
      </w:pPr>
      <w:r>
        <w:t>Extensive experience operating in England including North Yorkshire region</w:t>
      </w:r>
    </w:p>
    <w:p>
      <w:pPr>
        <w:pStyle w:val="ListBullet"/>
      </w:pPr>
      <w:r>
        <w:t>Contract value is well within financial capacity at £83,333 vs £90M annual income</w:t>
      </w:r>
    </w:p>
    <w:p>
      <w:r>
        <w:rPr>
          <w:b/>
        </w:rPr>
        <w:t xml:space="preserve">Risks / Gaps: </w:t>
      </w:r>
    </w:p>
    <w:p>
      <w:pPr>
        <w:pStyle w:val="ListBullet"/>
      </w:pPr>
      <w:r>
        <w:t>No direct mention of volunteer coordination or independent visitor programs in charity profile</w:t>
      </w:r>
    </w:p>
    <w:p>
      <w:pPr>
        <w:pStyle w:val="ListBullet"/>
      </w:pPr>
      <w:r>
        <w:t>CPV codes show no overlap with tender domain (social services vs Nacro's listed CPVs)</w:t>
      </w:r>
    </w:p>
    <w:p>
      <w:pPr>
        <w:pStyle w:val="ListBullet"/>
      </w:pPr>
      <w:r>
        <w:t>Primary expertise appears to be direct service delivery rather than volunteer management</w:t>
      </w:r>
    </w:p>
    <w:p>
      <w:r>
        <w:rPr>
          <w:b/>
        </w:rPr>
        <w:t xml:space="preserve">Recommendation: </w:t>
      </w:r>
      <w:r>
        <w:rPr>
          <w:i/>
        </w:rPr>
        <w:t>Proceed with bid but conduct detailed review of internal volunteer management capabilities and consider partnering with organizations experienced in independent visitor programs if needed.</w:t>
      </w:r>
    </w:p>
    <w:p/>
    <w:p>
      <w:pPr>
        <w:pStyle w:val="Heading3"/>
      </w:pPr>
      <w:r>
        <w:rPr>
          <w:sz w:val="24"/>
        </w:rPr>
        <w:t xml:space="preserve">#2  </w:t>
      </w:r>
      <w:r>
        <w:rPr>
          <w:sz w:val="24"/>
        </w:rPr>
        <w:t>Supported Living Placement for ID351909</w:t>
      </w:r>
    </w:p>
    <w:p>
      <w:r>
        <w:rPr>
          <w:b/>
          <w:color w:val="1B7A2B"/>
          <w:sz w:val="24"/>
        </w:rPr>
        <w:t xml:space="preserve">  STRONG MATCH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Nacro's mission focuses on care, resettlement, and rehabilitation of offenders and those at risk of offending, which directly aligns with supported living placements that typically serve vulnerable individuals needing structured support. Their activities include providing safe places to live and support services, matching the tender's requirement for supported living. With £90 million annual income, they have substantial financial capacity to deliver this contract.</w:t>
      </w:r>
    </w:p>
    <w:p/>
    <w:p>
      <w:r>
        <w:rPr>
          <w:b/>
        </w:rPr>
        <w:t xml:space="preserve">Strengths: </w:t>
      </w:r>
    </w:p>
    <w:p>
      <w:pPr>
        <w:pStyle w:val="ListBullet"/>
      </w:pPr>
      <w:r>
        <w:t>Direct mission alignment with offender rehabilitation and resettlement services</w:t>
      </w:r>
    </w:p>
    <w:p>
      <w:pPr>
        <w:pStyle w:val="ListBullet"/>
      </w:pPr>
      <w:r>
        <w:t>Experience providing accommodation/housing services as part of their core activities</w:t>
      </w:r>
    </w:p>
    <w:p>
      <w:pPr>
        <w:pStyle w:val="ListBullet"/>
      </w:pPr>
      <w:r>
        <w:t>Substantial financial capacity with £90M annual income for contract delivery</w:t>
      </w:r>
    </w:p>
    <w:p>
      <w:r>
        <w:rPr>
          <w:b/>
        </w:rPr>
        <w:t xml:space="preserve">Risks / Gaps: </w:t>
      </w:r>
    </w:p>
    <w:p>
      <w:pPr>
        <w:pStyle w:val="ListBullet"/>
      </w:pPr>
      <w:r>
        <w:t>Limited specific information about the exact nature of ID351909's needs</w:t>
      </w:r>
    </w:p>
    <w:p>
      <w:pPr>
        <w:pStyle w:val="ListBullet"/>
      </w:pPr>
      <w:r>
        <w:t>No CPV code overlap in automated screening (though this may be due to classification differences)</w:t>
      </w:r>
    </w:p>
    <w:p>
      <w:r>
        <w:rPr>
          <w:b/>
        </w:rPr>
        <w:t xml:space="preserve">Recommendation: </w:t>
      </w:r>
      <w:r>
        <w:rPr>
          <w:i/>
        </w:rPr>
        <w:t>Proceed with bidding, focusing on Nacro's specific expertise in offender rehabilitation and supported accommodation services</w:t>
      </w:r>
    </w:p>
    <w:p/>
    <w:p>
      <w:pPr>
        <w:pStyle w:val="Heading3"/>
      </w:pPr>
      <w:r>
        <w:rPr>
          <w:sz w:val="24"/>
        </w:rPr>
        <w:t xml:space="preserve">#3  </w:t>
      </w:r>
      <w:r>
        <w:rPr>
          <w:sz w:val="24"/>
        </w:rPr>
        <w:t>Sefton Council Domestic Abuse Refuge Service</w:t>
      </w:r>
    </w:p>
    <w:p>
      <w:r>
        <w:rPr>
          <w:b/>
          <w:color w:val="F57F17"/>
          <w:sz w:val="24"/>
        </w:rPr>
        <w:t xml:space="preserve">  PARTIAL MATCH  </w:t>
      </w:r>
      <w:r>
        <w:t xml:space="preserve">   Confidence: 60%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Nacro has strong mission alignment with supporting vulnerable populations and operates in the right geographic area, but lacks specific experience in domestic abuse refuge services. Their expertise focuses on offender rehabilitation and housing, not specialized domestic violence support, and their CPV codes don't match the tender's domain. The contract value is appropriate for their size, but they would need to demonstrate specific domestic abuse service delivery capabilities.</w:t>
      </w:r>
    </w:p>
    <w:p/>
    <w:p>
      <w:r>
        <w:rPr>
          <w:b/>
        </w:rPr>
        <w:t xml:space="preserve">Strengths: </w:t>
      </w:r>
    </w:p>
    <w:p>
      <w:pPr>
        <w:pStyle w:val="ListBullet"/>
      </w:pPr>
      <w:r>
        <w:t>Strong geographic alignment with operations in England</w:t>
      </w:r>
    </w:p>
    <w:p>
      <w:pPr>
        <w:pStyle w:val="ListBullet"/>
      </w:pPr>
      <w:r>
        <w:t>Experience providing accommodation/housing services to vulnerable populations</w:t>
      </w:r>
    </w:p>
    <w:p>
      <w:pPr>
        <w:pStyle w:val="ListBullet"/>
      </w:pPr>
      <w:r>
        <w:t>Mission includes supporting those at risk and their families</w:t>
      </w:r>
    </w:p>
    <w:p>
      <w:r>
        <w:rPr>
          <w:b/>
        </w:rPr>
        <w:t xml:space="preserve">Risks / Gaps: </w:t>
      </w:r>
    </w:p>
    <w:p>
      <w:pPr>
        <w:pStyle w:val="ListBullet"/>
      </w:pPr>
      <w:r>
        <w:t>No specific domestic abuse service experience evident in profile</w:t>
      </w:r>
    </w:p>
    <w:p>
      <w:pPr>
        <w:pStyle w:val="ListBullet"/>
      </w:pPr>
      <w:r>
        <w:t>CPV codes show no overlap with domestic abuse services domain</w:t>
      </w:r>
    </w:p>
    <w:p>
      <w:pPr>
        <w:pStyle w:val="ListBullet"/>
      </w:pPr>
      <w:r>
        <w:t>Target population focus doesn't specifically mention domestic abuse survivors</w:t>
      </w:r>
    </w:p>
    <w:p>
      <w:r>
        <w:rPr>
          <w:b/>
        </w:rPr>
        <w:t xml:space="preserve">Recommendation: </w:t>
      </w:r>
      <w:r>
        <w:rPr>
          <w:i/>
        </w:rPr>
        <w:t>Only bid if Nacro can demonstrate specific domestic abuse service expertise through partnerships or recent program expansion, otherwise focus on tenders more directly aligned with offender rehabilitation and housing services.</w:t>
      </w:r>
    </w:p>
    <w:p/>
    <w:p>
      <w:pPr>
        <w:pStyle w:val="Heading3"/>
      </w:pPr>
      <w:r>
        <w:rPr>
          <w:sz w:val="24"/>
        </w:rPr>
        <w:t xml:space="preserve">#4  </w:t>
      </w:r>
      <w:r>
        <w:rPr>
          <w:sz w:val="24"/>
        </w:rPr>
        <w:t>Apprentice Provider Provision</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Nacro's mission and activities strongly align with the tender's focus on apprenticeship provision through their education/training classification and work with offenders/at-risk individuals, though the tender's specific CPV codes (85000000-9 Health and social work services) don't directly match Nacro's listed CPV codes. The charity has extensive experience with the target population and operates in England, which includes Luton, but the contract's apprentice provider focus may require more specific vocational training expertise than their general education/training activities suggest.</w:t>
      </w:r>
    </w:p>
    <w:p/>
    <w:p>
      <w:r>
        <w:rPr>
          <w:b/>
        </w:rPr>
        <w:t xml:space="preserve">Strengths: </w:t>
      </w:r>
    </w:p>
    <w:p>
      <w:pPr>
        <w:pStyle w:val="ListBullet"/>
      </w:pPr>
      <w:r>
        <w:t>Strong mission alignment with offender rehabilitation and education/training activities</w:t>
      </w:r>
    </w:p>
    <w:p>
      <w:pPr>
        <w:pStyle w:val="ListBullet"/>
      </w:pPr>
      <w:r>
        <w:t>Geographic coverage includes England where Luton is located</w:t>
      </w:r>
    </w:p>
    <w:p>
      <w:pPr>
        <w:pStyle w:val="ListBullet"/>
      </w:pPr>
      <w:r>
        <w:t>Significant organizational capacity with £90M annual income supporting £1M contract viability</w:t>
      </w:r>
    </w:p>
    <w:p>
      <w:r>
        <w:rPr>
          <w:b/>
        </w:rPr>
        <w:t xml:space="preserve">Risks / Gaps: </w:t>
      </w:r>
    </w:p>
    <w:p>
      <w:pPr>
        <w:pStyle w:val="ListBullet"/>
      </w:pPr>
      <w:r>
        <w:t>CPV code mismatch suggests potential divergence in specific service expertise</w:t>
      </w:r>
    </w:p>
    <w:p>
      <w:pPr>
        <w:pStyle w:val="ListBullet"/>
      </w:pPr>
      <w:r>
        <w:t>Apprentice provider provision may require more specialized vocational training experience than general education services</w:t>
      </w:r>
    </w:p>
    <w:p>
      <w:r>
        <w:rPr>
          <w:b/>
        </w:rPr>
        <w:t xml:space="preserve">Recommendation: </w:t>
      </w:r>
      <w:r>
        <w:rPr>
          <w:i/>
        </w:rPr>
        <w:t>Proceed with bidding but conduct detailed review of tender requirements to ensure specific apprenticeship delivery capabilities match Nacro's existing service models.</w:t>
      </w:r>
    </w:p>
    <w:p/>
    <w:p>
      <w:pPr>
        <w:pStyle w:val="Heading3"/>
      </w:pPr>
      <w:r>
        <w:rPr>
          <w:sz w:val="24"/>
        </w:rPr>
        <w:t xml:space="preserve">#5  </w:t>
      </w:r>
      <w:r>
        <w:rPr>
          <w:sz w:val="24"/>
        </w:rPr>
        <w:t>Southwark Holiday Activity and Food (HAF) Programme 2026-28</w:t>
      </w:r>
    </w:p>
    <w:p>
      <w:r>
        <w:rPr>
          <w:b/>
          <w:color w:val="F57F17"/>
          <w:sz w:val="24"/>
        </w:rPr>
        <w:t xml:space="preserve">  PARTIAL MATCH  </w:t>
      </w:r>
      <w:r>
        <w:t xml:space="preserve">   Confidence: 60%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Nacro's mission focuses on offender rehabilitation and crime prevention, while the tender requires delivering holiday activity and food programs for children eligible for free school meals. Although Nacro works with children/young people and has education/training expertise, their primary beneficiary focus (offenders/at-risk individuals) doesn't directly align with the HAF program's target population. The geographic alignment is strong (Southwark is in England), and the contract value is appropriate for Nacro's size.</w:t>
      </w:r>
    </w:p>
    <w:p/>
    <w:p>
      <w:r>
        <w:rPr>
          <w:b/>
        </w:rPr>
        <w:t xml:space="preserve">Strengths: </w:t>
      </w:r>
    </w:p>
    <w:p>
      <w:pPr>
        <w:pStyle w:val="ListBullet"/>
      </w:pPr>
      <w:r>
        <w:t>Strong geographic alignment (operates in England where Southwark is located)</w:t>
      </w:r>
    </w:p>
    <w:p>
      <w:pPr>
        <w:pStyle w:val="ListBullet"/>
      </w:pPr>
      <w:r>
        <w:t>Experience working with children/young people as a target population</w:t>
      </w:r>
    </w:p>
    <w:p>
      <w:pPr>
        <w:pStyle w:val="ListBullet"/>
      </w:pPr>
      <w:r>
        <w:t>Education/training classification relevant to holiday activity programs</w:t>
      </w:r>
    </w:p>
    <w:p>
      <w:r>
        <w:rPr>
          <w:b/>
        </w:rPr>
        <w:t xml:space="preserve">Risks / Gaps: </w:t>
      </w:r>
    </w:p>
    <w:p>
      <w:pPr>
        <w:pStyle w:val="ListBullet"/>
      </w:pPr>
      <w:r>
        <w:t>Mission mismatch: Nacro focuses on offender rehabilitation while HAF targets children eligible for free school meals</w:t>
      </w:r>
    </w:p>
    <w:p>
      <w:pPr>
        <w:pStyle w:val="ListBullet"/>
      </w:pPr>
      <w:r>
        <w:t>No direct experience with holiday activity and food programs based on provided information</w:t>
      </w:r>
    </w:p>
    <w:p>
      <w:pPr>
        <w:pStyle w:val="ListBullet"/>
      </w:pPr>
      <w:r>
        <w:t>Beneficiary focus doesn't specifically mention food insecurity or holiday provision</w:t>
      </w:r>
    </w:p>
    <w:p>
      <w:r>
        <w:rPr>
          <w:b/>
        </w:rPr>
        <w:t xml:space="preserve">Recommendation: </w:t>
      </w:r>
      <w:r>
        <w:rPr>
          <w:i/>
        </w:rPr>
        <w:t>Only bid if Nacro has specific experience delivering holiday activity/food programs or can partner with organizations that do, otherwise focus on tenders more aligned with offender rehabilitation services.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Provision of Client Assisted Passenger Transport Services</w:t>
      </w:r>
      <w:r>
        <w:t xml:space="preserve">  (Score: 0.49)</w:t>
      </w:r>
    </w:p>
    <w:p>
      <w:r>
        <w:rPr>
          <w:b/>
        </w:rPr>
        <w:t xml:space="preserve">Why Not Suitable: </w:t>
      </w:r>
      <w:r>
        <w:t>Nacro's mission focuses on offender rehabilitation, crime prevention, education, and housing for at-risk populations, with no mention of transport services. The tender requires specialized passenger transport services for school children, particularly those with special educational needs or disabilities, which falls outside Nacro's documented expertise and CPV codes. While there is geographic alignment (England/Wales vs. Surrey), the core service mismatch makes this an unsuitable opportunity.</w:t>
      </w:r>
    </w:p>
    <w:p>
      <w:pPr>
        <w:pStyle w:val="ListBullet"/>
      </w:pPr>
      <w:r>
        <w:t>• Complete mismatch between charity's mission/expertise and tender requirements (transport services vs. offender rehabilitation/education/housing)</w:t>
      </w:r>
    </w:p>
    <w:p>
      <w:pPr>
        <w:pStyle w:val="ListBullet"/>
      </w:pPr>
      <w:r>
        <w:t>• No relevant CPV code overlap (charity's codes are for education, social services, housing - not transport)</w:t>
      </w:r>
    </w:p>
    <w:p>
      <w:pPr>
        <w:pStyle w:val="ListBullet"/>
      </w:pPr>
      <w:r>
        <w:t>• Contract value (£595M) is 6.6x annual income (£90M), creating significant financial risk</w:t>
      </w:r>
    </w:p>
    <w:p/>
    <w:p>
      <w:r>
        <w:br w:type="page"/>
      </w:r>
    </w:p>
    <w:p>
      <w:pPr>
        <w:pStyle w:val="Heading1"/>
      </w:pPr>
      <w:r>
        <w:t>The Papworth Trust</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£14,515,000</w:t>
            </w:r>
          </w:p>
        </w:tc>
      </w:tr>
      <w:tr>
        <w:tc>
          <w:tcPr>
            <w:tcW w:type="dxa" w:w="4320"/>
          </w:tcPr>
          <w:p>
            <w:r>
              <w:rPr>
                <w:b/>
              </w:rPr>
              <w:t>Mission</w:t>
            </w:r>
          </w:p>
        </w:tc>
        <w:tc>
          <w:tcPr>
            <w:tcW w:type="dxa" w:w="4320"/>
          </w:tcPr>
          <w:p>
            <w:r>
              <w:t>THE OBJECT OF THE CHARITY IS TO PROVIDE RELIEF TO DISABLED PEOPLE, INCLUDING THE PROVISION OF SOCIAL HOUSING, IN SUCH WAYS THAT ARE FOR THE BENEFIT OF THE PUBLIC AND ARE CHARITABLE ACCORDING TO ENGLISH LAW. 4.2 FOR THE PURPOSES OF PROVIDING SUCH RELIEF, THE CHARITY WILL, IN ANY WAYS THAT THE BOARD T</w:t>
            </w:r>
          </w:p>
        </w:tc>
      </w:tr>
      <w:tr>
        <w:tc>
          <w:tcPr>
            <w:tcW w:type="dxa" w:w="4320"/>
          </w:tcPr>
          <w:p>
            <w:r>
              <w:rPr>
                <w:b/>
              </w:rPr>
              <w:t>Activities</w:t>
            </w:r>
          </w:p>
        </w:tc>
        <w:tc>
          <w:tcPr>
            <w:tcW w:type="dxa" w:w="4320"/>
          </w:tcPr>
          <w:p>
            <w:r>
              <w:t xml:space="preserve">Papworth Trust helps disabled people achieve equality, choice and independence.  </w:t>
              <w:br/>
              <w:t xml:space="preserve">Papworth Trust focuses its activities in seven areas: </w:t>
              <w:br/>
              <w:t xml:space="preserve">    Home; Work: Employment; Rehabilitation; Leisure; and Involvement; Care.</w:t>
            </w:r>
          </w:p>
        </w:tc>
      </w:tr>
      <w:tr>
        <w:tc>
          <w:tcPr>
            <w:tcW w:type="dxa" w:w="4320"/>
          </w:tcPr>
          <w:p>
            <w:r>
              <w:rPr>
                <w:b/>
              </w:rPr>
              <w:t>Beneficiaries</w:t>
            </w:r>
          </w:p>
        </w:tc>
        <w:tc>
          <w:tcPr>
            <w:tcW w:type="dxa" w:w="4320"/>
          </w:tcPr>
          <w:p>
            <w:r>
              <w:t>People With Disabilities</w:t>
            </w:r>
          </w:p>
        </w:tc>
      </w:tr>
      <w:tr>
        <w:tc>
          <w:tcPr>
            <w:tcW w:type="dxa" w:w="4320"/>
          </w:tcPr>
          <w:p>
            <w:r>
              <w:rPr>
                <w:b/>
              </w:rPr>
              <w:t>Regions</w:t>
            </w:r>
          </w:p>
        </w:tc>
        <w:tc>
          <w:tcPr>
            <w:tcW w:type="dxa" w:w="4320"/>
          </w:tcPr>
          <w:p>
            <w:r>
              <w:t>England, Wales</w:t>
            </w:r>
          </w:p>
        </w:tc>
      </w:tr>
      <w:tr>
        <w:tc>
          <w:tcPr>
            <w:tcW w:type="dxa" w:w="4320"/>
          </w:tcPr>
          <w:p>
            <w:r>
              <w:rPr>
                <w:b/>
              </w:rPr>
              <w:t>CPV Codes</w:t>
            </w:r>
          </w:p>
        </w:tc>
        <w:tc>
          <w:tcPr>
            <w:tcW w:type="dxa" w:w="4320"/>
          </w:tcPr>
          <w:p>
            <w:r>
              <w:t>85000000, 85320000, 85310000, 98130000, 85321000</w:t>
            </w:r>
          </w:p>
        </w:tc>
      </w:tr>
    </w:tbl>
    <w:p>
      <w:pPr>
        <w:pStyle w:val="Heading2"/>
      </w:pPr>
      <w:r>
        <w:t>Recommended Tenders</w:t>
      </w:r>
    </w:p>
    <w:p>
      <w:pPr>
        <w:pStyle w:val="Heading3"/>
      </w:pPr>
      <w:r>
        <w:rPr>
          <w:sz w:val="24"/>
        </w:rPr>
        <w:t xml:space="preserve">#1  </w:t>
      </w:r>
      <w:r>
        <w:rPr>
          <w:sz w:val="24"/>
        </w:rPr>
        <w:t>Supported Living Placement for ID351909</w:t>
      </w:r>
    </w:p>
    <w:p>
      <w:r>
        <w:rPr>
          <w:b/>
          <w:color w:val="1B7A2B"/>
          <w:sz w:val="24"/>
        </w:rPr>
        <w:t xml:space="preserve">  STRONG MATCH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The Papworth Trust's core mission of providing relief to disabled people through housing and support services directly aligns with the tender's requirement for a supported living placement. The charity has extensive experience delivering housing, care, and independence-focused services specifically for people with disabilities across England and Wales. The contract value appears appropriate for the charity's £14.5M annual income, and geographic coverage matches the tender's requirements.</w:t>
      </w:r>
    </w:p>
    <w:p/>
    <w:p>
      <w:r>
        <w:rPr>
          <w:b/>
        </w:rPr>
        <w:t xml:space="preserve">Strengths: </w:t>
      </w:r>
    </w:p>
    <w:p>
      <w:pPr>
        <w:pStyle w:val="ListBullet"/>
      </w:pPr>
      <w:r>
        <w:t>Direct mission alignment with disability support and housing services</w:t>
      </w:r>
    </w:p>
    <w:p>
      <w:pPr>
        <w:pStyle w:val="ListBullet"/>
      </w:pPr>
      <w:r>
        <w:t>Proven experience delivering supported living services through housing and care activities</w:t>
      </w:r>
    </w:p>
    <w:p>
      <w:pPr>
        <w:pStyle w:val="ListBullet"/>
      </w:pPr>
      <w:r>
        <w:t>Geographic coverage matches tender requirements across England and Wales</w:t>
      </w:r>
    </w:p>
    <w:p>
      <w:r>
        <w:rPr>
          <w:b/>
        </w:rPr>
        <w:t xml:space="preserve">Risks / Gaps: </w:t>
      </w:r>
    </w:p>
    <w:p>
      <w:pPr>
        <w:pStyle w:val="ListBullet"/>
      </w:pPr>
      <w:r>
        <w:t>Limited CPV code overlap suggests potential differences in specific service delivery approach</w:t>
      </w:r>
    </w:p>
    <w:p>
      <w:pPr>
        <w:pStyle w:val="ListBullet"/>
      </w:pPr>
      <w:r>
        <w:t>Unknown buyer details could present partnership or contractual challenges</w:t>
      </w:r>
    </w:p>
    <w:p>
      <w:r>
        <w:rPr>
          <w:b/>
        </w:rPr>
        <w:t xml:space="preserve">Recommendation: </w:t>
      </w:r>
      <w:r>
        <w:rPr>
          <w:i/>
        </w:rPr>
        <w:t>Proceed with bidding, highlighting the charity's specific expertise in disability housing and support services, and request clarification on service delivery specifics from the buyer.</w:t>
      </w:r>
    </w:p>
    <w:p/>
    <w:p>
      <w:pPr>
        <w:pStyle w:val="Heading3"/>
      </w:pPr>
      <w:r>
        <w:rPr>
          <w:sz w:val="24"/>
        </w:rPr>
        <w:t xml:space="preserve">#2  </w:t>
      </w:r>
      <w:r>
        <w:rPr>
          <w:sz w:val="24"/>
        </w:rPr>
        <w:t>W4174 Contract for the delivery of a community led social prescribing service to Walsall residents in specific Walsall l</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The Papworth Trust has strong geographic alignment (operates in England/Wales including Walsall area) and core mission alignment with supporting disabled people's wellbeing and independence, which overlaps with the tender's focus on addressing loneliness and social isolation. However, the tender specifically requires a community-led social prescribing service connecting residents to local activities and volunteering, which doesn't directly match Papworth Trust's primary expertise in disability-specific housing, employment, rehabilitation, and care services. The charity's CPV codes (mainly disability/housing services) show no overlap with the tender's social prescribing/community development focus.</w:t>
      </w:r>
    </w:p>
    <w:p/>
    <w:p>
      <w:r>
        <w:rPr>
          <w:b/>
        </w:rPr>
        <w:t xml:space="preserve">Strengths: </w:t>
      </w:r>
    </w:p>
    <w:p>
      <w:pPr>
        <w:pStyle w:val="ListBullet"/>
      </w:pPr>
      <w:r>
        <w:t>Strong geographic alignment with operating regions covering Walsall area</w:t>
      </w:r>
    </w:p>
    <w:p>
      <w:pPr>
        <w:pStyle w:val="ListBullet"/>
      </w:pPr>
      <w:r>
        <w:t>Mission alignment on supporting wellbeing and independence for vulnerable populations</w:t>
      </w:r>
    </w:p>
    <w:p>
      <w:pPr>
        <w:pStyle w:val="ListBullet"/>
      </w:pPr>
      <w:r>
        <w:t>Experience working with disabled people who may be disproportionately affected by loneliness</w:t>
      </w:r>
    </w:p>
    <w:p>
      <w:r>
        <w:rPr>
          <w:b/>
        </w:rPr>
        <w:t xml:space="preserve">Risks / Gaps: </w:t>
      </w:r>
    </w:p>
    <w:p>
      <w:pPr>
        <w:pStyle w:val="ListBullet"/>
      </w:pPr>
      <w:r>
        <w:t>No direct experience delivering community-led social prescribing services</w:t>
      </w:r>
    </w:p>
    <w:p>
      <w:pPr>
        <w:pStyle w:val="ListBullet"/>
      </w:pPr>
      <w:r>
        <w:t>CPV codes show no domain overlap with tender requirements</w:t>
      </w:r>
    </w:p>
    <w:p>
      <w:pPr>
        <w:pStyle w:val="ListBullet"/>
      </w:pPr>
      <w:r>
        <w:t>Primary expertise is disability-specific services rather than general community health/wellbeing programs</w:t>
      </w:r>
    </w:p>
    <w:p>
      <w:r>
        <w:rPr>
          <w:b/>
        </w:rPr>
        <w:t xml:space="preserve">Recommendation: </w:t>
      </w:r>
      <w:r>
        <w:rPr>
          <w:i/>
        </w:rPr>
        <w:t>Only bid if the charity can demonstrate specific experience in community development/social prescribing through partnerships or past projects, otherwise consider partnering with a community organization that has this expertise.</w:t>
      </w:r>
    </w:p>
    <w:p/>
    <w:p>
      <w:pPr>
        <w:pStyle w:val="Heading3"/>
      </w:pPr>
      <w:r>
        <w:rPr>
          <w:sz w:val="24"/>
        </w:rPr>
        <w:t xml:space="preserve">#3  </w:t>
      </w:r>
      <w:r>
        <w:rPr>
          <w:sz w:val="24"/>
        </w:rPr>
        <w:t>The North Area Council Advice &amp; Support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The Papworth Trust has strong geographic alignment (operates in England/Wales including Barnsley area) and serves vulnerable populations, but the tender focuses on general welfare rights advice for all residents aged 16+, while the charity specializes in disability-specific services. The charity's CPV codes (85000000-Health, 85320000-Social services) don't align with the tender's likely CPV (85312300-Guidance services), indicating different service delivery expertise.</w:t>
      </w:r>
    </w:p>
    <w:p/>
    <w:p>
      <w:r>
        <w:rPr>
          <w:b/>
        </w:rPr>
        <w:t xml:space="preserve">Strengths: </w:t>
      </w:r>
    </w:p>
    <w:p>
      <w:pPr>
        <w:pStyle w:val="ListBullet"/>
      </w:pPr>
      <w:r>
        <w:t>Geographic alignment with Barnsley area within England/Wales operations</w:t>
      </w:r>
    </w:p>
    <w:p>
      <w:pPr>
        <w:pStyle w:val="ListBullet"/>
      </w:pPr>
      <w:r>
        <w:t>Experience serving vulnerable populations including disabled people who may need welfare advice</w:t>
      </w:r>
    </w:p>
    <w:p>
      <w:pPr>
        <w:pStyle w:val="ListBullet"/>
      </w:pPr>
      <w:r>
        <w:t>Contract value (£330k) is appropriate for charity size (£14.5M annual income)</w:t>
      </w:r>
    </w:p>
    <w:p>
      <w:r>
        <w:rPr>
          <w:b/>
        </w:rPr>
        <w:t xml:space="preserve">Risks / Gaps: </w:t>
      </w:r>
    </w:p>
    <w:p>
      <w:pPr>
        <w:pStyle w:val="ListBullet"/>
      </w:pPr>
      <w:r>
        <w:t>Mission mismatch: charity focuses specifically on disability services while tender serves general population</w:t>
      </w:r>
    </w:p>
    <w:p>
      <w:pPr>
        <w:pStyle w:val="ListBullet"/>
      </w:pPr>
      <w:r>
        <w:t>No evidence of direct welfare rights/advice service delivery in charity profile</w:t>
      </w:r>
    </w:p>
    <w:p>
      <w:pPr>
        <w:pStyle w:val="ListBullet"/>
      </w:pPr>
      <w:r>
        <w:t>Different service models: charity's housing/rehabilitation focus vs. community advice service</w:t>
      </w:r>
    </w:p>
    <w:p>
      <w:r>
        <w:rPr>
          <w:b/>
        </w:rPr>
        <w:t xml:space="preserve">Recommendation: </w:t>
      </w:r>
      <w:r>
        <w:rPr>
          <w:i/>
        </w:rPr>
        <w:t>Only bid if charity has unlisted welfare rights/advice service experience; otherwise partner with an advice-focused organization as subcontractor</w:t>
      </w:r>
    </w:p>
    <w:p/>
    <w:p>
      <w:pPr>
        <w:pStyle w:val="Heading3"/>
      </w:pPr>
      <w:r>
        <w:rPr>
          <w:sz w:val="24"/>
        </w:rPr>
        <w:t xml:space="preserve">#4  </w:t>
      </w:r>
      <w:r>
        <w:rPr>
          <w:sz w:val="24"/>
        </w:rPr>
        <w:t>Supported Accommodation Service with Flexible Rents</w:t>
      </w:r>
    </w:p>
    <w:p>
      <w:r>
        <w:rPr>
          <w:b/>
          <w:color w:val="1B7A2B"/>
          <w:sz w:val="24"/>
        </w:rPr>
        <w:t xml:space="preserve">  STRONG MATCH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0.69</w:t>
            </w:r>
          </w:p>
        </w:tc>
      </w:tr>
    </w:tbl>
    <w:p/>
    <w:p>
      <w:r>
        <w:rPr>
          <w:b/>
        </w:rPr>
        <w:t xml:space="preserve">Rationale: </w:t>
      </w:r>
      <w:r>
        <w:t>The Papworth Trust's core mission of providing social housing and support services for disabled people directly aligns with the tender's requirement for supported accommodation services. Their extensive experience in housing, care, and disability services across England and Wales makes them exceptionally well-positioned to deliver this contract. The contract value represents only 2% of their annual income, ensuring financial viability without overextension.</w:t>
      </w:r>
    </w:p>
    <w:p/>
    <w:p>
      <w:r>
        <w:rPr>
          <w:b/>
        </w:rPr>
        <w:t xml:space="preserve">Strengths: </w:t>
      </w:r>
    </w:p>
    <w:p>
      <w:pPr>
        <w:pStyle w:val="ListBullet"/>
      </w:pPr>
      <w:r>
        <w:t>Direct mission alignment providing social housing and support services for disabled people</w:t>
      </w:r>
    </w:p>
    <w:p>
      <w:pPr>
        <w:pStyle w:val="ListBullet"/>
      </w:pPr>
      <w:r>
        <w:t>Extensive experience in housing, care, and disability services across England and Wales</w:t>
      </w:r>
    </w:p>
    <w:p>
      <w:pPr>
        <w:pStyle w:val="ListBullet"/>
      </w:pPr>
      <w:r>
        <w:t>Contract value is appropriately scaled at only 2% of annual income</w:t>
      </w:r>
    </w:p>
    <w:p>
      <w:r>
        <w:rPr>
          <w:b/>
        </w:rPr>
        <w:t xml:space="preserve">Risks / Gaps: </w:t>
      </w:r>
    </w:p>
    <w:p>
      <w:pPr>
        <w:pStyle w:val="ListBullet"/>
      </w:pPr>
      <w:r>
        <w:t>No CPV code overlap in automated screening (though this appears to be a data issue given the clear alignment)</w:t>
      </w:r>
    </w:p>
    <w:p>
      <w:pPr>
        <w:pStyle w:val="ListBullet"/>
      </w:pPr>
      <w:r>
        <w:t>Need to verify specific experience with flexible rent models</w:t>
      </w:r>
    </w:p>
    <w:p>
      <w:r>
        <w:rPr>
          <w:b/>
        </w:rPr>
        <w:t xml:space="preserve">Recommendation: </w:t>
      </w:r>
      <w:r>
        <w:rPr>
          <w:i/>
        </w:rPr>
        <w:t>Proceed with bidding as this represents a core service offering with appropriate scale and geographic alignment.</w:t>
      </w:r>
    </w:p>
    <w:p/>
    <w:p>
      <w:pPr>
        <w:pStyle w:val="Heading3"/>
      </w:pPr>
      <w:r>
        <w:rPr>
          <w:sz w:val="24"/>
        </w:rPr>
        <w:t xml:space="preserve">#5  </w:t>
      </w:r>
      <w:r>
        <w:rPr>
          <w:sz w:val="24"/>
        </w:rPr>
        <w:t>Reopening of Framework Agreement for the Provision of a Children's Support at Home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0.65</w:t>
            </w:r>
          </w:p>
        </w:tc>
      </w:tr>
    </w:tbl>
    <w:p/>
    <w:p>
      <w:r>
        <w:rPr>
          <w:b/>
        </w:rPr>
        <w:t xml:space="preserve">Rationale: </w:t>
      </w:r>
      <w:r>
        <w:t>The Papworth Trust has strong alignment in geographic coverage (England/Wales) and general disability expertise, but the tender specifically targets children and young people (ages 0-18) while the charity's mission and activities focus broadly on disabled people without explicit mention of pediatric or youth services. The charity's CPV codes and classifications don't directly match the children's home support service domain, creating a significant service delivery mismatch despite the high semantic similarity score.</w:t>
      </w:r>
    </w:p>
    <w:p/>
    <w:p>
      <w:r>
        <w:rPr>
          <w:b/>
        </w:rPr>
        <w:t xml:space="preserve">Strengths: </w:t>
      </w:r>
    </w:p>
    <w:p>
      <w:pPr>
        <w:pStyle w:val="ListBullet"/>
      </w:pPr>
      <w:r>
        <w:t>Strong geographic alignment with operations across England and Wales</w:t>
      </w:r>
    </w:p>
    <w:p>
      <w:pPr>
        <w:pStyle w:val="ListBullet"/>
      </w:pPr>
      <w:r>
        <w:t>Extensive experience supporting disabled people across multiple life domains including home and care services</w:t>
      </w:r>
    </w:p>
    <w:p>
      <w:pPr>
        <w:pStyle w:val="ListBullet"/>
      </w:pPr>
      <w:r>
        <w:t>Mission directly addresses disability support which could overlap with some children's needs</w:t>
      </w:r>
    </w:p>
    <w:p>
      <w:r>
        <w:rPr>
          <w:b/>
        </w:rPr>
        <w:t xml:space="preserve">Risks / Gaps: </w:t>
      </w:r>
    </w:p>
    <w:p>
      <w:pPr>
        <w:pStyle w:val="ListBullet"/>
      </w:pPr>
      <w:r>
        <w:t>No evidence of specific expertise with children/young people (0-18) in charity profile</w:t>
      </w:r>
    </w:p>
    <w:p>
      <w:pPr>
        <w:pStyle w:val="ListBullet"/>
      </w:pPr>
      <w:r>
        <w:t>CPV codes and classifications don't align with children's services domain</w:t>
      </w:r>
    </w:p>
    <w:p>
      <w:pPr>
        <w:pStyle w:val="ListBullet"/>
      </w:pPr>
      <w:r>
        <w:t>Potential mismatch between charity's adult-focused disability services and pediatric home care requirements</w:t>
      </w:r>
    </w:p>
    <w:p>
      <w:r>
        <w:rPr>
          <w:b/>
        </w:rPr>
        <w:t xml:space="preserve">Recommendation: </w:t>
      </w:r>
      <w:r>
        <w:rPr>
          <w:i/>
        </w:rPr>
        <w:t>Conduct thorough due diligence to determine if the charity has any existing pediatric disability programs or staff expertise before bidding, as the current profile suggests limited direct experience with children's services.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DBC (SLR) The Elms – Temporary Accommodation &amp; Support Service</w:t>
      </w:r>
      <w:r>
        <w:t xml:space="preserve">  (Score: 0.65)</w:t>
      </w:r>
    </w:p>
    <w:p>
      <w:r>
        <w:rPr>
          <w:b/>
        </w:rPr>
        <w:t xml:space="preserve">Why Not Suitable: </w:t>
      </w:r>
      <w:r>
        <w:t>The Papworth Trust has strong geographic alignment (operates in England) and relevant expertise in accommodation/housing services for vulnerable populations, but there's a significant mismatch in beneficiary focus (disabled people vs. single homeless adults) and the contract value represents over 100% of the charity's annual income, creating substantial financial risk. The charity's CPV codes don't align with homelessness services, suggesting limited direct experience with this specific population.</w:t>
      </w:r>
    </w:p>
    <w:p>
      <w:pPr>
        <w:pStyle w:val="ListBullet"/>
      </w:pPr>
      <w:r>
        <w:t>• Contract value (£15M) exceeds charity's annual income (£14.5M) by 3.4%</w:t>
      </w:r>
    </w:p>
    <w:p>
      <w:pPr>
        <w:pStyle w:val="ListBullet"/>
      </w:pPr>
      <w:r>
        <w:t>• Beneficiary mismatch: disabled people vs. single homeless adults</w:t>
      </w:r>
    </w:p>
    <w:p>
      <w:pPr>
        <w:pStyle w:val="ListBullet"/>
      </w:pPr>
      <w:r>
        <w:t>• No CPV code overlap suggests limited direct homelessness service experience</w:t>
      </w:r>
    </w:p>
    <w:p/>
    <w:p>
      <w:r>
        <w:rPr>
          <w:b/>
        </w:rPr>
        <w:t>✗ External Variable Data Print Services</w:t>
      </w:r>
      <w:r>
        <w:t xml:space="preserve">  (Score: 0.46)</w:t>
      </w:r>
    </w:p>
    <w:p>
      <w:r>
        <w:rPr>
          <w:b/>
        </w:rPr>
        <w:t xml:space="preserve">Why Not Suitable: </w:t>
      </w:r>
      <w:r>
        <w:t>The Papworth Trust's mission focuses exclusively on providing services and housing for disabled people, while the tender requires commercial print and mailing services for council tax, parking, housing rents, and electoral services. There is zero alignment between the charity's core expertise in disability support and the technical print/data handling requirements of this contract, and the £20M value represents 138% of the charity's annual income, creating unsustainable financial risk.</w:t>
      </w:r>
    </w:p>
    <w:p>
      <w:pPr>
        <w:pStyle w:val="ListBullet"/>
      </w:pPr>
      <w:r>
        <w:t>• Complete mission/activity mismatch - charity serves disabled people while tender requires commercial print services</w:t>
      </w:r>
    </w:p>
    <w:p>
      <w:pPr>
        <w:pStyle w:val="ListBullet"/>
      </w:pPr>
      <w:r>
        <w:t>• No relevant expertise in print, data processing, or mailing services</w:t>
      </w:r>
    </w:p>
    <w:p>
      <w:pPr>
        <w:pStyle w:val="ListBullet"/>
      </w:pPr>
      <w:r>
        <w:t>• Contract value (£20M) is 138% of annual income (£14.5M) - financially unsustainable</w:t>
      </w:r>
    </w:p>
    <w:p/>
    <w:p>
      <w:r>
        <w:rPr>
          <w:b/>
        </w:rPr>
        <w:t>✗ Hinchingbrooke Hospital Service Wing Demolition and Associated services</w:t>
      </w:r>
      <w:r>
        <w:t xml:space="preserve">  (Score: 0.35)</w:t>
      </w:r>
    </w:p>
    <w:p>
      <w:r>
        <w:rPr>
          <w:b/>
        </w:rPr>
        <w:t xml:space="preserve">Why Not Suitable: </w:t>
      </w:r>
      <w:r>
        <w:t>The Papworth Trust's mission focuses exclusively on providing services and housing for disabled people, while this tender is for hospital demolition and construction work involving specialized RAAC concrete expertise. There is zero alignment between the charity's disability services expertise and the required construction/engineering capabilities for this demolition project.</w:t>
      </w:r>
    </w:p>
    <w:p>
      <w:pPr>
        <w:pStyle w:val="ListBullet"/>
      </w:pPr>
      <w:r>
        <w:t>• Complete mission mismatch - charity serves disabled people while tender requires construction expertise</w:t>
      </w:r>
    </w:p>
    <w:p>
      <w:pPr>
        <w:pStyle w:val="ListBullet"/>
      </w:pPr>
      <w:r>
        <w:t>• No relevant experience in demolition, construction, or RAAC concrete projects</w:t>
      </w:r>
    </w:p>
    <w:p>
      <w:pPr>
        <w:pStyle w:val="ListBullet"/>
      </w:pPr>
      <w:r>
        <w:t>• Contract value represents 56% of annual income, creating significant financial risk</w:t>
      </w:r>
    </w:p>
    <w:p/>
    <w:p>
      <w:r>
        <w:br w:type="page"/>
      </w:r>
    </w:p>
    <w:p>
      <w:pPr>
        <w:pStyle w:val="Heading1"/>
      </w:pPr>
      <w:r>
        <w:t>The Federation Of Groundwork Trusts</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£48,741,167</w:t>
            </w:r>
          </w:p>
        </w:tc>
      </w:tr>
      <w:tr>
        <w:tc>
          <w:tcPr>
            <w:tcW w:type="dxa" w:w="4320"/>
          </w:tcPr>
          <w:p>
            <w:r>
              <w:rPr>
                <w:b/>
              </w:rPr>
              <w:t>Mission</w:t>
            </w:r>
          </w:p>
        </w:tc>
        <w:tc>
          <w:tcPr>
            <w:tcW w:type="dxa" w:w="4320"/>
          </w:tcPr>
          <w:p>
            <w:r>
              <w:t>(1) TO PROMOTE THE CONSERVATION, PROTECTION AND IMPROVEMENT OF THE PHYSICAL AND NATURAL ENVIRONMENT ANYWHERE IN THE UK AND IN OTHER PARTS OF THE WORLD.</w:t>
              <w:br/>
              <w:t xml:space="preserve">(2) TO PROVIDE FACILITIES IN THE INTERESTS OF SOCIAL WELFARE FOR RECREATION AND LEISURE TIME OCCUPATION WITH THE OBJECT OF IMPROVING THE CONDITIONS </w:t>
            </w:r>
          </w:p>
        </w:tc>
      </w:tr>
      <w:tr>
        <w:tc>
          <w:tcPr>
            <w:tcW w:type="dxa" w:w="4320"/>
          </w:tcPr>
          <w:p>
            <w:r>
              <w:rPr>
                <w:b/>
              </w:rPr>
              <w:t>Activities</w:t>
            </w:r>
          </w:p>
        </w:tc>
        <w:tc>
          <w:tcPr>
            <w:tcW w:type="dxa" w:w="4320"/>
          </w:tcPr>
          <w:p>
            <w:r>
              <w:t>Groundwork supports communities in need, working with partners to help improve the quality of peoples lives, their prospects and potential and the places where they live, work and play.  Our vision is of a society of sustainable communities which are vibrant, healthy and safe, which respect the loca</w:t>
            </w:r>
          </w:p>
        </w:tc>
      </w:tr>
      <w:tr>
        <w:tc>
          <w:tcPr>
            <w:tcW w:type="dxa" w:w="4320"/>
          </w:tcPr>
          <w:p>
            <w:r>
              <w:rPr>
                <w:b/>
              </w:rPr>
              <w:t>Beneficiaries</w:t>
            </w:r>
          </w:p>
        </w:tc>
        <w:tc>
          <w:tcPr>
            <w:tcW w:type="dxa" w:w="4320"/>
          </w:tcPr>
          <w:p>
            <w:r>
              <w:t>Children/young People, Elderly/old People, People With Disabilities, People Of A Particular Ethnic Or Racial Origin, Other Charities Or Voluntary Bodies, Other Defined Groups, The General Public/mankind</w:t>
            </w:r>
          </w:p>
        </w:tc>
      </w:tr>
      <w:tr>
        <w:tc>
          <w:tcPr>
            <w:tcW w:type="dxa" w:w="4320"/>
          </w:tcPr>
          <w:p>
            <w:r>
              <w:rPr>
                <w:b/>
              </w:rPr>
              <w:t>Regions</w:t>
            </w:r>
          </w:p>
        </w:tc>
        <w:tc>
          <w:tcPr>
            <w:tcW w:type="dxa" w:w="4320"/>
          </w:tcPr>
          <w:p>
            <w:r>
              <w:t>England, Wales, Northern Ireland, Scotland</w:t>
            </w:r>
          </w:p>
        </w:tc>
      </w:tr>
      <w:tr>
        <w:tc>
          <w:tcPr>
            <w:tcW w:type="dxa" w:w="4320"/>
          </w:tcPr>
          <w:p>
            <w:r>
              <w:rPr>
                <w:b/>
              </w:rPr>
              <w:t>CPV Codes</w:t>
            </w:r>
          </w:p>
        </w:tc>
        <w:tc>
          <w:tcPr>
            <w:tcW w:type="dxa" w:w="4320"/>
          </w:tcPr>
          <w:p>
            <w:r>
              <w:t>85000000, 85300000, 85340000, 98000000, 98130000</w:t>
            </w:r>
          </w:p>
        </w:tc>
      </w:tr>
    </w:tbl>
    <w:p>
      <w:pPr>
        <w:pStyle w:val="Heading2"/>
      </w:pPr>
      <w:r>
        <w:t>Recommended Tenders</w:t>
      </w:r>
    </w:p>
    <w:p>
      <w:pPr>
        <w:pStyle w:val="Heading3"/>
      </w:pPr>
      <w:r>
        <w:rPr>
          <w:sz w:val="24"/>
        </w:rPr>
        <w:t xml:space="preserve">#1  </w:t>
      </w:r>
      <w:r>
        <w:rPr>
          <w:sz w:val="24"/>
        </w:rPr>
        <w:t>Southwark Holiday Activity and Food (HAF) Programme 2026-28</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The charity's mission to improve conditions of life through social welfare and recreation aligns directly with the HAF programme's goals of providing holiday activities and food to disadvantaged children. While the charity's primary CPV codes don't match the tender's education/social services focus, their extensive experience with children/young people and community development across the UK, plus geographic coverage of England, makes them a credible contender. The contract value at approximately 9% of annual income is financially manageable.</w:t>
      </w:r>
    </w:p>
    <w:p/>
    <w:p>
      <w:r>
        <w:rPr>
          <w:b/>
        </w:rPr>
        <w:t xml:space="preserve">Strengths: </w:t>
      </w:r>
    </w:p>
    <w:p>
      <w:pPr>
        <w:pStyle w:val="ListBullet"/>
      </w:pPr>
      <w:r>
        <w:t>Mission alignment with social welfare and improving life conditions for communities</w:t>
      </w:r>
    </w:p>
    <w:p>
      <w:pPr>
        <w:pStyle w:val="ListBullet"/>
      </w:pPr>
      <w:r>
        <w:t>Extensive experience working with children/young people as a target population</w:t>
      </w:r>
    </w:p>
    <w:p>
      <w:pPr>
        <w:pStyle w:val="ListBullet"/>
      </w:pPr>
      <w:r>
        <w:t>Geographic coverage includes England where Southwark is located</w:t>
      </w:r>
    </w:p>
    <w:p>
      <w:r>
        <w:rPr>
          <w:b/>
        </w:rPr>
        <w:t xml:space="preserve">Risks / Gaps: </w:t>
      </w:r>
    </w:p>
    <w:p>
      <w:pPr>
        <w:pStyle w:val="ListBullet"/>
      </w:pPr>
      <w:r>
        <w:t>No direct CPV code overlap with education/social services typically associated with HAF programmes</w:t>
      </w:r>
    </w:p>
    <w:p>
      <w:pPr>
        <w:pStyle w:val="ListBullet"/>
      </w:pPr>
      <w:r>
        <w:t>Charity's environmental conservation focus may not directly translate to holiday activity/food delivery expertise</w:t>
      </w:r>
    </w:p>
    <w:p>
      <w:r>
        <w:rPr>
          <w:b/>
        </w:rPr>
        <w:t xml:space="preserve">Recommendation: </w:t>
      </w:r>
      <w:r>
        <w:rPr>
          <w:i/>
        </w:rPr>
        <w:t>Bid as prime contractor but consider partnering with organizations experienced in holiday activity/food programme delivery to strengthen the proposal.</w:t>
      </w:r>
    </w:p>
    <w:p/>
    <w:p>
      <w:pPr>
        <w:pStyle w:val="Heading3"/>
      </w:pPr>
      <w:r>
        <w:rPr>
          <w:sz w:val="24"/>
        </w:rPr>
        <w:t xml:space="preserve">#2  </w:t>
      </w:r>
      <w:r>
        <w:rPr>
          <w:sz w:val="24"/>
        </w:rPr>
        <w:t>W4174 Contract for the delivery of a community led social prescribing service to Walsall residents in specific Walsall l</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The charity's mission to improve social welfare and community conditions through environmental and educational activities aligns well with the tender's focus on community-led social prescribing to address loneliness and isolation. While the charity's CPV codes don't directly match health/social care services, their extensive experience in community development, engagement, and supporting diverse populations across the UK provides strong transferable expertise. The contract value represents only 2% of their annual income, making it financially viable without overextension.</w:t>
      </w:r>
    </w:p>
    <w:p/>
    <w:p>
      <w:r>
        <w:rPr>
          <w:b/>
        </w:rPr>
        <w:t xml:space="preserve">Strengths: </w:t>
      </w:r>
    </w:p>
    <w:p>
      <w:pPr>
        <w:pStyle w:val="ListBullet"/>
      </w:pPr>
      <w:r>
        <w:t>Strong mission alignment with social welfare and community improvement objectives</w:t>
      </w:r>
    </w:p>
    <w:p>
      <w:pPr>
        <w:pStyle w:val="ListBullet"/>
      </w:pPr>
      <w:r>
        <w:t>Extensive experience working with diverse beneficiary groups across all UK regions</w:t>
      </w:r>
    </w:p>
    <w:p>
      <w:pPr>
        <w:pStyle w:val="ListBullet"/>
      </w:pPr>
      <w:r>
        <w:t>Contract value is appropriate at only 2% of annual income</w:t>
      </w:r>
    </w:p>
    <w:p>
      <w:r>
        <w:rPr>
          <w:b/>
        </w:rPr>
        <w:t xml:space="preserve">Risks / Gaps: </w:t>
      </w:r>
    </w:p>
    <w:p>
      <w:pPr>
        <w:pStyle w:val="ListBullet"/>
      </w:pPr>
      <w:r>
        <w:t>No direct CPV code overlap with health/social care services (current codes focus on education/environment)</w:t>
      </w:r>
    </w:p>
    <w:p>
      <w:pPr>
        <w:pStyle w:val="ListBullet"/>
      </w:pPr>
      <w:r>
        <w:t>Charity's primary environmental focus may require adaptation to health/social prescribing delivery</w:t>
      </w:r>
    </w:p>
    <w:p>
      <w:r>
        <w:rPr>
          <w:b/>
        </w:rPr>
        <w:t xml:space="preserve">Recommendation: </w:t>
      </w:r>
      <w:r>
        <w:rPr>
          <w:i/>
        </w:rPr>
        <w:t>Bid for this contract while highlighting transferable community engagement expertise and proposing a partnership with local health/social care organizations to strengthen service delivery capabilities.</w:t>
      </w:r>
    </w:p>
    <w:p/>
    <w:p>
      <w:pPr>
        <w:pStyle w:val="Heading3"/>
      </w:pPr>
      <w:r>
        <w:rPr>
          <w:sz w:val="24"/>
        </w:rPr>
        <w:t xml:space="preserve">#3  </w:t>
      </w:r>
      <w:r>
        <w:rPr>
          <w:sz w:val="24"/>
        </w:rPr>
        <w:t xml:space="preserve">260024 Provision of Waste Management Services Lot 1: Commercial Waste and Recycling Services, Lot 2: Confidential Waste </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The charity's mission focuses on environmental conservation, community development, and education, while the tender requires specialized commercial waste management services including hazardous, clinical, and confidential waste disposal. There is no evidence in the charity's profile of operational expertise in waste collection, processing, or regulatory compliance for these specific waste streams, despite the high semantic similarity score suggesting thematic overlap.</w:t>
      </w:r>
    </w:p>
    <w:p/>
    <w:p>
      <w:r>
        <w:rPr>
          <w:b/>
        </w:rPr>
        <w:t xml:space="preserve">Strengths: </w:t>
      </w:r>
    </w:p>
    <w:p>
      <w:pPr>
        <w:pStyle w:val="ListBullet"/>
      </w:pPr>
      <w:r>
        <w:t>Geographic alignment with operations across all UK nations</w:t>
      </w:r>
    </w:p>
    <w:p>
      <w:pPr>
        <w:pStyle w:val="ListBullet"/>
      </w:pPr>
      <w:r>
        <w:t>Strong environmental mission that conceptually aligns with waste hierarchy principles</w:t>
      </w:r>
    </w:p>
    <w:p>
      <w:r>
        <w:rPr>
          <w:b/>
        </w:rPr>
        <w:t xml:space="preserve">Risks / Gaps: </w:t>
      </w:r>
    </w:p>
    <w:p>
      <w:pPr>
        <w:pStyle w:val="ListBullet"/>
      </w:pPr>
      <w:r>
        <w:t>No apparent operational experience in commercial waste management services</w:t>
      </w:r>
    </w:p>
    <w:p>
      <w:pPr>
        <w:pStyle w:val="ListBullet"/>
      </w:pPr>
      <w:r>
        <w:t>No relevant CPV code overlap (charity's codes are for education, social services, environment)</w:t>
      </w:r>
    </w:p>
    <w:p>
      <w:pPr>
        <w:pStyle w:val="ListBullet"/>
      </w:pPr>
      <w:r>
        <w:t>Specialized waste streams (clinical, hazardous, confidential) require specific technical expertise and regulatory compliance</w:t>
      </w:r>
    </w:p>
    <w:p>
      <w:r>
        <w:rPr>
          <w:b/>
        </w:rPr>
        <w:t xml:space="preserve">Recommendation: </w:t>
      </w:r>
      <w:r>
        <w:rPr>
          <w:i/>
        </w:rPr>
        <w:t>Do not bid for this tender; instead focus on tenders related to environmental education, community green space development, or sustainable community projects that match the charity's core competencies.</w:t>
      </w:r>
    </w:p>
    <w:p/>
    <w:p>
      <w:pPr>
        <w:pStyle w:val="Heading3"/>
      </w:pPr>
      <w:r>
        <w:rPr>
          <w:sz w:val="24"/>
        </w:rPr>
        <w:t xml:space="preserve">#4  </w:t>
      </w:r>
      <w:r>
        <w:rPr>
          <w:sz w:val="24"/>
        </w:rPr>
        <w:t>Milton Keynes College The Provision of Ground Maintenance</w:t>
      </w:r>
    </w:p>
    <w:p>
      <w:r>
        <w:rPr>
          <w:b/>
          <w:color w:val="F57F17"/>
          <w:sz w:val="24"/>
        </w:rPr>
        <w:t xml:space="preserve">  PARTIAL MATCH  </w:t>
      </w:r>
      <w:r>
        <w:t xml:space="preserve">   Confidence: 60%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The charity's mission includes environmental improvement and community facilities which conceptually aligns with grounds maintenance, but their specific expertise appears focused on community development and environmental education rather than commercial grounds maintenance services. While they operate nationally including the Milton Keynes region, their CPV codes and classifications don't include grounds maintenance or landscaping services, suggesting this may be outside their core operational expertise.</w:t>
      </w:r>
    </w:p>
    <w:p/>
    <w:p>
      <w:r>
        <w:rPr>
          <w:b/>
        </w:rPr>
        <w:t xml:space="preserve">Strengths: </w:t>
      </w:r>
    </w:p>
    <w:p>
      <w:pPr>
        <w:pStyle w:val="ListBullet"/>
      </w:pPr>
      <w:r>
        <w:t>Geographic alignment with operations across England including the Milton Keynes region</w:t>
      </w:r>
    </w:p>
    <w:p>
      <w:pPr>
        <w:pStyle w:val="ListBullet"/>
      </w:pPr>
      <w:r>
        <w:t>Mission includes environmental improvement and community facilities which conceptually relates to grounds maintenance</w:t>
      </w:r>
    </w:p>
    <w:p>
      <w:pPr>
        <w:pStyle w:val="ListBullet"/>
      </w:pPr>
      <w:r>
        <w:t>Contract value is appropriate at approximately 0.4% of annual income</w:t>
      </w:r>
    </w:p>
    <w:p>
      <w:r>
        <w:rPr>
          <w:b/>
        </w:rPr>
        <w:t xml:space="preserve">Risks / Gaps: </w:t>
      </w:r>
    </w:p>
    <w:p>
      <w:pPr>
        <w:pStyle w:val="ListBullet"/>
      </w:pPr>
      <w:r>
        <w:t>No apparent grounds maintenance or landscaping expertise in CPV codes or charity classifications</w:t>
      </w:r>
    </w:p>
    <w:p>
      <w:pPr>
        <w:pStyle w:val="ListBullet"/>
      </w:pPr>
      <w:r>
        <w:t>Charity's activities focus on community development and education rather than commercial maintenance services</w:t>
      </w:r>
    </w:p>
    <w:p>
      <w:pPr>
        <w:pStyle w:val="ListBullet"/>
      </w:pPr>
      <w:r>
        <w:t>Potential mismatch between charity's social welfare focus and commercial grounds maintenance requirements</w:t>
      </w:r>
    </w:p>
    <w:p>
      <w:r>
        <w:rPr>
          <w:b/>
        </w:rPr>
        <w:t xml:space="preserve">Recommendation: </w:t>
      </w:r>
      <w:r>
        <w:rPr>
          <w:i/>
        </w:rPr>
        <w:t>Conduct detailed capability assessment before bidding to determine if they have practical grounds maintenance experience and resources, or consider partnering with a specialist grounds maintenance provider.</w:t>
      </w:r>
    </w:p>
    <w:p/>
    <w:p>
      <w:pPr>
        <w:pStyle w:val="Heading3"/>
      </w:pPr>
      <w:r>
        <w:rPr>
          <w:sz w:val="24"/>
        </w:rPr>
        <w:t xml:space="preserve">#5  </w:t>
      </w:r>
      <w:r>
        <w:rPr>
          <w:sz w:val="24"/>
        </w:rPr>
        <w:t>Bikeability Service Provision</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The charity has strong geographic coverage and mission alignment with community wellbeing and education, but lacks specific Bikeability registration and direct cycling training expertise. While their environmental education focus and work with children/young people aligns with the tender's target population, the requirement for pre-existing Bikeability Trust registration creates a significant barrier unless they can quickly obtain it.</w:t>
      </w:r>
    </w:p>
    <w:p/>
    <w:p>
      <w:r>
        <w:rPr>
          <w:b/>
        </w:rPr>
        <w:t xml:space="preserve">Strengths: </w:t>
      </w:r>
    </w:p>
    <w:p>
      <w:pPr>
        <w:pStyle w:val="ListBullet"/>
      </w:pPr>
      <w:r>
        <w:t>Strong geographic alignment across all UK nations</w:t>
      </w:r>
    </w:p>
    <w:p>
      <w:pPr>
        <w:pStyle w:val="ListBullet"/>
      </w:pPr>
      <w:r>
        <w:t>Mission includes advancing public education in environmental matters</w:t>
      </w:r>
    </w:p>
    <w:p>
      <w:pPr>
        <w:pStyle w:val="ListBullet"/>
      </w:pPr>
      <w:r>
        <w:t>Experience working with children and young people as target beneficiaries</w:t>
      </w:r>
    </w:p>
    <w:p>
      <w:r>
        <w:rPr>
          <w:b/>
        </w:rPr>
        <w:t xml:space="preserve">Risks / Gaps: </w:t>
      </w:r>
    </w:p>
    <w:p>
      <w:pPr>
        <w:pStyle w:val="ListBullet"/>
      </w:pPr>
      <w:r>
        <w:t>Not currently a registered Bikeability training provider (mandatory requirement)</w:t>
      </w:r>
    </w:p>
    <w:p>
      <w:pPr>
        <w:pStyle w:val="ListBullet"/>
      </w:pPr>
      <w:r>
        <w:t>No direct experience in cycling proficiency training evident from profile</w:t>
      </w:r>
    </w:p>
    <w:p>
      <w:pPr>
        <w:pStyle w:val="ListBullet"/>
      </w:pPr>
      <w:r>
        <w:t>CPV codes show no overlap with education/training services (85000000-85340000)</w:t>
      </w:r>
    </w:p>
    <w:p>
      <w:r>
        <w:rPr>
          <w:b/>
        </w:rPr>
        <w:t xml:space="preserve">Recommendation: </w:t>
      </w:r>
      <w:r>
        <w:rPr>
          <w:i/>
        </w:rPr>
        <w:t>Only bid if they can immediately register as a Bikeability Trust training provider and demonstrate relevant cycling education experience through partnerships or staff expertise.</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Provision of Client Assisted Passenger Transport Services</w:t>
      </w:r>
      <w:r>
        <w:t xml:space="preserve">  (Score: 0.51)</w:t>
      </w:r>
    </w:p>
    <w:p>
      <w:r>
        <w:rPr>
          <w:b/>
        </w:rPr>
        <w:t xml:space="preserve">Why Not Suitable: </w:t>
      </w:r>
      <w:r>
        <w:t>The charity's mission focuses on environmental conservation, community development, and education, with no demonstrated expertise in passenger transport services. While there is geographic alignment across the UK, the tender requires specialized transport operations for home-to-school services, which falls completely outside the charity's documented activities and CPV codes. The contract value of £595 million represents over 12 times the charity's annual income, creating severe financial viability concerns.</w:t>
      </w:r>
    </w:p>
    <w:p>
      <w:pPr>
        <w:pStyle w:val="ListBullet"/>
      </w:pPr>
      <w:r>
        <w:t>• Zero domain alignment - charity's CPV codes (environment, education, community development) show no overlap with transport services</w:t>
      </w:r>
    </w:p>
    <w:p>
      <w:pPr>
        <w:pStyle w:val="ListBullet"/>
      </w:pPr>
      <w:r>
        <w:t>• Contract value (£595M) is 12.2 times annual income (£48.7M) - extreme financial mismatch</w:t>
      </w:r>
    </w:p>
    <w:p>
      <w:pPr>
        <w:pStyle w:val="ListBullet"/>
      </w:pPr>
      <w:r>
        <w:t>• No evidence of transport service delivery experience in charity profile</w:t>
      </w:r>
    </w:p>
    <w:p/>
    <w:p>
      <w:r>
        <w:rPr>
          <w:b/>
        </w:rPr>
        <w:t>✗ Healthcare and Forensic Services in Custody (Ref. 049-POL-24)</w:t>
      </w:r>
      <w:r>
        <w:t xml:space="preserve">  (Score: 0.39)</w:t>
      </w:r>
    </w:p>
    <w:p>
      <w:r>
        <w:rPr>
          <w:b/>
        </w:rPr>
        <w:t xml:space="preserve">Why Not Suitable: </w:t>
      </w:r>
      <w:r>
        <w:t>The charity's mission focuses on environmental conservation, community development, and social welfare through recreation and education, while the tender requires specialized healthcare and forensic services in police custody settings. There is no evidence of experience delivering clinical healthcare services, forensic evidence recovery, or working within law enforcement custody environments. The contract value also represents a significant financial risk at approximately 80% of the charity's annual income.</w:t>
      </w:r>
    </w:p>
    <w:p>
      <w:pPr>
        <w:pStyle w:val="ListBullet"/>
      </w:pPr>
      <w:r>
        <w:t>• Core mission and expertise mismatch (environment/community development vs. healthcare/forensics)</w:t>
      </w:r>
    </w:p>
    <w:p>
      <w:pPr>
        <w:pStyle w:val="ListBullet"/>
      </w:pPr>
      <w:r>
        <w:t>• No demonstrated experience in clinical healthcare delivery or forensic services</w:t>
      </w:r>
    </w:p>
    <w:p>
      <w:pPr>
        <w:pStyle w:val="ListBullet"/>
      </w:pPr>
      <w:r>
        <w:t>• Contract value (£39.3M) represents 80% of annual income (£48.7M) - high financial risk</w:t>
      </w:r>
    </w:p>
    <w:p/>
    <w:p>
      <w:r>
        <w:rPr>
          <w:b/>
        </w:rPr>
        <w:t>✗ Procurement of Specialised Pharmaceutical Logistics and Warehouse Services for Vaccination &amp; Immunis</w:t>
      </w:r>
      <w:r>
        <w:t xml:space="preserve">  (Score: 0.32)</w:t>
      </w:r>
    </w:p>
    <w:p>
      <w:r>
        <w:rPr>
          <w:b/>
        </w:rPr>
        <w:t xml:space="preserve">Why Not Suitable: </w:t>
      </w:r>
      <w:r>
        <w:t>The charity's mission focuses on environmental conservation, community development, and education, with no demonstrated expertise in pharmaceutical logistics, supply chain management, or healthcare distribution. The tender requires specialized pharmaceutical logistics and warehouse services for vaccination programs, which represents a completely different operational domain from the charity's core activities in environmental improvement and community support.</w:t>
      </w:r>
    </w:p>
    <w:p>
      <w:pPr>
        <w:pStyle w:val="ListBullet"/>
      </w:pPr>
      <w:r>
        <w:t>• Complete mismatch between charity's expertise and tender requirements</w:t>
      </w:r>
    </w:p>
    <w:p>
      <w:pPr>
        <w:pStyle w:val="ListBullet"/>
      </w:pPr>
      <w:r>
        <w:t>• Contract value represents 84% of annual income, creating significant financial risk</w:t>
      </w:r>
    </w:p>
    <w:p>
      <w:pPr>
        <w:pStyle w:val="ListBullet"/>
      </w:pPr>
      <w:r>
        <w:t>• No relevant experience in pharmaceutical logistics, healthcare supply chains, or warehouse management</w:t>
      </w:r>
    </w:p>
    <w:p/>
    <w:p>
      <w:r>
        <w:br w:type="page"/>
      </w:r>
    </w:p>
    <w:p>
      <w:pPr>
        <w:pStyle w:val="Heading1"/>
      </w:pPr>
      <w:r>
        <w:t>Birmingham Citizens Advice Bureau Service Ltd</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£2,177,089</w:t>
            </w:r>
          </w:p>
        </w:tc>
      </w:tr>
      <w:tr>
        <w:tc>
          <w:tcPr>
            <w:tcW w:type="dxa" w:w="4320"/>
          </w:tcPr>
          <w:p>
            <w:r>
              <w:rPr>
                <w:b/>
              </w:rPr>
              <w:t>Mission</w:t>
            </w:r>
          </w:p>
        </w:tc>
        <w:tc>
          <w:tcPr>
            <w:tcW w:type="dxa" w:w="4320"/>
          </w:tcPr>
          <w:p>
            <w:r>
              <w:t>THE CHARITY’S OBJECTS (‘OBJECTS’) ARE SPECIFICALLY: TO PROMOTE ANY CHARITABLE PURPOSE FOR THE PUBLIC BENEFIT BY THE ADVANCEMENT OF EDUCATION, THE PROTECTION AND PRESERVATION OF HEALTH AND THE RELIEF OF POVERTY, SICKNESS AND DISTRESS IN PARTICULAR, BUT WITHOUT LIMITATION, FOR THE BENEFIT OF THE COMMU</w:t>
            </w:r>
          </w:p>
        </w:tc>
      </w:tr>
      <w:tr>
        <w:tc>
          <w:tcPr>
            <w:tcW w:type="dxa" w:w="4320"/>
          </w:tcPr>
          <w:p>
            <w:r>
              <w:rPr>
                <w:b/>
              </w:rPr>
              <w:t>Activities</w:t>
            </w:r>
          </w:p>
        </w:tc>
        <w:tc>
          <w:tcPr>
            <w:tcW w:type="dxa" w:w="4320"/>
          </w:tcPr>
          <w:p>
            <w:r>
              <w:t>Birmingham Citizens Advice Bureau has twin aims:</w:t>
              <w:br/>
              <w:t>* provision of information, advice and advocacy to the people of Birmingham and</w:t>
              <w:br/>
              <w:t>* influence the development of social policy to tackle injustice, reduce poverty and social exclusion</w:t>
              <w:br/>
              <w:t>This free, confidential and impartial advice service is provided to t</w:t>
            </w:r>
          </w:p>
        </w:tc>
      </w:tr>
      <w:tr>
        <w:tc>
          <w:tcPr>
            <w:tcW w:type="dxa" w:w="4320"/>
          </w:tcPr>
          <w:p>
            <w:r>
              <w:rPr>
                <w:b/>
              </w:rPr>
              <w:t>Beneficiaries</w:t>
            </w:r>
          </w:p>
        </w:tc>
        <w:tc>
          <w:tcPr>
            <w:tcW w:type="dxa" w:w="4320"/>
          </w:tcPr>
          <w:p>
            <w:r>
              <w:t>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None inferred</w:t>
            </w:r>
          </w:p>
        </w:tc>
      </w:tr>
    </w:tbl>
    <w:p>
      <w:pPr>
        <w:pStyle w:val="Heading2"/>
      </w:pPr>
      <w:r>
        <w:t>Recommended Tenders</w:t>
      </w:r>
    </w:p>
    <w:p>
      <w:pPr>
        <w:pStyle w:val="Heading3"/>
      </w:pPr>
      <w:r>
        <w:rPr>
          <w:sz w:val="24"/>
        </w:rPr>
        <w:t xml:space="preserve">#1  </w:t>
      </w:r>
      <w:r>
        <w:rPr>
          <w:sz w:val="24"/>
        </w:rPr>
        <w:t>Independent Visitors</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0.69</w:t>
            </w:r>
          </w:p>
        </w:tc>
      </w:tr>
    </w:tbl>
    <w:p/>
    <w:p>
      <w:r>
        <w:rPr>
          <w:b/>
        </w:rPr>
        <w:t xml:space="preserve">Rationale: </w:t>
      </w:r>
      <w:r>
        <w:t>The charity's mission focuses on general advice services and social policy influence in Birmingham, while the tender requires specialized volunteer matching for looked-after children in North Yorkshire. There is no evidence of experience with children's services, independent visitor programs, or statutory child welfare requirements. The geographic mismatch (Birmingham vs. North Yorkshire) and lack of relevant beneficiary focus make this a poor fit despite the contract value being appropriate for the charity's size.</w:t>
      </w:r>
    </w:p>
    <w:p/>
    <w:p>
      <w:r>
        <w:rPr>
          <w:b/>
        </w:rPr>
        <w:t xml:space="preserve">Strengths: </w:t>
      </w:r>
    </w:p>
    <w:p>
      <w:pPr>
        <w:pStyle w:val="ListBullet"/>
      </w:pPr>
      <w:r>
        <w:t>Contract value (£83,333) is appropriate for charity's annual income (£2.2M) at approximately 4% of revenue</w:t>
      </w:r>
    </w:p>
    <w:p>
      <w:pPr>
        <w:pStyle w:val="ListBullet"/>
      </w:pPr>
      <w:r>
        <w:t>Experience with volunteer-based service delivery through Citizens Advice model</w:t>
      </w:r>
    </w:p>
    <w:p>
      <w:r>
        <w:rPr>
          <w:b/>
        </w:rPr>
        <w:t xml:space="preserve">Risks / Gaps: </w:t>
      </w:r>
    </w:p>
    <w:p>
      <w:pPr>
        <w:pStyle w:val="ListBullet"/>
      </w:pPr>
      <w:r>
        <w:t>No demonstrated expertise in children's services or looked-after children programs</w:t>
      </w:r>
    </w:p>
    <w:p>
      <w:pPr>
        <w:pStyle w:val="ListBullet"/>
      </w:pPr>
      <w:r>
        <w:t>Geographic mismatch: charity serves Birmingham while tender is for North Yorkshire</w:t>
      </w:r>
    </w:p>
    <w:p>
      <w:pPr>
        <w:pStyle w:val="ListBullet"/>
      </w:pPr>
      <w:r>
        <w:t>Mission focuses on general advice/policy rather than specialized child welfare statutory services</w:t>
      </w:r>
    </w:p>
    <w:p>
      <w:r>
        <w:rPr>
          <w:b/>
        </w:rPr>
        <w:t xml:space="preserve">Recommendation: </w:t>
      </w:r>
      <w:r>
        <w:rPr>
          <w:i/>
        </w:rPr>
        <w:t>Do not bid; instead focus on tenders aligned with advice services, poverty relief, or social policy work in the West Midlands region</w:t>
      </w:r>
    </w:p>
    <w:p/>
    <w:p>
      <w:pPr>
        <w:pStyle w:val="Heading3"/>
      </w:pPr>
      <w:r>
        <w:rPr>
          <w:sz w:val="24"/>
        </w:rPr>
        <w:t xml:space="preserve">#2  </w:t>
      </w:r>
      <w:r>
        <w:rPr>
          <w:sz w:val="24"/>
        </w:rPr>
        <w:t>Supported Living Placement for ID351909</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0.69</w:t>
            </w:r>
          </w:p>
        </w:tc>
      </w:tr>
    </w:tbl>
    <w:p/>
    <w:p>
      <w:r>
        <w:rPr>
          <w:b/>
        </w:rPr>
        <w:t xml:space="preserve">Rationale: </w:t>
      </w:r>
      <w:r>
        <w:t>The charity's mission focuses on information, advice, advocacy, and social policy influence for general public benefit, while the tender requires direct provision of a supported living placement for an individual (ID351909), which involves hands-on care and accommodation services. There is no evidence in the charity profile of experience delivering supported living services, housing provision, or direct care for individuals with specific needs. The geographic match score of 0.00 suggests the tender location may not align with Birmingham and surrounding areas.</w:t>
      </w:r>
    </w:p>
    <w:p/>
    <w:p>
      <w:r>
        <w:rPr>
          <w:b/>
        </w:rPr>
        <w:t xml:space="preserve">Strengths: </w:t>
      </w:r>
    </w:p>
    <w:p>
      <w:pPr>
        <w:pStyle w:val="ListBullet"/>
      </w:pPr>
      <w:r>
        <w:t>Charity has experience with poverty relief and community development which could indirectly relate to supported living needs</w:t>
      </w:r>
    </w:p>
    <w:p>
      <w:pPr>
        <w:pStyle w:val="ListBullet"/>
      </w:pPr>
      <w:r>
        <w:t>Established organizational structure with £2.2M annual income suggests operational capacity</w:t>
      </w:r>
    </w:p>
    <w:p>
      <w:r>
        <w:rPr>
          <w:b/>
        </w:rPr>
        <w:t xml:space="preserve">Risks / Gaps: </w:t>
      </w:r>
    </w:p>
    <w:p>
      <w:pPr>
        <w:pStyle w:val="ListBullet"/>
      </w:pPr>
      <w:r>
        <w:t>No apparent experience with supported living placements or direct care provision</w:t>
      </w:r>
    </w:p>
    <w:p>
      <w:pPr>
        <w:pStyle w:val="ListBullet"/>
      </w:pPr>
      <w:r>
        <w:t>Tender appears to be for individual-specific accommodation rather than general community services</w:t>
      </w:r>
    </w:p>
    <w:p>
      <w:pPr>
        <w:pStyle w:val="ListBullet"/>
      </w:pPr>
      <w:r>
        <w:t>Potential geographic mismatch between charity's Birmingham focus and tender location</w:t>
      </w:r>
    </w:p>
    <w:p>
      <w:r>
        <w:rPr>
          <w:b/>
        </w:rPr>
        <w:t xml:space="preserve">Recommendation: </w:t>
      </w:r>
      <w:r>
        <w:rPr>
          <w:i/>
        </w:rPr>
        <w:t>Do not bid for this tender; instead focus on tenders aligned with information/advice services, advocacy, or social policy work where the charity has proven expertise.</w:t>
      </w:r>
    </w:p>
    <w:p/>
    <w:p>
      <w:pPr>
        <w:pStyle w:val="Heading3"/>
      </w:pPr>
      <w:r>
        <w:rPr>
          <w:sz w:val="24"/>
        </w:rPr>
        <w:t xml:space="preserve">#3  </w:t>
      </w:r>
      <w:r>
        <w:rPr>
          <w:sz w:val="24"/>
        </w:rPr>
        <w:t>Sefton Council Domestic Abuse Refuge Service</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0.69</w:t>
            </w:r>
          </w:p>
        </w:tc>
      </w:tr>
    </w:tbl>
    <w:p/>
    <w:p>
      <w:r>
        <w:rPr>
          <w:b/>
        </w:rPr>
        <w:t xml:space="preserve">Rationale: </w:t>
      </w:r>
      <w:r>
        <w:t>While the charity's mission includes relieving distress and its general advice work may touch on domestic abuse issues, there is no specific evidence of expertise in refuge service delivery or domestic abuse support. The geographic mismatch (Birmingham vs. Sefton) and lack of direct experience in this specialized service area are significant barriers, despite the contract value being appropriate relative to the charity's income.</w:t>
      </w:r>
    </w:p>
    <w:p/>
    <w:p>
      <w:r>
        <w:rPr>
          <w:b/>
        </w:rPr>
        <w:t xml:space="preserve">Strengths: </w:t>
      </w:r>
    </w:p>
    <w:p>
      <w:pPr>
        <w:pStyle w:val="ListBullet"/>
      </w:pPr>
      <w:r>
        <w:t>Mission includes relieving distress which aligns with supporting domestic abuse survivors</w:t>
      </w:r>
    </w:p>
    <w:p>
      <w:pPr>
        <w:pStyle w:val="ListBullet"/>
      </w:pPr>
      <w:r>
        <w:t>Experience providing free, confidential advice services to the public</w:t>
      </w:r>
    </w:p>
    <w:p>
      <w:pPr>
        <w:pStyle w:val="ListBullet"/>
      </w:pPr>
      <w:r>
        <w:t>Contract value (£890k) is appropriate relative to annual income (£2.18m)</w:t>
      </w:r>
    </w:p>
    <w:p>
      <w:r>
        <w:rPr>
          <w:b/>
        </w:rPr>
        <w:t xml:space="preserve">Risks / Gaps: </w:t>
      </w:r>
    </w:p>
    <w:p>
      <w:pPr>
        <w:pStyle w:val="ListBullet"/>
      </w:pPr>
      <w:r>
        <w:t>No evidence of specific domestic abuse refuge service delivery experience</w:t>
      </w:r>
    </w:p>
    <w:p>
      <w:pPr>
        <w:pStyle w:val="ListBullet"/>
      </w:pPr>
      <w:r>
        <w:t>Geographic mismatch: Birmingham-based charity bidding for Sefton Council contract</w:t>
      </w:r>
    </w:p>
    <w:p>
      <w:pPr>
        <w:pStyle w:val="ListBullet"/>
      </w:pPr>
      <w:r>
        <w:t>Charity classifications focus on economic/community development rather than domestic abuse/housing services</w:t>
      </w:r>
    </w:p>
    <w:p>
      <w:r>
        <w:rPr>
          <w:b/>
        </w:rPr>
        <w:t xml:space="preserve">Recommendation: </w:t>
      </w:r>
      <w:r>
        <w:rPr>
          <w:i/>
        </w:rPr>
        <w:t>Only consider bidding if partnering with an experienced domestic abuse service provider with refuge expertise and local Sefton presence, with clear delineation of roles.</w:t>
      </w:r>
    </w:p>
    <w:p/>
    <w:p>
      <w:pPr>
        <w:pStyle w:val="Heading3"/>
      </w:pPr>
      <w:r>
        <w:rPr>
          <w:sz w:val="24"/>
        </w:rPr>
        <w:t xml:space="preserve">#4  </w:t>
      </w:r>
      <w:r>
        <w:rPr>
          <w:sz w:val="24"/>
        </w:rPr>
        <w:t>W4174 Contract for the delivery of a community led social prescribing service to Walsall residents in specific Walsall l</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0.69</w:t>
            </w:r>
          </w:p>
        </w:tc>
      </w:tr>
    </w:tbl>
    <w:p/>
    <w:p>
      <w:r>
        <w:rPr>
          <w:b/>
        </w:rPr>
        <w:t xml:space="preserve">Rationale: </w:t>
      </w:r>
      <w:r>
        <w:t>The charity's core expertise in providing advice, advocacy, and addressing poverty/social exclusion aligns well with the tender's focus on supporting residents' wellbeing and connecting them to community resources. However, the geographic mismatch (Birmingham-based charity serving Walsall residents) and lack of specific social prescribing experience present significant challenges, despite the strong thematic alignment and similar service delivery model.</w:t>
      </w:r>
    </w:p>
    <w:p/>
    <w:p>
      <w:r>
        <w:rPr>
          <w:b/>
        </w:rPr>
        <w:t xml:space="preserve">Strengths: </w:t>
      </w:r>
    </w:p>
    <w:p>
      <w:pPr>
        <w:pStyle w:val="ListBullet"/>
      </w:pPr>
      <w:r>
        <w:t>Expertise in providing free, confidential advice and advocacy services to address poverty and social exclusion</w:t>
      </w:r>
    </w:p>
    <w:p>
      <w:pPr>
        <w:pStyle w:val="ListBullet"/>
      </w:pPr>
      <w:r>
        <w:t>Experience influencing social policy to tackle injustice and reduce social isolation</w:t>
      </w:r>
    </w:p>
    <w:p>
      <w:pPr>
        <w:pStyle w:val="ListBullet"/>
      </w:pPr>
      <w:r>
        <w:t>Established service delivery model with standards set by national Citizens Advice network</w:t>
      </w:r>
    </w:p>
    <w:p>
      <w:r>
        <w:rPr>
          <w:b/>
        </w:rPr>
        <w:t xml:space="preserve">Risks / Gaps: </w:t>
      </w:r>
    </w:p>
    <w:p>
      <w:pPr>
        <w:pStyle w:val="ListBullet"/>
      </w:pPr>
      <w:r>
        <w:t>Geographic mismatch: Charity serves Birmingham and surrounding areas, while tender requires service delivery in specific Walsall localities</w:t>
      </w:r>
    </w:p>
    <w:p>
      <w:pPr>
        <w:pStyle w:val="ListBullet"/>
      </w:pPr>
      <w:r>
        <w:t>No explicit experience in social prescribing service delivery, though related advisory work is present</w:t>
      </w:r>
    </w:p>
    <w:p>
      <w:pPr>
        <w:pStyle w:val="ListBullet"/>
      </w:pPr>
      <w:r>
        <w:t>Contract value (£1M) represents approximately 46% of annual income, requiring significant capacity expansion</w:t>
      </w:r>
    </w:p>
    <w:p>
      <w:r>
        <w:rPr>
          <w:b/>
        </w:rPr>
        <w:t xml:space="preserve">Recommendation: </w:t>
      </w:r>
      <w:r>
        <w:rPr>
          <w:i/>
        </w:rPr>
        <w:t>Consider bidding as part of a consortium with local Walsall community organizations to address geographic limitations and leverage the charity's advisory expertise while ensuring local delivery capability.</w:t>
      </w:r>
    </w:p>
    <w:p/>
    <w:p>
      <w:pPr>
        <w:pStyle w:val="Heading3"/>
      </w:pPr>
      <w:r>
        <w:rPr>
          <w:sz w:val="24"/>
        </w:rPr>
        <w:t xml:space="preserve">#5  </w:t>
      </w:r>
      <w:r>
        <w:rPr>
          <w:sz w:val="24"/>
        </w:rPr>
        <w:t>Southwark Holiday Activity and Food (HAF) Programme 2026-28</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0.69</w:t>
            </w:r>
          </w:p>
        </w:tc>
      </w:tr>
    </w:tbl>
    <w:p/>
    <w:p>
      <w:r>
        <w:rPr>
          <w:b/>
        </w:rPr>
        <w:t xml:space="preserve">Rationale: </w:t>
      </w:r>
      <w:r>
        <w:t>The charity's mission focuses on general advice services and social policy influence in Birmingham, while the tender requires specialized holiday activity and food program delivery for children in Southwark. There is no evidence of experience with holiday programs, child-focused activities, or food provision, and the geographic mismatch (Birmingham vs. Southwark) creates significant operational challenges. The contract value (£4.5M) is more than double the charity's annual income (£2.18M), representing a high financial risk.</w:t>
      </w:r>
    </w:p>
    <w:p/>
    <w:p>
      <w:r>
        <w:rPr>
          <w:b/>
        </w:rPr>
        <w:t xml:space="preserve">Strengths: </w:t>
      </w:r>
    </w:p>
    <w:p>
      <w:pPr>
        <w:pStyle w:val="ListBullet"/>
      </w:pPr>
      <w:r>
        <w:t>Experience with poverty relief and community development aligns with the HAF program's social objectives</w:t>
      </w:r>
    </w:p>
    <w:p>
      <w:pPr>
        <w:pStyle w:val="ListBullet"/>
      </w:pPr>
      <w:r>
        <w:t>Established service delivery infrastructure through the Citizens Advice network</w:t>
      </w:r>
    </w:p>
    <w:p>
      <w:r>
        <w:rPr>
          <w:b/>
        </w:rPr>
        <w:t xml:space="preserve">Risks / Gaps: </w:t>
      </w:r>
    </w:p>
    <w:p>
      <w:pPr>
        <w:pStyle w:val="ListBullet"/>
      </w:pPr>
      <w:r>
        <w:t>No demonstrated experience with holiday activity programs or child-focused services</w:t>
      </w:r>
    </w:p>
    <w:p>
      <w:pPr>
        <w:pStyle w:val="ListBullet"/>
      </w:pPr>
      <w:r>
        <w:t>Geographic mismatch: Birmingham-based charity bidding for Southwark contract</w:t>
      </w:r>
    </w:p>
    <w:p>
      <w:pPr>
        <w:pStyle w:val="ListBullet"/>
      </w:pPr>
      <w:r>
        <w:t>Contract value (206% of annual income) creates severe financial viability concerns</w:t>
      </w:r>
    </w:p>
    <w:p>
      <w:r>
        <w:rPr>
          <w:b/>
        </w:rPr>
        <w:t xml:space="preserve">Recommendation: </w:t>
      </w:r>
      <w:r>
        <w:rPr>
          <w:i/>
        </w:rPr>
        <w:t>Do not bid for this tender; instead explore partnerships with Southwark-based organizations already delivering similar services or consider developing holiday program expertise locally in Birmingham first.</w:t>
      </w:r>
    </w:p>
    <w:p>
      <w:r>
        <w:rPr>
          <w:b/>
          <w:color w:val="C62828"/>
        </w:rPr>
        <w:t>⚠ High Risk: Contract value exceeds 50% of annual income.</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DBC (SLR) The Elms – Temporary Accommodation &amp; Support Service</w:t>
      </w:r>
      <w:r>
        <w:t xml:space="preserve">  (Score: 0.49)</w:t>
      </w:r>
    </w:p>
    <w:p>
      <w:r>
        <w:rPr>
          <w:b/>
        </w:rPr>
        <w:t xml:space="preserve">Why Not Suitable: </w:t>
      </w:r>
      <w:r>
        <w:t>The charity's mission to relieve poverty and provide advice aligns with homelessness support, but there is a critical mismatch in core expertise and financial viability. Birmingham Citizens Advice Bureau focuses on information, advice, and advocacy services rather than operating accommodation facilities, and the £15 million contract value represents nearly 7 times their annual income, creating unsustainable financial risk.</w:t>
      </w:r>
    </w:p>
    <w:p>
      <w:pPr>
        <w:pStyle w:val="ListBullet"/>
      </w:pPr>
      <w:r>
        <w:t>• Contract value (£15M) is 689% of charity's annual income (£2.18M) - extreme financial overextension</w:t>
      </w:r>
    </w:p>
    <w:p>
      <w:pPr>
        <w:pStyle w:val="ListBullet"/>
      </w:pPr>
      <w:r>
        <w:t>• No apparent experience operating accommodation facilities or housing services</w:t>
      </w:r>
    </w:p>
    <w:p>
      <w:pPr>
        <w:pStyle w:val="ListBullet"/>
      </w:pPr>
      <w:r>
        <w:t>• Geographic mismatch: charity serves Birmingham while contract is in Hemel Hempstead (different region)</w:t>
      </w:r>
    </w:p>
    <w:p/>
    <w:p>
      <w:r>
        <w:rPr>
          <w:b/>
        </w:rPr>
        <w:t>✗ Southwark Holiday Activity and Food (HAF) Programme 2026-28</w:t>
      </w:r>
      <w:r>
        <w:t xml:space="preserve">  (Score: 0.69)</w:t>
      </w:r>
    </w:p>
    <w:p>
      <w:r>
        <w:rPr>
          <w:b/>
        </w:rPr>
        <w:t xml:space="preserve">Why Not Suitable: </w:t>
      </w:r>
      <w:r>
        <w:t>The charity's mission focuses on general advice services and social policy influence in Birmingham, while the tender requires specialized holiday activity and food program delivery for children in Southwark. There is no evidence of experience with holiday activity programs, child-focused service delivery, or operations in Southwark. The contract value (£4.5M) significantly exceeds the charity's annual income (£2.18M), creating substantial financial risk.</w:t>
      </w:r>
    </w:p>
    <w:p>
      <w:pPr>
        <w:pStyle w:val="ListBullet"/>
      </w:pPr>
      <w:r>
        <w:t>• No demonstrated experience with holiday activity programs or child-focused services</w:t>
      </w:r>
    </w:p>
    <w:p>
      <w:pPr>
        <w:pStyle w:val="ListBullet"/>
      </w:pPr>
      <w:r>
        <w:t>• Geographic mismatch: Birmingham-based charity bidding for Southwark contract</w:t>
      </w:r>
    </w:p>
    <w:p>
      <w:pPr>
        <w:pStyle w:val="ListBullet"/>
      </w:pPr>
      <w:r>
        <w:t>• Contract value exceeds 50% of annual income, creating high financial risk</w:t>
      </w:r>
    </w:p>
    <w:p/>
    <w:p>
      <w:r>
        <w:rPr>
          <w:b/>
        </w:rPr>
        <w:t>✗ Reopening of Framework Agreement for the Provision of a Children's Support at Home Service</w:t>
      </w:r>
      <w:r>
        <w:t xml:space="preserve">  (Score: 0.49)</w:t>
      </w:r>
    </w:p>
    <w:p>
      <w:r>
        <w:rPr>
          <w:b/>
        </w:rPr>
        <w:t xml:space="preserve">Why Not Suitable: </w:t>
      </w:r>
      <w:r>
        <w:t>The charity's mission focuses on general advice services, economic development, and social policy influence for the Birmingham community, while the tender requires specialized children's support at home services (ages 0-18) with direct care delivery capabilities. There is no evidence of experience with children's services or home-based support delivery in the charity profile, and the contract value (£1.6M) represents 73% of the charity's annual income (£2.18M), creating significant financial risk.</w:t>
      </w:r>
    </w:p>
    <w:p>
      <w:pPr>
        <w:pStyle w:val="ListBullet"/>
      </w:pPr>
      <w:r>
        <w:t>• No demonstrated expertise in children's support services (ages 0-18)</w:t>
      </w:r>
    </w:p>
    <w:p>
      <w:pPr>
        <w:pStyle w:val="ListBullet"/>
      </w:pPr>
      <w:r>
        <w:t>• Contract value represents 73% of annual income - high financial risk</w:t>
      </w:r>
    </w:p>
    <w:p>
      <w:pPr>
        <w:pStyle w:val="ListBullet"/>
      </w:pPr>
      <w:r>
        <w:t>• Mission and activities focus on advice/policy rather than direct children's care delivery</w:t>
      </w:r>
    </w:p>
    <w:p/>
    <w:p>
      <w:r>
        <w:br w:type="page"/>
      </w:r>
    </w:p>
    <w:p>
      <w:pPr>
        <w:pStyle w:val="Heading1"/>
      </w:pPr>
      <w:r>
        <w:t>Turning Point</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£192,496,000</w:t>
            </w:r>
          </w:p>
        </w:tc>
      </w:tr>
      <w:tr>
        <w:tc>
          <w:tcPr>
            <w:tcW w:type="dxa" w:w="4320"/>
          </w:tcPr>
          <w:p>
            <w:r>
              <w:rPr>
                <w:b/>
              </w:rPr>
              <w:t>Mission</w:t>
            </w:r>
          </w:p>
        </w:tc>
        <w:tc>
          <w:tcPr>
            <w:tcW w:type="dxa" w:w="4320"/>
          </w:tcPr>
          <w:p>
            <w:r>
              <w:t>The objects of the Company are, for the public benefit, to promote or assist in promoting the advancement of health of:</w:t>
            </w:r>
          </w:p>
        </w:tc>
      </w:tr>
      <w:tr>
        <w:tc>
          <w:tcPr>
            <w:tcW w:type="dxa" w:w="4320"/>
          </w:tcPr>
          <w:p>
            <w:r>
              <w:rPr>
                <w:b/>
              </w:rPr>
              <w:t>Activities</w:t>
            </w:r>
          </w:p>
        </w:tc>
        <w:tc>
          <w:tcPr>
            <w:tcW w:type="dxa" w:w="4320"/>
          </w:tcPr>
          <w:p>
            <w:r>
              <w:t>Turning Point provides health and social care services for people with a learning disability and also people at risk of, or with a mental health diagnosis, mental health issues, drug or alcohol use, misuse or dependency or other addictive behaviours.</w:t>
            </w:r>
          </w:p>
        </w:tc>
      </w:tr>
      <w:tr>
        <w:tc>
          <w:tcPr>
            <w:tcW w:type="dxa" w:w="4320"/>
          </w:tcPr>
          <w:p>
            <w:r>
              <w:rPr>
                <w:b/>
              </w:rPr>
              <w:t>Beneficiaries</w:t>
            </w:r>
          </w:p>
        </w:tc>
        <w:tc>
          <w:tcPr>
            <w:tcW w:type="dxa" w:w="4320"/>
          </w:tcPr>
          <w:p>
            <w:r>
              <w:t>Other Defined Groups, The General Public/mankind</w:t>
            </w:r>
          </w:p>
        </w:tc>
      </w:tr>
      <w:tr>
        <w:tc>
          <w:tcPr>
            <w:tcW w:type="dxa" w:w="4320"/>
          </w:tcPr>
          <w:p>
            <w:r>
              <w:rPr>
                <w:b/>
              </w:rPr>
              <w:t>Regions</w:t>
            </w:r>
          </w:p>
        </w:tc>
        <w:tc>
          <w:tcPr>
            <w:tcW w:type="dxa" w:w="4320"/>
          </w:tcPr>
          <w:p>
            <w:r>
              <w:t>England</w:t>
            </w:r>
          </w:p>
        </w:tc>
      </w:tr>
      <w:tr>
        <w:tc>
          <w:tcPr>
            <w:tcW w:type="dxa" w:w="4320"/>
          </w:tcPr>
          <w:p>
            <w:r>
              <w:rPr>
                <w:b/>
              </w:rPr>
              <w:t>CPV Codes</w:t>
            </w:r>
          </w:p>
        </w:tc>
        <w:tc>
          <w:tcPr>
            <w:tcW w:type="dxa" w:w="4320"/>
          </w:tcPr>
          <w:p>
            <w:r>
              <w:t>85000000, 85320000, 85312000, 85300000, 85040000</w:t>
            </w:r>
          </w:p>
        </w:tc>
      </w:tr>
    </w:tbl>
    <w:p>
      <w:pPr>
        <w:pStyle w:val="Heading2"/>
      </w:pPr>
      <w:r>
        <w:t>Recommended Tenders</w:t>
      </w:r>
    </w:p>
    <w:p>
      <w:pPr>
        <w:pStyle w:val="Heading3"/>
      </w:pPr>
      <w:r>
        <w:rPr>
          <w:sz w:val="24"/>
        </w:rPr>
        <w:t xml:space="preserve">#1  </w:t>
      </w:r>
      <w:r>
        <w:rPr>
          <w:sz w:val="24"/>
        </w:rPr>
        <w:t>Sefton Council Domestic Abuse Refuge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Turning Point has strong geographic alignment (operating in England) and substantial organizational capacity with £192M annual income, making the £890K contract value appropriate. However, the tender specifically requires domestic abuse refuge services for women and children, while Turning Point's expertise focuses on learning disabilities, mental health, and substance misuse—there's no direct mention of domestic abuse services in their profile. The CPV code analysis shows zero overlap, indicating different service domains.</w:t>
      </w:r>
    </w:p>
    <w:p/>
    <w:p>
      <w:r>
        <w:rPr>
          <w:b/>
        </w:rPr>
        <w:t xml:space="preserve">Strengths: </w:t>
      </w:r>
    </w:p>
    <w:p>
      <w:pPr>
        <w:pStyle w:val="ListBullet"/>
      </w:pPr>
      <w:r>
        <w:t>Strong geographic alignment with operations throughout England</w:t>
      </w:r>
    </w:p>
    <w:p>
      <w:pPr>
        <w:pStyle w:val="ListBullet"/>
      </w:pPr>
      <w:r>
        <w:t>Substantial organizational capacity with £192M annual income making contract value appropriate</w:t>
      </w:r>
    </w:p>
    <w:p>
      <w:pPr>
        <w:pStyle w:val="ListBullet"/>
      </w:pPr>
      <w:r>
        <w:t>Experience in health and social care services for vulnerable populations</w:t>
      </w:r>
    </w:p>
    <w:p>
      <w:r>
        <w:rPr>
          <w:b/>
        </w:rPr>
        <w:t xml:space="preserve">Risks / Gaps: </w:t>
      </w:r>
    </w:p>
    <w:p>
      <w:pPr>
        <w:pStyle w:val="ListBullet"/>
      </w:pPr>
      <w:r>
        <w:t>No direct experience in domestic abuse refuge services according to profile</w:t>
      </w:r>
    </w:p>
    <w:p>
      <w:pPr>
        <w:pStyle w:val="ListBullet"/>
      </w:pPr>
      <w:r>
        <w:t>Zero CPV code overlap suggests different service domains</w:t>
      </w:r>
    </w:p>
    <w:p>
      <w:pPr>
        <w:pStyle w:val="ListBullet"/>
      </w:pPr>
      <w:r>
        <w:t>Mission focuses on health advancement rather than domestic abuse/housing services</w:t>
      </w:r>
    </w:p>
    <w:p>
      <w:r>
        <w:rPr>
          <w:b/>
        </w:rPr>
        <w:t xml:space="preserve">Recommendation: </w:t>
      </w:r>
      <w:r>
        <w:rPr>
          <w:i/>
        </w:rPr>
        <w:t>Conduct detailed due diligence to determine if Turning Point has any domestic abuse service experience not reflected in their public profile, and consider partnering with a specialist domestic abuse organization if bidding.</w:t>
      </w:r>
    </w:p>
    <w:p/>
    <w:p>
      <w:pPr>
        <w:pStyle w:val="Heading3"/>
      </w:pPr>
      <w:r>
        <w:rPr>
          <w:sz w:val="24"/>
        </w:rPr>
        <w:t xml:space="preserve">#2  </w:t>
      </w:r>
      <w:r>
        <w:rPr>
          <w:sz w:val="24"/>
        </w:rPr>
        <w:t>W4174 Contract for the delivery of a community led social prescribing service to Walsall residents in specific Walsall l</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Turning Point has strong alignment in mission (advancement of health) and geographic coverage (operates in England including Walsall), but the tender's focus on community-led social prescribing for loneliness and isolation represents a narrower service model than Turning Point's established expertise in clinical health and social care for specific conditions. The charity's massive scale and experience with complex health contracts suggest they could deliver, but this service requires different community engagement approaches than their typical clinical interventions.</w:t>
      </w:r>
    </w:p>
    <w:p/>
    <w:p>
      <w:r>
        <w:rPr>
          <w:b/>
        </w:rPr>
        <w:t xml:space="preserve">Strengths: </w:t>
      </w:r>
    </w:p>
    <w:p>
      <w:pPr>
        <w:pStyle w:val="ListBullet"/>
      </w:pPr>
      <w:r>
        <w:t>Strong mission alignment with health advancement objectives</w:t>
      </w:r>
    </w:p>
    <w:p>
      <w:pPr>
        <w:pStyle w:val="ListBullet"/>
      </w:pPr>
      <w:r>
        <w:t>Extensive experience delivering health and social care services in England</w:t>
      </w:r>
    </w:p>
    <w:p>
      <w:pPr>
        <w:pStyle w:val="ListBullet"/>
      </w:pPr>
      <w:r>
        <w:t>Contract value is appropriate relative to annual income (0.5% of turnover)</w:t>
      </w:r>
    </w:p>
    <w:p>
      <w:r>
        <w:rPr>
          <w:b/>
        </w:rPr>
        <w:t xml:space="preserve">Risks / Gaps: </w:t>
      </w:r>
    </w:p>
    <w:p>
      <w:pPr>
        <w:pStyle w:val="ListBullet"/>
      </w:pPr>
      <w:r>
        <w:t>Service model mismatch: social prescribing for loneliness vs. clinical health services for specific conditions</w:t>
      </w:r>
    </w:p>
    <w:p>
      <w:pPr>
        <w:pStyle w:val="ListBullet"/>
      </w:pPr>
      <w:r>
        <w:t>CPV code misalignment suggests different procurement categories</w:t>
      </w:r>
    </w:p>
    <w:p>
      <w:pPr>
        <w:pStyle w:val="ListBullet"/>
      </w:pPr>
      <w:r>
        <w:t>May lack specific community-led social prescribing methodology</w:t>
      </w:r>
    </w:p>
    <w:p>
      <w:r>
        <w:rPr>
          <w:b/>
        </w:rPr>
        <w:t xml:space="preserve">Recommendation: </w:t>
      </w:r>
      <w:r>
        <w:rPr>
          <w:i/>
        </w:rPr>
        <w:t>Bid but partner with local community organizations to supplement community engagement expertise</w:t>
      </w:r>
    </w:p>
    <w:p/>
    <w:p>
      <w:pPr>
        <w:pStyle w:val="Heading3"/>
      </w:pPr>
      <w:r>
        <w:rPr>
          <w:sz w:val="24"/>
        </w:rPr>
        <w:t xml:space="preserve">#3  </w:t>
      </w:r>
      <w:r>
        <w:rPr>
          <w:sz w:val="24"/>
        </w:rPr>
        <w:t>The North Area Council Advice &amp; Support Service</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While Turning Point has strong geographic alignment (operates in England) and the contract value is appropriate for their size (0.17% of annual income), there is minimal alignment between their core expertise in health/social care for learning disabilities, mental health, and addiction, and the tender's focus on welfare rights advice covering debt, benefits, housing, utilities, and employment. The charity's CPV codes (health/social services) show no overlap with the tender's likely CPV codes (legal/advice services).</w:t>
      </w:r>
    </w:p>
    <w:p/>
    <w:p>
      <w:r>
        <w:rPr>
          <w:b/>
        </w:rPr>
        <w:t xml:space="preserve">Strengths: </w:t>
      </w:r>
    </w:p>
    <w:p>
      <w:pPr>
        <w:pStyle w:val="ListBullet"/>
      </w:pPr>
      <w:r>
        <w:t>Geographic alignment with service delivery in England</w:t>
      </w:r>
    </w:p>
    <w:p>
      <w:pPr>
        <w:pStyle w:val="ListBullet"/>
      </w:pPr>
      <w:r>
        <w:t>Contract value is appropriate relative to annual income (0.17%)</w:t>
      </w:r>
    </w:p>
    <w:p>
      <w:pPr>
        <w:pStyle w:val="ListBullet"/>
      </w:pPr>
      <w:r>
        <w:t>Experience working with vulnerable populations could provide some transferable skills</w:t>
      </w:r>
    </w:p>
    <w:p>
      <w:r>
        <w:rPr>
          <w:b/>
        </w:rPr>
        <w:t xml:space="preserve">Risks / Gaps: </w:t>
      </w:r>
    </w:p>
    <w:p>
      <w:pPr>
        <w:pStyle w:val="ListBullet"/>
      </w:pPr>
      <w:r>
        <w:t>Mission/activities mismatch: Turning Point focuses on health/social care while tender requires welfare rights/advice expertise</w:t>
      </w:r>
    </w:p>
    <w:p>
      <w:pPr>
        <w:pStyle w:val="ListBullet"/>
      </w:pPr>
      <w:r>
        <w:t>No evidence of experience delivering welfare rights advice services</w:t>
      </w:r>
    </w:p>
    <w:p>
      <w:pPr>
        <w:pStyle w:val="ListBullet"/>
      </w:pPr>
      <w:r>
        <w:t>Beneficiary focus differs: Turning Point serves specific health groups while tender serves general public with financial/housing issues</w:t>
      </w:r>
    </w:p>
    <w:p>
      <w:r>
        <w:rPr>
          <w:b/>
        </w:rPr>
        <w:t xml:space="preserve">Recommendation: </w:t>
      </w:r>
      <w:r>
        <w:rPr>
          <w:i/>
        </w:rPr>
        <w:t>Do not bid unless Turning Point has unlisted welfare rights/advice service experience; consider partnering with an advice-focused organization if determined to pursue.</w:t>
      </w:r>
    </w:p>
    <w:p/>
    <w:p>
      <w:pPr>
        <w:pStyle w:val="Heading3"/>
      </w:pPr>
      <w:r>
        <w:rPr>
          <w:sz w:val="24"/>
        </w:rPr>
        <w:t xml:space="preserve">#4  </w:t>
      </w:r>
      <w:r>
        <w:rPr>
          <w:sz w:val="24"/>
        </w:rPr>
        <w:t>Tender for the Evaluation of Systems Response after Suicide</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0.74</w:t>
            </w:r>
          </w:p>
        </w:tc>
      </w:tr>
    </w:tbl>
    <w:p/>
    <w:p>
      <w:r>
        <w:rPr>
          <w:b/>
        </w:rPr>
        <w:t xml:space="preserve">Rationale: </w:t>
      </w:r>
      <w:r>
        <w:t>While Turning Point has strong mental health expertise and geographic presence in England, the tender specifically requires evaluation of suicide response systems in Wales, which is outside their stated operating regions. Their core activities focus on direct service delivery rather than evaluation research, creating a significant misalignment with the tender's requirements.</w:t>
      </w:r>
    </w:p>
    <w:p/>
    <w:p>
      <w:r>
        <w:rPr>
          <w:b/>
        </w:rPr>
        <w:t xml:space="preserve">Strengths: </w:t>
      </w:r>
    </w:p>
    <w:p>
      <w:pPr>
        <w:pStyle w:val="ListBullet"/>
      </w:pPr>
      <w:r>
        <w:t>Extensive mental health service delivery experience relevant to suicide prevention context</w:t>
      </w:r>
    </w:p>
    <w:p>
      <w:pPr>
        <w:pStyle w:val="ListBullet"/>
      </w:pPr>
      <w:r>
        <w:t>Large organizational capacity with £192M annual income well above £60K contract value</w:t>
      </w:r>
    </w:p>
    <w:p>
      <w:r>
        <w:rPr>
          <w:b/>
        </w:rPr>
        <w:t xml:space="preserve">Risks / Gaps: </w:t>
      </w:r>
    </w:p>
    <w:p>
      <w:pPr>
        <w:pStyle w:val="ListBullet"/>
      </w:pPr>
      <w:r>
        <w:t>Geographic mismatch: Charity operates in England while tender is for Wales evaluation</w:t>
      </w:r>
    </w:p>
    <w:p>
      <w:pPr>
        <w:pStyle w:val="ListBullet"/>
      </w:pPr>
      <w:r>
        <w:t>Activity mismatch: Charity delivers direct health/social care services rather than evaluation/research services</w:t>
      </w:r>
    </w:p>
    <w:p>
      <w:pPr>
        <w:pStyle w:val="ListBullet"/>
      </w:pPr>
      <w:r>
        <w:t>No evidence of evaluation expertise in suicide response systems</w:t>
      </w:r>
    </w:p>
    <w:p>
      <w:r>
        <w:rPr>
          <w:b/>
        </w:rPr>
        <w:t xml:space="preserve">Recommendation: </w:t>
      </w:r>
      <w:r>
        <w:rPr>
          <w:i/>
        </w:rPr>
        <w:t>Do not bid unless charity can demonstrate specific evaluation experience in Wales suicide response systems and form partnership with Welsh research organization</w:t>
      </w:r>
    </w:p>
    <w:p/>
    <w:p>
      <w:pPr>
        <w:pStyle w:val="Heading3"/>
      </w:pPr>
      <w:r>
        <w:rPr>
          <w:sz w:val="24"/>
        </w:rPr>
        <w:t xml:space="preserve">#5  </w:t>
      </w:r>
      <w:r>
        <w:rPr>
          <w:sz w:val="24"/>
        </w:rPr>
        <w:t>SCH - Amber Lodge Patient Transport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0.74</w:t>
            </w:r>
          </w:p>
        </w:tc>
      </w:tr>
    </w:tbl>
    <w:p/>
    <w:p>
      <w:r>
        <w:rPr>
          <w:b/>
        </w:rPr>
        <w:t xml:space="preserve">Rationale: </w:t>
      </w:r>
      <w:r>
        <w:t>Turning Point has strong alignment in health service delivery expertise and geographic coverage, but there's a significant mismatch between their adult-focused mental health/learning disability services and this tender's requirement for pediatric patient transport. While their CPV codes indicate health service capability, the specific beneficiary focus (children/young people) and service type (patient transport) don't align with their documented activities.</w:t>
      </w:r>
    </w:p>
    <w:p/>
    <w:p>
      <w:r>
        <w:rPr>
          <w:b/>
        </w:rPr>
        <w:t xml:space="preserve">Strengths: </w:t>
      </w:r>
    </w:p>
    <w:p>
      <w:pPr>
        <w:pStyle w:val="ListBullet"/>
      </w:pPr>
      <w:r>
        <w:t>Extensive health and social care service delivery experience in England</w:t>
      </w:r>
    </w:p>
    <w:p>
      <w:pPr>
        <w:pStyle w:val="ListBullet"/>
      </w:pPr>
      <w:r>
        <w:t>Strong financial capacity relative to contract value (0.03% of annual income)</w:t>
      </w:r>
    </w:p>
    <w:p>
      <w:pPr>
        <w:pStyle w:val="ListBullet"/>
      </w:pPr>
      <w:r>
        <w:t>Geographic alignment with operating regions covering Sheffield</w:t>
      </w:r>
    </w:p>
    <w:p>
      <w:r>
        <w:rPr>
          <w:b/>
        </w:rPr>
        <w:t xml:space="preserve">Risks / Gaps: </w:t>
      </w:r>
    </w:p>
    <w:p>
      <w:pPr>
        <w:pStyle w:val="ListBullet"/>
      </w:pPr>
      <w:r>
        <w:t>No documented experience with pediatric/child-focused services</w:t>
      </w:r>
    </w:p>
    <w:p>
      <w:pPr>
        <w:pStyle w:val="ListBullet"/>
      </w:pPr>
      <w:r>
        <w:t>No evidence of patient transport service delivery in their activities description</w:t>
      </w:r>
    </w:p>
    <w:p>
      <w:pPr>
        <w:pStyle w:val="ListBullet"/>
      </w:pPr>
      <w:r>
        <w:t>Beneficiary focus appears primarily adult-oriented based on mission statement</w:t>
      </w:r>
    </w:p>
    <w:p>
      <w:r>
        <w:rPr>
          <w:b/>
        </w:rPr>
        <w:t xml:space="preserve">Recommendation: </w:t>
      </w:r>
      <w:r>
        <w:rPr>
          <w:i/>
        </w:rPr>
        <w:t>Conduct further due diligence to determine if Turning Point has unlisted pediatric transport capabilities before bidding, or consider partnering with a pediatric specialist organization.</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Cleaning Services for British Embassy Lisbon</w:t>
      </w:r>
      <w:r>
        <w:t xml:space="preserve">  (Score: 0.21)</w:t>
      </w:r>
    </w:p>
    <w:p>
      <w:r>
        <w:rPr>
          <w:b/>
        </w:rPr>
        <w:t xml:space="preserve">Why Not Suitable: </w:t>
      </w:r>
      <w:r>
        <w:t>Turning Point's mission and expertise are exclusively in health and social care services for people with learning disabilities, mental health issues, and substance use disorders, while the tender is for routine commercial cleaning services at diplomatic properties in Lisbon. There is no alignment in service delivery experience, beneficiary focus, or operational expertise between the charity's core activities and the cleaning contract requirements.</w:t>
      </w:r>
    </w:p>
    <w:p>
      <w:pPr>
        <w:pStyle w:val="ListBullet"/>
      </w:pPr>
      <w:r>
        <w:t>• Complete mission/activity mismatch (health/social care charity vs. commercial cleaning services)</w:t>
      </w:r>
    </w:p>
    <w:p>
      <w:pPr>
        <w:pStyle w:val="ListBullet"/>
      </w:pPr>
      <w:r>
        <w:t>• No relevant service delivery experience in cleaning or facilities management</w:t>
      </w:r>
    </w:p>
    <w:p>
      <w:pPr>
        <w:pStyle w:val="ListBullet"/>
      </w:pPr>
      <w:r>
        <w:t>• No alignment with beneficiary groups (the charity serves vulnerable populations, not diplomatic properties)</w:t>
      </w:r>
    </w:p>
    <w:p/>
    <w:p>
      <w:r>
        <w:rPr>
          <w:b/>
        </w:rPr>
        <w:t>✗ Supply of Metal - Leeds Building Services</w:t>
      </w:r>
      <w:r>
        <w:t xml:space="preserve">  (Score: 0.23)</w:t>
      </w:r>
    </w:p>
    <w:p>
      <w:r>
        <w:rPr>
          <w:b/>
        </w:rPr>
        <w:t xml:space="preserve">Why Not Suitable: </w:t>
      </w:r>
      <w:r>
        <w:t>Turning Point is a health and social care charity focused on mental health, learning disabilities, and addiction services, while this tender is for supplying metal materials to a building services workshop. There is zero alignment between the charity's core mission/expertise and the procurement requirement for industrial metal supply. The charity's CPV codes (health and social services) have no overlap with construction materials procurement.</w:t>
      </w:r>
    </w:p>
    <w:p>
      <w:pPr>
        <w:pStyle w:val="ListBullet"/>
      </w:pPr>
      <w:r>
        <w:t>• Complete mission mismatch - charity provides health/social care services, not construction materials</w:t>
      </w:r>
    </w:p>
    <w:p>
      <w:pPr>
        <w:pStyle w:val="ListBullet"/>
      </w:pPr>
      <w:r>
        <w:t>• No relevant expertise - charity has no experience in metal supply or construction procurement</w:t>
      </w:r>
    </w:p>
    <w:p>
      <w:pPr>
        <w:pStyle w:val="ListBullet"/>
      </w:pPr>
      <w:r>
        <w:t>• CPV code mismatch - charity's classification codes don't align with tender requirements</w:t>
      </w:r>
    </w:p>
    <w:p/>
    <w:p>
      <w:r>
        <w:rPr>
          <w:b/>
        </w:rPr>
        <w:t>✗ VCA0012 - Vehicle Emissions Testing 2026</w:t>
      </w:r>
      <w:r>
        <w:t xml:space="preserve">  (Score: 0.23)</w:t>
      </w:r>
    </w:p>
    <w:p>
      <w:r>
        <w:rPr>
          <w:b/>
        </w:rPr>
        <w:t xml:space="preserve">Why Not Suitable: </w:t>
      </w:r>
      <w:r>
        <w:t>There is a fundamental mismatch between the charity's core mission of providing health and social care services for people with learning disabilities, mental health issues, and substance misuse, and the tender's requirement for technical vehicle emissions testing services. The charity's expertise in CPV codes 85000000-85320000 (health/social services) has zero overlap with the automotive testing domain required for this tender. While there is geographic alignment (England), this is insufficient to overcome the complete absence of mission, activity, or expertise alignment.</w:t>
      </w:r>
    </w:p>
    <w:p>
      <w:pPr>
        <w:pStyle w:val="ListBullet"/>
      </w:pPr>
      <w:r>
        <w:t>• Complete mission/activity mismatch (health/social care vs. vehicle emissions testing)</w:t>
      </w:r>
    </w:p>
    <w:p>
      <w:pPr>
        <w:pStyle w:val="ListBullet"/>
      </w:pPr>
      <w:r>
        <w:t>• Zero domain expertise overlap (no relevant CPV codes or technical capabilities)</w:t>
      </w:r>
    </w:p>
    <w:p>
      <w:pPr>
        <w:pStyle w:val="ListBullet"/>
      </w:pPr>
      <w:r>
        <w:t>• Charity's beneficiary focus (vulnerable populations) unrelated to tender's technical service requirements</w:t>
      </w:r>
    </w:p>
    <w:p/>
    <w:p>
      <w:r>
        <w:br w:type="page"/>
      </w:r>
    </w:p>
    <w:p>
      <w:pPr>
        <w:pStyle w:val="Heading1"/>
      </w:pPr>
      <w:r>
        <w:t>Scope</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£44,041,000</w:t>
            </w:r>
          </w:p>
        </w:tc>
      </w:tr>
      <w:tr>
        <w:tc>
          <w:tcPr>
            <w:tcW w:type="dxa" w:w="4320"/>
          </w:tcPr>
          <w:p>
            <w:r>
              <w:rPr>
                <w:b/>
              </w:rPr>
              <w:t>Mission</w:t>
            </w:r>
          </w:p>
        </w:tc>
        <w:tc>
          <w:tcPr>
            <w:tcW w:type="dxa" w:w="4320"/>
          </w:tcPr>
          <w:p>
            <w:r>
              <w:t>FOR THE PUBLIC BENEFIT AND FOR GENERAL CHARITABLE PURPOSES ACCORDING TO THE LAWS OF ENGLAND AND WALES AND IN PARTICULAR BUT NOT EXCLUSIVELY FOR THE PROMOTION OF EQUALITY, DIVERSITY, INDEPENDENCE, AND HEALTH OF DISABLED PEOPLE, ESPECIALLY THOSE WITH CEREBRAL PALSY</w:t>
            </w:r>
          </w:p>
        </w:tc>
      </w:tr>
      <w:tr>
        <w:tc>
          <w:tcPr>
            <w:tcW w:type="dxa" w:w="4320"/>
          </w:tcPr>
          <w:p>
            <w:r>
              <w:rPr>
                <w:b/>
              </w:rPr>
              <w:t>Activities</w:t>
            </w:r>
          </w:p>
        </w:tc>
        <w:tc>
          <w:tcPr>
            <w:tcW w:type="dxa" w:w="4320"/>
          </w:tcPr>
          <w:p>
            <w:r>
              <w:t>Scope exists to make this country a place where disabled people have the same opportunities as everyone else. We provide support, information and advice to more than a quarter of a million disabled people and their families every year. We raise awareness of the issues that matter.</w:t>
            </w:r>
          </w:p>
        </w:tc>
      </w:tr>
      <w:tr>
        <w:tc>
          <w:tcPr>
            <w:tcW w:type="dxa" w:w="4320"/>
          </w:tcPr>
          <w:p>
            <w:r>
              <w:rPr>
                <w:b/>
              </w:rPr>
              <w:t>Beneficiaries</w:t>
            </w:r>
          </w:p>
        </w:tc>
        <w:tc>
          <w:tcPr>
            <w:tcW w:type="dxa" w:w="4320"/>
          </w:tcPr>
          <w:p>
            <w:r>
              <w:t>Children/young People, Elderly/old People, People With Disabilities</w:t>
            </w:r>
          </w:p>
        </w:tc>
      </w:tr>
      <w:tr>
        <w:tc>
          <w:tcPr>
            <w:tcW w:type="dxa" w:w="4320"/>
          </w:tcPr>
          <w:p>
            <w:r>
              <w:rPr>
                <w:b/>
              </w:rPr>
              <w:t>Regions</w:t>
            </w:r>
          </w:p>
        </w:tc>
        <w:tc>
          <w:tcPr>
            <w:tcW w:type="dxa" w:w="4320"/>
          </w:tcPr>
          <w:p>
            <w:r>
              <w:t>England, Wales, Scotland</w:t>
            </w:r>
          </w:p>
        </w:tc>
      </w:tr>
      <w:tr>
        <w:tc>
          <w:tcPr>
            <w:tcW w:type="dxa" w:w="4320"/>
          </w:tcPr>
          <w:p>
            <w:r>
              <w:rPr>
                <w:b/>
              </w:rPr>
              <w:t>CPV Codes</w:t>
            </w:r>
          </w:p>
        </w:tc>
        <w:tc>
          <w:tcPr>
            <w:tcW w:type="dxa" w:w="4320"/>
          </w:tcPr>
          <w:p>
            <w:r>
              <w:t>None inferred</w:t>
            </w:r>
          </w:p>
        </w:tc>
      </w:tr>
    </w:tbl>
    <w:p>
      <w:pPr>
        <w:pStyle w:val="Heading2"/>
      </w:pPr>
      <w:r>
        <w:t>Recommended Tenders</w:t>
      </w:r>
    </w:p>
    <w:p>
      <w:pPr>
        <w:pStyle w:val="Heading3"/>
      </w:pPr>
      <w:r>
        <w:rPr>
          <w:sz w:val="24"/>
        </w:rPr>
        <w:t xml:space="preserve">#1  </w:t>
      </w:r>
      <w:r>
        <w:rPr>
          <w:sz w:val="24"/>
        </w:rPr>
        <w:t>Independent Visitors</w:t>
      </w:r>
    </w:p>
    <w:p>
      <w:r>
        <w:rPr>
          <w:b/>
          <w:color w:val="F57F17"/>
          <w:sz w:val="24"/>
        </w:rPr>
        <w:t xml:space="preserve">  PARTIAL MATCH  </w:t>
      </w:r>
      <w:r>
        <w:t xml:space="preserve">   Confidence: 60%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Scope's mission strongly aligns with supporting disabled people and promoting equality, which could benefit looked-after children with disabilities, but their core expertise is disability services rather than child welfare or volunteer coordination for children. The geographic coverage matches, and the contract value is appropriate for their size, but they lack specific experience with Independent Visitor programs or child-focused statutory services.</w:t>
      </w:r>
    </w:p>
    <w:p/>
    <w:p>
      <w:r>
        <w:rPr>
          <w:b/>
        </w:rPr>
        <w:t xml:space="preserve">Strengths: </w:t>
      </w:r>
    </w:p>
    <w:p>
      <w:pPr>
        <w:pStyle w:val="ListBullet"/>
      </w:pPr>
      <w:r>
        <w:t>Strong mission alignment with equality and support for disabled people, which could include disabled looked-after children</w:t>
      </w:r>
    </w:p>
    <w:p>
      <w:pPr>
        <w:pStyle w:val="ListBullet"/>
      </w:pPr>
      <w:r>
        <w:t>Geographic coverage includes North Yorkshire (England)</w:t>
      </w:r>
    </w:p>
    <w:p>
      <w:pPr>
        <w:pStyle w:val="ListBullet"/>
      </w:pPr>
      <w:r>
        <w:t>Contract value (£83,333) is appropriate for their annual income (£44M)</w:t>
      </w:r>
    </w:p>
    <w:p>
      <w:r>
        <w:rPr>
          <w:b/>
        </w:rPr>
        <w:t xml:space="preserve">Risks / Gaps: </w:t>
      </w:r>
    </w:p>
    <w:p>
      <w:pPr>
        <w:pStyle w:val="ListBullet"/>
      </w:pPr>
      <w:r>
        <w:t>No specific experience with Independent Visitor programs or statutory child welfare services</w:t>
      </w:r>
    </w:p>
    <w:p>
      <w:pPr>
        <w:pStyle w:val="ListBullet"/>
      </w:pPr>
      <w:r>
        <w:t>Primary beneficiary focus is disability rather than child welfare specifically</w:t>
      </w:r>
    </w:p>
    <w:p>
      <w:pPr>
        <w:pStyle w:val="ListBullet"/>
      </w:pPr>
      <w:r>
        <w:t>No mention of volunteer coordination expertise in their profile</w:t>
      </w:r>
    </w:p>
    <w:p>
      <w:r>
        <w:rPr>
          <w:b/>
        </w:rPr>
        <w:t xml:space="preserve">Recommendation: </w:t>
      </w:r>
      <w:r>
        <w:rPr>
          <w:i/>
        </w:rPr>
        <w:t>Only bid if Scope has unlisted experience with child welfare services or volunteer coordination, or partner with a child-focused organization that has Independent Visitor expertise.</w:t>
      </w:r>
    </w:p>
    <w:p/>
    <w:p>
      <w:pPr>
        <w:pStyle w:val="Heading3"/>
      </w:pPr>
      <w:r>
        <w:rPr>
          <w:sz w:val="24"/>
        </w:rPr>
        <w:t xml:space="preserve">#2  </w:t>
      </w:r>
      <w:r>
        <w:rPr>
          <w:sz w:val="24"/>
        </w:rPr>
        <w:t>Supported Living Placement for ID351909</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Scope's mission and expertise in supporting disabled people aligns strongly with the supported living placement requirement, and their geographic coverage includes the UK. However, the tender description lacks specific details about the beneficiary's disability type and required support level, creating uncertainty about whether Scope's specialized focus on cerebral palsy and broader disability expertise fully matches the specific needs of ID351909.</w:t>
      </w:r>
    </w:p>
    <w:p/>
    <w:p>
      <w:r>
        <w:rPr>
          <w:b/>
        </w:rPr>
        <w:t xml:space="preserve">Strengths: </w:t>
      </w:r>
    </w:p>
    <w:p>
      <w:pPr>
        <w:pStyle w:val="ListBullet"/>
      </w:pPr>
      <w:r>
        <w:t>Direct mission alignment with supporting disabled people's independence and accommodation needs</w:t>
      </w:r>
    </w:p>
    <w:p>
      <w:pPr>
        <w:pStyle w:val="ListBullet"/>
      </w:pPr>
      <w:r>
        <w:t>Extensive experience serving over 250,000 disabled people annually with support services</w:t>
      </w:r>
    </w:p>
    <w:p>
      <w:pPr>
        <w:pStyle w:val="ListBullet"/>
      </w:pPr>
      <w:r>
        <w:t>Full geographic coverage across England, Wales, and Scotland</w:t>
      </w:r>
    </w:p>
    <w:p>
      <w:r>
        <w:rPr>
          <w:b/>
        </w:rPr>
        <w:t xml:space="preserve">Risks / Gaps: </w:t>
      </w:r>
    </w:p>
    <w:p>
      <w:pPr>
        <w:pStyle w:val="ListBullet"/>
      </w:pPr>
      <w:r>
        <w:t>Tender lacks specific details about required disability expertise and support level</w:t>
      </w:r>
    </w:p>
    <w:p>
      <w:pPr>
        <w:pStyle w:val="ListBullet"/>
      </w:pPr>
      <w:r>
        <w:t>Scope's specialized focus on cerebral palsy may not align with ID351909's specific needs</w:t>
      </w:r>
    </w:p>
    <w:p>
      <w:pPr>
        <w:pStyle w:val="ListBullet"/>
      </w:pPr>
      <w:r>
        <w:t>Unknown buyer and procurement details limit full assessment</w:t>
      </w:r>
    </w:p>
    <w:p>
      <w:r>
        <w:rPr>
          <w:b/>
        </w:rPr>
        <w:t xml:space="preserve">Recommendation: </w:t>
      </w:r>
      <w:r>
        <w:rPr>
          <w:i/>
        </w:rPr>
        <w:t>Request detailed tender specifications from the buyer to confirm alignment with ID351909's specific disability and support requirements before proceeding with bid preparation.</w:t>
      </w:r>
    </w:p>
    <w:p/>
    <w:p>
      <w:pPr>
        <w:pStyle w:val="Heading3"/>
      </w:pPr>
      <w:r>
        <w:rPr>
          <w:sz w:val="24"/>
        </w:rPr>
        <w:t xml:space="preserve">#3  </w:t>
      </w:r>
      <w:r>
        <w:rPr>
          <w:sz w:val="24"/>
        </w:rPr>
        <w:t>SCH - Amber Lodge Patient Transport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0.74</w:t>
            </w:r>
          </w:p>
        </w:tc>
      </w:tr>
    </w:tbl>
    <w:p/>
    <w:p>
      <w:r>
        <w:rPr>
          <w:b/>
        </w:rPr>
        <w:t xml:space="preserve">Rationale: </w:t>
      </w:r>
      <w:r>
        <w:t>Scope has strong mission alignment with disability rights and experience supporting disabled children/young people, but lacks specific patient transport service delivery expertise. The charity's size and geographic coverage are appropriate, but the specialized medical transport nature of this tender represents a significant service delivery gap.</w:t>
      </w:r>
    </w:p>
    <w:p/>
    <w:p>
      <w:r>
        <w:rPr>
          <w:b/>
        </w:rPr>
        <w:t xml:space="preserve">Strengths: </w:t>
      </w:r>
    </w:p>
    <w:p>
      <w:pPr>
        <w:pStyle w:val="ListBullet"/>
      </w:pPr>
      <w:r>
        <w:t>Strong mission alignment with disability equality and support for disabled children/young people</w:t>
      </w:r>
    </w:p>
    <w:p>
      <w:pPr>
        <w:pStyle w:val="ListBullet"/>
      </w:pPr>
      <w:r>
        <w:t>Substantial experience supporting over 250,000 disabled people annually including children</w:t>
      </w:r>
    </w:p>
    <w:p>
      <w:pPr>
        <w:pStyle w:val="ListBullet"/>
      </w:pPr>
      <w:r>
        <w:t>Geographic coverage includes England where Sheffield is located</w:t>
      </w:r>
    </w:p>
    <w:p>
      <w:r>
        <w:rPr>
          <w:b/>
        </w:rPr>
        <w:t xml:space="preserve">Risks / Gaps: </w:t>
      </w:r>
    </w:p>
    <w:p>
      <w:pPr>
        <w:pStyle w:val="ListBullet"/>
      </w:pPr>
      <w:r>
        <w:t>No apparent experience in patient transport services or medical transportation</w:t>
      </w:r>
    </w:p>
    <w:p>
      <w:pPr>
        <w:pStyle w:val="ListBullet"/>
      </w:pPr>
      <w:r>
        <w:t>Charity classifications don't include transport or medical services</w:t>
      </w:r>
    </w:p>
    <w:p>
      <w:pPr>
        <w:pStyle w:val="ListBullet"/>
      </w:pPr>
      <w:r>
        <w:t>Specialized inpatient service transport requires specific medical/operational expertise</w:t>
      </w:r>
    </w:p>
    <w:p>
      <w:r>
        <w:rPr>
          <w:b/>
        </w:rPr>
        <w:t xml:space="preserve">Recommendation: </w:t>
      </w:r>
      <w:r>
        <w:rPr>
          <w:i/>
        </w:rPr>
        <w:t>Consider partnering with a medical transport provider to bid as a consortium, leveraging Scope's disability expertise and the partner's transport capabilities.</w:t>
      </w:r>
    </w:p>
    <w:p/>
    <w:p>
      <w:pPr>
        <w:pStyle w:val="Heading3"/>
      </w:pPr>
      <w:r>
        <w:rPr>
          <w:sz w:val="24"/>
        </w:rPr>
        <w:t xml:space="preserve">#4  </w:t>
      </w:r>
      <w:r>
        <w:rPr>
          <w:sz w:val="24"/>
        </w:rPr>
        <w:t>Reopening of Framework Agreement for the Provision of a Children's Support at Home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0.65</w:t>
            </w:r>
          </w:p>
        </w:tc>
      </w:tr>
    </w:tbl>
    <w:p/>
    <w:p>
      <w:r>
        <w:rPr>
          <w:b/>
        </w:rPr>
        <w:t xml:space="preserve">Rationale: </w:t>
      </w:r>
      <w:r>
        <w:t>Scope's mission strongly aligns with supporting disabled people, which could include children with disabilities requiring home support services, and they operate in all relevant UK regions. However, the tender specifically focuses on a general 'Children's Support at Home Service' without explicit disability focus, and Scope's profile emphasizes broader disability equality rather than specialized pediatric home care delivery, creating a partial but not complete alignment.</w:t>
      </w:r>
    </w:p>
    <w:p/>
    <w:p>
      <w:r>
        <w:rPr>
          <w:b/>
        </w:rPr>
        <w:t xml:space="preserve">Strengths: </w:t>
      </w:r>
    </w:p>
    <w:p>
      <w:pPr>
        <w:pStyle w:val="ListBullet"/>
      </w:pPr>
      <w:r>
        <w:t>Strong mission alignment with supporting disabled people (including children with disabilities)</w:t>
      </w:r>
    </w:p>
    <w:p>
      <w:pPr>
        <w:pStyle w:val="ListBullet"/>
      </w:pPr>
      <w:r>
        <w:t>Extensive experience serving people with disabilities across all UK regions</w:t>
      </w:r>
    </w:p>
    <w:p>
      <w:pPr>
        <w:pStyle w:val="ListBullet"/>
      </w:pPr>
      <w:r>
        <w:t>Contract value (£1.6M) is appropriate relative to annual income (£44M)</w:t>
      </w:r>
    </w:p>
    <w:p>
      <w:r>
        <w:rPr>
          <w:b/>
        </w:rPr>
        <w:t xml:space="preserve">Risks / Gaps: </w:t>
      </w:r>
    </w:p>
    <w:p>
      <w:pPr>
        <w:pStyle w:val="ListBullet"/>
      </w:pPr>
      <w:r>
        <w:t>Tender appears to be general children's home support without explicit disability focus</w:t>
      </w:r>
    </w:p>
    <w:p>
      <w:pPr>
        <w:pStyle w:val="ListBullet"/>
      </w:pPr>
      <w:r>
        <w:t>Scope's activities emphasize advocacy, information, and awareness rather than direct home care service delivery</w:t>
      </w:r>
    </w:p>
    <w:p>
      <w:pPr>
        <w:pStyle w:val="ListBullet"/>
      </w:pPr>
      <w:r>
        <w:t>No specific mention of pediatric home care expertise in charity profile</w:t>
      </w:r>
    </w:p>
    <w:p>
      <w:r>
        <w:rPr>
          <w:b/>
        </w:rPr>
        <w:t xml:space="preserve">Recommendation: </w:t>
      </w:r>
      <w:r>
        <w:rPr>
          <w:i/>
        </w:rPr>
        <w:t>Conduct further due diligence on the tender's specific requirements and consider bidding only if the service includes substantial disability-related components or if Scope can demonstrate relevant pediatric home support experience.</w:t>
      </w:r>
    </w:p>
    <w:p/>
    <w:p>
      <w:pPr>
        <w:pStyle w:val="Heading3"/>
      </w:pPr>
      <w:r>
        <w:rPr>
          <w:sz w:val="24"/>
        </w:rPr>
        <w:t xml:space="preserve">#5  </w:t>
      </w:r>
      <w:r>
        <w:rPr>
          <w:sz w:val="24"/>
        </w:rPr>
        <w:t>Sound and Vision Galleries Access Evaluation</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0.65</w:t>
            </w:r>
          </w:p>
        </w:tc>
      </w:tr>
    </w:tbl>
    <w:p/>
    <w:p>
      <w:r>
        <w:rPr>
          <w:b/>
        </w:rPr>
        <w:t xml:space="preserve">Rationale: </w:t>
      </w:r>
      <w:r>
        <w:t>Scope's mission and expertise in disability equality and accessibility strongly aligns with the tender's requirement for comprehensive access evaluation of museum galleries, though the charity's primary focus is on direct support services rather than museum-specific consultancy. The contract value is appropriate for Scope's size, and geographic coverage matches, but the tender appears to require specialized museum accessibility evaluation expertise rather than general disability services.</w:t>
      </w:r>
    </w:p>
    <w:p/>
    <w:p>
      <w:r>
        <w:rPr>
          <w:b/>
        </w:rPr>
        <w:t xml:space="preserve">Strengths: </w:t>
      </w:r>
    </w:p>
    <w:p>
      <w:pPr>
        <w:pStyle w:val="ListBullet"/>
      </w:pPr>
      <w:r>
        <w:t>Core mission focuses on disability equality and accessibility</w:t>
      </w:r>
    </w:p>
    <w:p>
      <w:pPr>
        <w:pStyle w:val="ListBullet"/>
      </w:pPr>
      <w:r>
        <w:t>Extensive experience working with disabled people across all age groups</w:t>
      </w:r>
    </w:p>
    <w:p>
      <w:pPr>
        <w:pStyle w:val="ListBullet"/>
      </w:pPr>
      <w:r>
        <w:t>Geographic coverage includes England where the museum is likely located</w:t>
      </w:r>
    </w:p>
    <w:p>
      <w:r>
        <w:rPr>
          <w:b/>
        </w:rPr>
        <w:t xml:space="preserve">Risks / Gaps: </w:t>
      </w:r>
    </w:p>
    <w:p>
      <w:pPr>
        <w:pStyle w:val="ListBullet"/>
      </w:pPr>
      <w:r>
        <w:t>No explicit mention of museum or cultural sector experience in charity profile</w:t>
      </w:r>
    </w:p>
    <w:p>
      <w:pPr>
        <w:pStyle w:val="ListBullet"/>
      </w:pPr>
      <w:r>
        <w:t>Tender requires specialized access evaluation consultancy rather than direct service delivery</w:t>
      </w:r>
    </w:p>
    <w:p>
      <w:pPr>
        <w:pStyle w:val="ListBullet"/>
      </w:pPr>
      <w:r>
        <w:t>Charity's activities emphasize support services rather than evaluation/consultancy work</w:t>
      </w:r>
    </w:p>
    <w:p>
      <w:r>
        <w:rPr>
          <w:b/>
        </w:rPr>
        <w:t xml:space="preserve">Recommendation: </w:t>
      </w:r>
      <w:r>
        <w:rPr>
          <w:i/>
        </w:rPr>
        <w:t>Bid with a clear demonstration of how Scope's disability expertise translates to museum accessibility evaluation, potentially partnering with a museum/cultural sector specialist if needed.</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Provision of Client Assisted Passenger Transport Services</w:t>
      </w:r>
      <w:r>
        <w:t xml:space="preserve">  (Score: 0.52)</w:t>
      </w:r>
    </w:p>
    <w:p>
      <w:r>
        <w:rPr>
          <w:b/>
        </w:rPr>
        <w:t xml:space="preserve">Why Not Suitable: </w:t>
      </w:r>
      <w:r>
        <w:t>Scope's mission focuses on disability equality, advocacy, and support services, but this tender requires specialized passenger transport operations for home-to-school services. While Scope serves disabled people (including children) and operates in England, their core expertise is in information, advice, and awareness—not transport logistics. The contract value (£595.2M) is over 13 times Scope's annual income (£44M), creating unsustainable financial risk.</w:t>
      </w:r>
    </w:p>
    <w:p>
      <w:pPr>
        <w:pStyle w:val="ListBullet"/>
      </w:pPr>
      <w:r>
        <w:t>• Massive financial mismatch: contract value is 13.5x annual income</w:t>
      </w:r>
    </w:p>
    <w:p>
      <w:pPr>
        <w:pStyle w:val="ListBullet"/>
      </w:pPr>
      <w:r>
        <w:t>• No apparent transport service delivery experience in charity profile</w:t>
      </w:r>
    </w:p>
    <w:p>
      <w:pPr>
        <w:pStyle w:val="ListBullet"/>
      </w:pPr>
      <w:r>
        <w:t>• Mission misalignment: Scope focuses on advocacy/support, not transport operations</w:t>
      </w:r>
    </w:p>
    <w:p/>
    <w:p>
      <w:r>
        <w:rPr>
          <w:b/>
        </w:rPr>
        <w:t>✗ Healthcare and Forensic Services in Custody (Ref. 049-POL-24)</w:t>
      </w:r>
      <w:r>
        <w:t xml:space="preserve">  (Score: 0.40)</w:t>
      </w:r>
    </w:p>
    <w:p>
      <w:r>
        <w:rPr>
          <w:b/>
        </w:rPr>
        <w:t xml:space="preserve">Why Not Suitable: </w:t>
      </w:r>
      <w:r>
        <w:t>Scope's mission and expertise in disability rights and healthcare equality for disabled people provides some thematic alignment with detainee healthcare services, and their geographic coverage includes England where West Yorkshire is located. However, Scope has no documented experience delivering forensic services, embedded 24/7 custody healthcare, or services specifically for detainees, and the contract value (£39.3M) represents 89% of their annual income (£44M), creating significant financial risk.</w:t>
      </w:r>
    </w:p>
    <w:p>
      <w:pPr>
        <w:pStyle w:val="ListBullet"/>
      </w:pPr>
      <w:r>
        <w:t>• No documented experience with forensic evidence recovery services</w:t>
      </w:r>
    </w:p>
    <w:p>
      <w:pPr>
        <w:pStyle w:val="ListBullet"/>
      </w:pPr>
      <w:r>
        <w:t>• No experience delivering embedded 24/7 custody healthcare services</w:t>
      </w:r>
    </w:p>
    <w:p>
      <w:pPr>
        <w:pStyle w:val="ListBullet"/>
      </w:pPr>
      <w:r>
        <w:t>• Contract value (89% of annual income) creates high financial risk and capacity concerns</w:t>
      </w:r>
    </w:p>
    <w:p/>
    <w:p>
      <w:r>
        <w:rPr>
          <w:b/>
        </w:rPr>
        <w:t>✗ Procurement of Specialised Pharmaceutical Logistics and Warehouse Services for Vaccination &amp; Immunis</w:t>
      </w:r>
      <w:r>
        <w:t xml:space="preserve">  (Score: 0.35)</w:t>
      </w:r>
    </w:p>
    <w:p>
      <w:r>
        <w:rPr>
          <w:b/>
        </w:rPr>
        <w:t xml:space="preserve">Why Not Suitable: </w:t>
      </w:r>
      <w:r>
        <w:t>Scope's mission focuses on disability equality, support services, and advocacy for disabled people, which has no meaningful alignment with the tender's requirement for specialized pharmaceutical logistics and warehouse services for vaccination programs. While Scope operates in the required geographic regions, the charity lacks any relevant expertise in pharmaceutical supply chain management, logistics operations, or healthcare distribution systems that this £41 million contract demands.</w:t>
      </w:r>
    </w:p>
    <w:p>
      <w:pPr>
        <w:pStyle w:val="ListBullet"/>
      </w:pPr>
      <w:r>
        <w:t>• Zero domain expertise in pharmaceutical logistics or warehouse operations</w:t>
      </w:r>
    </w:p>
    <w:p>
      <w:pPr>
        <w:pStyle w:val="ListBullet"/>
      </w:pPr>
      <w:r>
        <w:t>• Contract value represents 93% of annual income - extremely high financial risk</w:t>
      </w:r>
    </w:p>
    <w:p>
      <w:pPr>
        <w:pStyle w:val="ListBullet"/>
      </w:pPr>
      <w:r>
        <w:t>• No evidence of relevant technical capabilities or infrastructure for vaccine distribution</w:t>
      </w:r>
    </w:p>
    <w:p/>
    <w:p>
      <w:r>
        <w:br w:type="page"/>
      </w:r>
    </w:p>
    <w:p>
      <w:pPr>
        <w:pStyle w:val="Heading1"/>
      </w:pPr>
      <w:r>
        <w:t>Burwash Village Hall</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£9,912</w:t>
            </w:r>
          </w:p>
        </w:tc>
      </w:tr>
      <w:tr>
        <w:tc>
          <w:tcPr>
            <w:tcW w:type="dxa" w:w="4320"/>
          </w:tcPr>
          <w:p>
            <w:r>
              <w:rPr>
                <w:b/>
              </w:rPr>
              <w:t>Mission</w:t>
            </w:r>
          </w:p>
        </w:tc>
        <w:tc>
          <w:tcPr>
            <w:tcW w:type="dxa" w:w="4320"/>
          </w:tcPr>
          <w:p>
            <w:r>
              <w:t>PURPOSES OF A VILLAGE HALL</w:t>
            </w:r>
          </w:p>
        </w:tc>
      </w:tr>
      <w:tr>
        <w:tc>
          <w:tcPr>
            <w:tcW w:type="dxa" w:w="4320"/>
          </w:tcPr>
          <w:p>
            <w:r>
              <w:rPr>
                <w:b/>
              </w:rPr>
              <w:t>Activities</w:t>
            </w:r>
          </w:p>
        </w:tc>
        <w:tc>
          <w:tcPr>
            <w:tcW w:type="dxa" w:w="4320"/>
          </w:tcPr>
          <w:p>
            <w:r>
              <w:t>We maintain Burwash Village Hall and its facilities in good repair and licensed so that it is available for hire by local inhabitants, clubs and societies.</w:t>
            </w:r>
          </w:p>
        </w:tc>
      </w:tr>
      <w:tr>
        <w:tc>
          <w:tcPr>
            <w:tcW w:type="dxa" w:w="4320"/>
          </w:tcPr>
          <w:p>
            <w:r>
              <w:rPr>
                <w:b/>
              </w:rPr>
              <w:t>Beneficiaries</w:t>
            </w:r>
          </w:p>
        </w:tc>
        <w:tc>
          <w:tcPr>
            <w:tcW w:type="dxa" w:w="4320"/>
          </w:tcPr>
          <w:p>
            <w:r>
              <w:t>Children/young People, Elderly/old People, People With Disabilities, Other Charities Or Voluntary Bodies, Other Defined Groups, 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45000000, 45260000, 77310000, 92000000, 98000000</w:t>
            </w:r>
          </w:p>
        </w:tc>
      </w:tr>
    </w:tbl>
    <w:p>
      <w:pPr>
        <w:pStyle w:val="Heading2"/>
      </w:pPr>
      <w:r>
        <w:t>Recommended Tenders</w:t>
      </w:r>
    </w:p>
    <w:p>
      <w:pPr>
        <w:pStyle w:val="Heading3"/>
      </w:pPr>
      <w:r>
        <w:rPr>
          <w:sz w:val="24"/>
        </w:rPr>
        <w:t xml:space="preserve">#1  </w:t>
      </w:r>
      <w:r>
        <w:rPr>
          <w:sz w:val="24"/>
        </w:rPr>
        <w:t>Hard FM - Electrical Repair, Maintenance and Minor Works Contract</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0.59</w:t>
            </w:r>
          </w:p>
        </w:tc>
      </w:tr>
    </w:tbl>
    <w:p/>
    <w:p>
      <w:r>
        <w:rPr>
          <w:b/>
        </w:rPr>
        <w:t xml:space="preserve">Rationale: </w:t>
      </w:r>
      <w:r>
        <w:t>Burwash Village Hall's mission focuses exclusively on maintaining and hiring out a single village hall facility, while this tender requires comprehensive electrical repair and maintenance services across 70 diverse properties in Lewisham. The charity lacks relevant electrical maintenance expertise, has no geographic presence in London, and the £2.9 million contract value is 294 times their annual income, making financial viability impossible.</w:t>
      </w:r>
    </w:p>
    <w:p/>
    <w:p>
      <w:r>
        <w:rPr>
          <w:b/>
        </w:rPr>
        <w:t xml:space="preserve">Strengths: </w:t>
      </w:r>
    </w:p>
    <w:p>
      <w:pPr>
        <w:pStyle w:val="ListBullet"/>
      </w:pPr>
      <w:r>
        <w:t>Experience maintaining a community building facility</w:t>
      </w:r>
    </w:p>
    <w:p>
      <w:pPr>
        <w:pStyle w:val="ListBullet"/>
      </w:pPr>
      <w:r>
        <w:t>General charitable purposes classification could theoretically encompass community infrastructure</w:t>
      </w:r>
    </w:p>
    <w:p>
      <w:r>
        <w:rPr>
          <w:b/>
        </w:rPr>
        <w:t xml:space="preserve">Risks / Gaps: </w:t>
      </w:r>
    </w:p>
    <w:p>
      <w:pPr>
        <w:pStyle w:val="ListBullet"/>
      </w:pPr>
      <w:r>
        <w:t>Contract value (£2.9M) is 294 times annual income (£9,912) - extreme financial mismatch</w:t>
      </w:r>
    </w:p>
    <w:p>
      <w:pPr>
        <w:pStyle w:val="ListBullet"/>
      </w:pPr>
      <w:r>
        <w:t>No electrical maintenance expertise or relevant CPV codes</w:t>
      </w:r>
    </w:p>
    <w:p>
      <w:pPr>
        <w:pStyle w:val="ListBullet"/>
      </w:pPr>
      <w:r>
        <w:t>Geographic mismatch: charity serves Burwash while contract covers Lewisham, London</w:t>
      </w:r>
    </w:p>
    <w:p>
      <w:pPr>
        <w:pStyle w:val="ListBullet"/>
      </w:pPr>
      <w:r>
        <w:t>Charity maintains one village hall while contract requires servicing 70 diverse properties</w:t>
      </w:r>
    </w:p>
    <w:p>
      <w:r>
        <w:rPr>
          <w:b/>
        </w:rPr>
        <w:t xml:space="preserve">Recommendation: </w:t>
      </w:r>
      <w:r>
        <w:rPr>
          <w:i/>
        </w:rPr>
        <w:t>Do not bid for this contract; instead focus on local village hall maintenance and consider smaller, local electrical maintenance opportunities if they arise.</w:t>
      </w:r>
    </w:p>
    <w:p>
      <w:r>
        <w:rPr>
          <w:b/>
          <w:color w:val="C62828"/>
        </w:rPr>
        <w:t>⚠ High Risk: Contract value exceeds 50% of annual income.</w:t>
      </w:r>
    </w:p>
    <w:p/>
    <w:p>
      <w:pPr>
        <w:pStyle w:val="Heading3"/>
      </w:pPr>
      <w:r>
        <w:rPr>
          <w:sz w:val="24"/>
        </w:rPr>
        <w:t xml:space="preserve">#2  </w:t>
      </w:r>
      <w:r>
        <w:rPr>
          <w:sz w:val="24"/>
        </w:rPr>
        <w:t>Plumbing and Heating Services</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0.59</w:t>
            </w:r>
          </w:p>
        </w:tc>
      </w:tr>
    </w:tbl>
    <w:p/>
    <w:p>
      <w:r>
        <w:rPr>
          <w:b/>
        </w:rPr>
        <w:t xml:space="preserve">Rationale: </w:t>
      </w:r>
      <w:r>
        <w:t>Burwash Village Hall's mission focuses on maintaining and hiring out a village hall facility, while this tender requires specialized plumbing and heating maintenance services across multiple sites with strong technical capabilities. The charity's £9,912 annual income is dwarfed by the £1,390,000 contract value (140x larger), and there is no evidence of plumbing/heating expertise or multi-site service delivery experience in their profile.</w:t>
      </w:r>
    </w:p>
    <w:p/>
    <w:p>
      <w:r>
        <w:rPr>
          <w:b/>
        </w:rPr>
        <w:t xml:space="preserve">Strengths: </w:t>
      </w:r>
    </w:p>
    <w:p>
      <w:pPr>
        <w:pStyle w:val="ListBullet"/>
      </w:pPr>
      <w:r>
        <w:t>Broad beneficiary focus includes general public and defined groups who might use facilities requiring plumbing services</w:t>
      </w:r>
    </w:p>
    <w:p>
      <w:r>
        <w:rPr>
          <w:b/>
        </w:rPr>
        <w:t xml:space="preserve">Risks / Gaps: </w:t>
      </w:r>
    </w:p>
    <w:p>
      <w:pPr>
        <w:pStyle w:val="ListBullet"/>
      </w:pPr>
      <w:r>
        <w:t>Contract value is 140x annual income — financially unsustainable</w:t>
      </w:r>
    </w:p>
    <w:p>
      <w:pPr>
        <w:pStyle w:val="ListBullet"/>
      </w:pPr>
      <w:r>
        <w:t>No demonstrated plumbing/heating technical expertise or service delivery experience</w:t>
      </w:r>
    </w:p>
    <w:p>
      <w:pPr>
        <w:pStyle w:val="ListBullet"/>
      </w:pPr>
      <w:r>
        <w:t>Charity's facility maintenance focus doesn't align with specialized trade services tender</w:t>
      </w:r>
    </w:p>
    <w:p>
      <w:r>
        <w:rPr>
          <w:b/>
        </w:rPr>
        <w:t xml:space="preserve">Recommendation: </w:t>
      </w:r>
      <w:r>
        <w:rPr>
          <w:i/>
        </w:rPr>
        <w:t>Do not bid — focus on core village hall maintenance activities and seek smaller local maintenance contracts if plumbing/heating services are needed for the hall itself.</w:t>
      </w:r>
    </w:p>
    <w:p>
      <w:r>
        <w:rPr>
          <w:b/>
          <w:color w:val="C62828"/>
        </w:rPr>
        <w:t>⚠ High Risk: Contract value exceeds 50% of annual income.</w:t>
      </w:r>
    </w:p>
    <w:p/>
    <w:p>
      <w:pPr>
        <w:pStyle w:val="Heading3"/>
      </w:pPr>
      <w:r>
        <w:rPr>
          <w:sz w:val="24"/>
        </w:rPr>
        <w:t xml:space="preserve">#3  </w:t>
      </w:r>
      <w:r>
        <w:rPr>
          <w:sz w:val="24"/>
        </w:rPr>
        <w:t>TMBC - Poult Wood Golf Club – Air Source Heat Pumps</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0.59</w:t>
            </w:r>
          </w:p>
        </w:tc>
      </w:tr>
    </w:tbl>
    <w:p/>
    <w:p>
      <w:r>
        <w:rPr>
          <w:b/>
        </w:rPr>
        <w:t xml:space="preserve">Rationale: </w:t>
      </w:r>
      <w:r>
        <w:t>Burwash Village Hall's mission and activities focus exclusively on maintaining and hiring out a village hall facility, with no demonstrated expertise in large-scale construction, heating system replacement, or energy efficiency projects. The tender requires specialized engineering and procurement capabilities for a £270,000 air source heat pump installation at a golf club complex, which is completely outside the charity's operational scope and financial capacity.</w:t>
      </w:r>
    </w:p>
    <w:p/>
    <w:p>
      <w:r>
        <w:rPr>
          <w:b/>
        </w:rPr>
        <w:t xml:space="preserve">Strengths: </w:t>
      </w:r>
    </w:p>
    <w:p>
      <w:pPr>
        <w:pStyle w:val="ListBullet"/>
      </w:pPr>
      <w:r>
        <w:t>General facilities maintenance experience (though at much smaller scale)</w:t>
      </w:r>
    </w:p>
    <w:p>
      <w:pPr>
        <w:pStyle w:val="ListBullet"/>
      </w:pPr>
      <w:r>
        <w:t>Experience working with community buildings</w:t>
      </w:r>
    </w:p>
    <w:p>
      <w:r>
        <w:rPr>
          <w:b/>
        </w:rPr>
        <w:t xml:space="preserve">Risks / Gaps: </w:t>
      </w:r>
    </w:p>
    <w:p>
      <w:pPr>
        <w:pStyle w:val="ListBullet"/>
      </w:pPr>
      <w:r>
        <w:t>Contract value (£270k) is 27x the charity's annual income (£9,912) - extreme financial mismatch</w:t>
      </w:r>
    </w:p>
    <w:p>
      <w:pPr>
        <w:pStyle w:val="ListBullet"/>
      </w:pPr>
      <w:r>
        <w:t>Zero domain expertise in heating systems, energy projects, or construction procurement</w:t>
      </w:r>
    </w:p>
    <w:p>
      <w:pPr>
        <w:pStyle w:val="ListBullet"/>
      </w:pPr>
      <w:r>
        <w:t>Geographic mismatch (Burwash vs. Tonbridge &amp; Malling area)</w:t>
      </w:r>
    </w:p>
    <w:p>
      <w:pPr>
        <w:pStyle w:val="ListBullet"/>
      </w:pPr>
      <w:r>
        <w:t>No demonstrated experience with projects of this scale or complexity</w:t>
      </w:r>
    </w:p>
    <w:p>
      <w:r>
        <w:rPr>
          <w:b/>
        </w:rPr>
        <w:t xml:space="preserve">Recommendation: </w:t>
      </w:r>
      <w:r>
        <w:rPr>
          <w:i/>
        </w:rPr>
        <w:t>Do not bid for this tender; instead focus on opportunities related to village hall maintenance, community facility management, or smaller local projects within the charity's actual expertise and financial capacity.</w:t>
      </w:r>
    </w:p>
    <w:p>
      <w:r>
        <w:rPr>
          <w:b/>
          <w:color w:val="C62828"/>
        </w:rPr>
        <w:t>⚠ High Risk: Contract value exceeds 50% of annual income.</w:t>
      </w:r>
    </w:p>
    <w:p/>
    <w:p>
      <w:pPr>
        <w:pStyle w:val="Heading3"/>
      </w:pPr>
      <w:r>
        <w:rPr>
          <w:sz w:val="24"/>
        </w:rPr>
        <w:t xml:space="preserve">#4  </w:t>
      </w:r>
      <w:r>
        <w:rPr>
          <w:sz w:val="24"/>
        </w:rPr>
        <w:t>General Building and Repair Work - SLHD</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0.59</w:t>
            </w:r>
          </w:p>
        </w:tc>
      </w:tr>
    </w:tbl>
    <w:p/>
    <w:p>
      <w:r>
        <w:rPr>
          <w:b/>
        </w:rPr>
        <w:t xml:space="preserve">Rationale: </w:t>
      </w:r>
      <w:r>
        <w:t>Burwash Village Hall's mission and activities focus exclusively on maintaining and hiring out a single village hall facility, while this £6 million tender requires a contractor to support a Direct Labour Organisation with general building and repair work capacity across an unspecified geographic area. The charity lacks relevant construction/repair service delivery experience, and the contract value (£6M) is over 600 times their annual income (£9,912), creating insurmountable financial and operational viability issues.</w:t>
      </w:r>
    </w:p>
    <w:p/>
    <w:p>
      <w:r>
        <w:rPr>
          <w:b/>
        </w:rPr>
        <w:t xml:space="preserve">Strengths: </w:t>
      </w:r>
    </w:p>
    <w:p>
      <w:pPr>
        <w:pStyle w:val="ListBullet"/>
      </w:pPr>
      <w:r>
        <w:t>Charity's CPV codes include construction-related categories (45000000, 45260000)</w:t>
      </w:r>
    </w:p>
    <w:p>
      <w:pPr>
        <w:pStyle w:val="ListBullet"/>
      </w:pPr>
      <w:r>
        <w:t>Charity has experience maintaining a physical facility (village hall)</w:t>
      </w:r>
    </w:p>
    <w:p>
      <w:r>
        <w:rPr>
          <w:b/>
        </w:rPr>
        <w:t xml:space="preserve">Risks / Gaps: </w:t>
      </w:r>
    </w:p>
    <w:p>
      <w:pPr>
        <w:pStyle w:val="ListBullet"/>
      </w:pPr>
      <w:r>
        <w:t>Massive financial mismatch: contract value is 605x annual income</w:t>
      </w:r>
    </w:p>
    <w:p>
      <w:pPr>
        <w:pStyle w:val="ListBullet"/>
      </w:pPr>
      <w:r>
        <w:t>No demonstrated experience delivering building/repair services for external clients</w:t>
      </w:r>
    </w:p>
    <w:p>
      <w:pPr>
        <w:pStyle w:val="ListBullet"/>
      </w:pPr>
      <w:r>
        <w:t>Mission misalignment: charity maintains own facility rather than providing construction services</w:t>
      </w:r>
    </w:p>
    <w:p>
      <w:pPr>
        <w:pStyle w:val="ListBullet"/>
      </w:pPr>
      <w:r>
        <w:t>Geographic scope likely exceeds local village focus</w:t>
      </w:r>
    </w:p>
    <w:p>
      <w:r>
        <w:rPr>
          <w:b/>
        </w:rPr>
        <w:t xml:space="preserve">Recommendation: </w:t>
      </w:r>
      <w:r>
        <w:rPr>
          <w:i/>
        </w:rPr>
        <w:t>Do not bid; instead focus on local facility maintenance and consider smaller, community-focused repair grants if expansion is desired.</w:t>
      </w:r>
    </w:p>
    <w:p>
      <w:r>
        <w:rPr>
          <w:b/>
          <w:color w:val="C62828"/>
        </w:rPr>
        <w:t>⚠ High Risk: Contract value exceeds 50% of annual income.</w:t>
      </w:r>
    </w:p>
    <w:p/>
    <w:p>
      <w:pPr>
        <w:pStyle w:val="Heading3"/>
      </w:pPr>
      <w:r>
        <w:rPr>
          <w:sz w:val="24"/>
        </w:rPr>
        <w:t xml:space="preserve">#5  </w:t>
      </w:r>
      <w:r>
        <w:rPr>
          <w:sz w:val="24"/>
        </w:rPr>
        <w:t>W4174 Contract for the delivery of a community led social prescribing service to Walsall residents in specific Walsall l</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0.43</w:t>
            </w:r>
          </w:p>
        </w:tc>
        <w:tc>
          <w:tcPr>
            <w:tcW w:type="dxa" w:w="2160"/>
          </w:tcPr>
          <w:p>
            <w:r>
              <w:t>0.00</w:t>
            </w:r>
          </w:p>
        </w:tc>
        <w:tc>
          <w:tcPr>
            <w:tcW w:type="dxa" w:w="2160"/>
          </w:tcPr>
          <w:p>
            <w:r>
              <w:t>0.00</w:t>
            </w:r>
          </w:p>
        </w:tc>
        <w:tc>
          <w:tcPr>
            <w:tcW w:type="dxa" w:w="2160"/>
          </w:tcPr>
          <w:p>
            <w:r>
              <w:t>0.44</w:t>
            </w:r>
          </w:p>
        </w:tc>
      </w:tr>
    </w:tbl>
    <w:p/>
    <w:p>
      <w:r>
        <w:rPr>
          <w:b/>
        </w:rPr>
        <w:t xml:space="preserve">Rationale: </w:t>
      </w:r>
      <w:r>
        <w:t>Burwash Village Hall's mission and activities are exclusively focused on maintaining and hiring out a physical community hall facility in Burwash, with no demonstrated experience in delivering complex social prescribing services, health interventions, or community outreach programs. The tender requires specialized expertise in health and wellbeing services, social prescribing, and targeted support for loneliness and isolation across specific Walsall localities, which represents a fundamentally different service model and geographic area than the charity's current operations.</w:t>
      </w:r>
    </w:p>
    <w:p/>
    <w:p>
      <w:r>
        <w:rPr>
          <w:b/>
        </w:rPr>
        <w:t xml:space="preserve">Strengths: </w:t>
      </w:r>
    </w:p>
    <w:p>
      <w:pPr>
        <w:pStyle w:val="ListBullet"/>
      </w:pPr>
      <w:r>
        <w:t>General charitable purposes classification could theoretically encompass community wellbeing activities</w:t>
      </w:r>
    </w:p>
    <w:p>
      <w:pPr>
        <w:pStyle w:val="ListBullet"/>
      </w:pPr>
      <w:r>
        <w:t>Experience managing community facilities could provide some understanding of local group dynamics</w:t>
      </w:r>
    </w:p>
    <w:p>
      <w:r>
        <w:rPr>
          <w:b/>
        </w:rPr>
        <w:t xml:space="preserve">Risks / Gaps: </w:t>
      </w:r>
    </w:p>
    <w:p>
      <w:pPr>
        <w:pStyle w:val="ListBullet"/>
      </w:pPr>
      <w:r>
        <w:t>Complete mission/activity mismatch: charity maintains a physical hall while tender requires health/social service delivery</w:t>
      </w:r>
    </w:p>
    <w:p>
      <w:pPr>
        <w:pStyle w:val="ListBullet"/>
      </w:pPr>
      <w:r>
        <w:t>Zero geographic alignment: Burwash is in East Sussex while tender requires service delivery in Walsall (West Midlands)</w:t>
      </w:r>
    </w:p>
    <w:p>
      <w:pPr>
        <w:pStyle w:val="ListBullet"/>
      </w:pPr>
      <w:r>
        <w:t>Extreme financial mismatch: £1M contract value is 100x the charity's annual income of £9,912</w:t>
      </w:r>
    </w:p>
    <w:p>
      <w:pPr>
        <w:pStyle w:val="ListBullet"/>
      </w:pPr>
      <w:r>
        <w:t>No relevant service delivery experience in social prescribing, health interventions, or community outreach</w:t>
      </w:r>
    </w:p>
    <w:p>
      <w:r>
        <w:rPr>
          <w:b/>
        </w:rPr>
        <w:t xml:space="preserve">Recommendation: </w:t>
      </w:r>
      <w:r>
        <w:rPr>
          <w:i/>
        </w:rPr>
        <w:t>Do not bid for this tender; instead focus on local facility management opportunities in East Sussex that align with the charity's core competency of maintaining and hiring out village hall facilities.</w:t>
      </w:r>
    </w:p>
    <w:p>
      <w:r>
        <w:rPr>
          <w:b/>
          <w:color w:val="C62828"/>
        </w:rPr>
        <w:t>⚠ High Risk: Contract value exceeds 50% of annual income.</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Hard FM - Electrical Repair, Maintenance and Minor Works Contract</w:t>
      </w:r>
      <w:r>
        <w:t xml:space="preserve">  (Score: 0.59)</w:t>
      </w:r>
    </w:p>
    <w:p>
      <w:r>
        <w:rPr>
          <w:b/>
        </w:rPr>
        <w:t xml:space="preserve">Why Not Suitable: </w:t>
      </w:r>
      <w:r>
        <w:t>Burwash Village Hall is a small local facility management charity with £9,912 annual income focused on maintaining a single village hall for community use, while the tender requires a large-scale electrical maintenance contract covering 70 diverse properties across London with a £2.9 million value. There is no alignment in service expertise (electrical engineering vs. hall maintenance), geographic scope (East Sussex vs. London), or financial capacity (contract value is 294 times the charity's annual income).</w:t>
      </w:r>
    </w:p>
    <w:p>
      <w:pPr>
        <w:pStyle w:val="ListBullet"/>
      </w:pPr>
      <w:r>
        <w:t>• Contract value (£2.9M) is 294 times annual income (£9,912) — completely unviable financially</w:t>
      </w:r>
    </w:p>
    <w:p>
      <w:pPr>
        <w:pStyle w:val="ListBullet"/>
      </w:pPr>
      <w:r>
        <w:t>• No electrical engineering or large-scale maintenance expertise</w:t>
      </w:r>
    </w:p>
    <w:p>
      <w:pPr>
        <w:pStyle w:val="ListBullet"/>
      </w:pPr>
      <w:r>
        <w:t>• Geographic mismatch: charity serves Burwash, East Sussex while contract covers London Borough of Lewisham</w:t>
      </w:r>
    </w:p>
    <w:p>
      <w:pPr>
        <w:pStyle w:val="ListBullet"/>
      </w:pPr>
      <w:r>
        <w:t>• Charity maintains single village hall vs. contract requiring maintenance of 70 diverse properties</w:t>
      </w:r>
    </w:p>
    <w:p/>
    <w:p>
      <w:r>
        <w:rPr>
          <w:b/>
        </w:rPr>
        <w:t>✗ Plumbing and Heating Services</w:t>
      </w:r>
      <w:r>
        <w:t xml:space="preserve">  (Score: 0.59)</w:t>
      </w:r>
    </w:p>
    <w:p>
      <w:r>
        <w:rPr>
          <w:b/>
        </w:rPr>
        <w:t xml:space="preserve">Why Not Suitable: </w:t>
      </w:r>
      <w:r>
        <w:t>Burwash Village Hall's mission and activities are focused on maintaining and hiring out a village hall facility, which has no alignment with the plumbing and heating maintenance services required by this tender. The charity's annual income of £9,912 is dramatically insufficient for a £1.39 million contract, representing a 140x income-to-contract ratio that creates insurmountable financial and delivery risks.</w:t>
      </w:r>
    </w:p>
    <w:p>
      <w:pPr>
        <w:pStyle w:val="ListBullet"/>
      </w:pPr>
      <w:r>
        <w:t>• Complete mission/activity mismatch: charity manages a village hall while tender requires professional plumbing/heating services</w:t>
      </w:r>
    </w:p>
    <w:p>
      <w:pPr>
        <w:pStyle w:val="ListBullet"/>
      </w:pPr>
      <w:r>
        <w:t>• Extreme financial mismatch: contract value is 140 times the charity's annual income</w:t>
      </w:r>
    </w:p>
    <w:p>
      <w:pPr>
        <w:pStyle w:val="ListBullet"/>
      </w:pPr>
      <w:r>
        <w:t>• No demonstrated technical expertise in plumbing, heating, or maintenance services at required scale</w:t>
      </w:r>
    </w:p>
    <w:p/>
    <w:p>
      <w:r>
        <w:rPr>
          <w:b/>
        </w:rPr>
        <w:t>✗ TMBC - Poult Wood Golf Club – Air Source Heat Pumps</w:t>
      </w:r>
      <w:r>
        <w:t xml:space="preserve">  (Score: 0.59)</w:t>
      </w:r>
    </w:p>
    <w:p>
      <w:r>
        <w:rPr>
          <w:b/>
        </w:rPr>
        <w:t xml:space="preserve">Why Not Suitable: </w:t>
      </w:r>
      <w:r>
        <w:t>Burwash Village Hall's mission and activities are focused on maintaining and hiring out a village hall facility, while this tender requires specialized expertise in replacing heating systems with air source heat pumps at a golf club complex. The charity has no demonstrated experience in energy system installation or building maintenance at this scale, and the contract value of £270,000 represents over 27 times the charity's annual income, creating severe financial viability concerns.</w:t>
      </w:r>
    </w:p>
    <w:p>
      <w:pPr>
        <w:pStyle w:val="ListBullet"/>
      </w:pPr>
      <w:r>
        <w:t>• Contract value (£270,000) is 27x annual income (£9,912) - extreme financial mismatch</w:t>
      </w:r>
    </w:p>
    <w:p>
      <w:pPr>
        <w:pStyle w:val="ListBullet"/>
      </w:pPr>
      <w:r>
        <w:t>• No demonstrated expertise in air source heat pump installation or major building system replacement</w:t>
      </w:r>
    </w:p>
    <w:p>
      <w:pPr>
        <w:pStyle w:val="ListBullet"/>
      </w:pPr>
      <w:r>
        <w:t>• Geographic mismatch - charity serves Burwash while tender is in Tonbridge &amp; Malling</w:t>
      </w:r>
    </w:p>
    <w:p/>
    <w:p>
      <w:r>
        <w:br w:type="page"/>
      </w:r>
    </w:p>
    <w:p>
      <w:pPr>
        <w:pStyle w:val="Heading1"/>
      </w:pPr>
      <w:r>
        <w:t>William Tuckett For The Poor</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Not reported</w:t>
            </w:r>
          </w:p>
        </w:tc>
      </w:tr>
      <w:tr>
        <w:tc>
          <w:tcPr>
            <w:tcW w:type="dxa" w:w="4320"/>
          </w:tcPr>
          <w:p>
            <w:r>
              <w:rPr>
                <w:b/>
              </w:rPr>
              <w:t>Mission</w:t>
            </w:r>
          </w:p>
        </w:tc>
        <w:tc>
          <w:tcPr>
            <w:tcW w:type="dxa" w:w="4320"/>
          </w:tcPr>
          <w:p>
            <w:r>
              <w:t>AMALGAMATED</w:t>
            </w:r>
          </w:p>
        </w:tc>
      </w:tr>
      <w:tr>
        <w:tc>
          <w:tcPr>
            <w:tcW w:type="dxa" w:w="4320"/>
          </w:tcPr>
          <w:p>
            <w:r>
              <w:rPr>
                <w:b/>
              </w:rPr>
              <w:t>Activities</w:t>
            </w:r>
          </w:p>
        </w:tc>
        <w:tc>
          <w:tcPr>
            <w:tcW w:type="dxa" w:w="4320"/>
          </w:tcPr>
          <w:p>
            <w:r>
              <w:t>Information on the charity's activities is not available.</w:t>
            </w:r>
          </w:p>
        </w:tc>
      </w:tr>
      <w:tr>
        <w:tc>
          <w:tcPr>
            <w:tcW w:type="dxa" w:w="4320"/>
          </w:tcPr>
          <w:p>
            <w:r>
              <w:rPr>
                <w:b/>
              </w:rPr>
              <w:t>Beneficiaries</w:t>
            </w:r>
          </w:p>
        </w:tc>
        <w:tc>
          <w:tcPr>
            <w:tcW w:type="dxa" w:w="4320"/>
          </w:tcPr>
          <w:p>
            <w:r>
              <w:t>General public</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None inferred</w:t>
            </w:r>
          </w:p>
        </w:tc>
      </w:tr>
    </w:tbl>
    <w:p>
      <w:pPr>
        <w:pStyle w:val="Heading2"/>
      </w:pPr>
      <w:r>
        <w:t>Recommended Tenders</w:t>
      </w:r>
    </w:p>
    <w:p>
      <w:pPr>
        <w:pStyle w:val="Heading3"/>
      </w:pPr>
      <w:r>
        <w:rPr>
          <w:sz w:val="24"/>
        </w:rPr>
        <w:t xml:space="preserve">#1  </w:t>
      </w:r>
      <w:r>
        <w:rPr>
          <w:sz w:val="24"/>
        </w:rPr>
        <w:t>Southwark Holiday Activity and Food (HAF) Programme 2026-28</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0.69</w:t>
            </w:r>
          </w:p>
        </w:tc>
      </w:tr>
    </w:tbl>
    <w:p/>
    <w:p>
      <w:r>
        <w:rPr>
          <w:b/>
        </w:rPr>
        <w:t xml:space="preserve">Rationale: </w:t>
      </w:r>
      <w:r>
        <w:t>The charity profile lacks essential information about mission, activities, annual income, and geographic focus, making it impossible to assess alignment with the tender's specific requirements for delivering a structured holiday activity and food programme for children in Southwark. The tender requires proven experience in educational/childcare provision and substantial operational capacity for a £4.5M contract, but the charity's profile shows no relevant activity information and no reported income to gauge financial viability.</w:t>
      </w:r>
    </w:p>
    <w:p/>
    <w:p>
      <w:r>
        <w:rPr>
          <w:b/>
        </w:rPr>
        <w:t xml:space="preserve">Strengths: </w:t>
      </w:r>
    </w:p>
    <w:p>
      <w:pPr>
        <w:pStyle w:val="ListBullet"/>
      </w:pPr>
      <w:r>
        <w:t>No specific strengths can be identified due to insufficient charity profile information</w:t>
      </w:r>
    </w:p>
    <w:p>
      <w:r>
        <w:rPr>
          <w:b/>
        </w:rPr>
        <w:t xml:space="preserve">Risks / Gaps: </w:t>
      </w:r>
    </w:p>
    <w:p>
      <w:pPr>
        <w:pStyle w:val="ListBullet"/>
      </w:pPr>
      <w:r>
        <w:t>Complete lack of information about charity's mission, activities, and expertise</w:t>
      </w:r>
    </w:p>
    <w:p>
      <w:pPr>
        <w:pStyle w:val="ListBullet"/>
      </w:pPr>
      <w:r>
        <w:t>No annual income reported to assess financial capacity for £4.5M contract</w:t>
      </w:r>
    </w:p>
    <w:p>
      <w:pPr>
        <w:pStyle w:val="ListBullet"/>
      </w:pPr>
      <w:r>
        <w:t>No geographic focus information to determine Southwark alignment</w:t>
      </w:r>
    </w:p>
    <w:p>
      <w:pPr>
        <w:pStyle w:val="ListBullet"/>
      </w:pPr>
      <w:r>
        <w:t>No evidence of experience with children's services, holiday programmes, or food provision</w:t>
      </w:r>
    </w:p>
    <w:p>
      <w:r>
        <w:rPr>
          <w:b/>
        </w:rPr>
        <w:t xml:space="preserve">Recommendation: </w:t>
      </w:r>
      <w:r>
        <w:rPr>
          <w:i/>
        </w:rPr>
        <w:t>Do not bid. First conduct internal due diligence to document the charity's actual mission, activities, financial capacity, and geographic focus, then reassess against specific tenders with complete information.</w:t>
      </w:r>
    </w:p>
    <w:p/>
    <w:p>
      <w:pPr>
        <w:pStyle w:val="Heading3"/>
      </w:pPr>
      <w:r>
        <w:rPr>
          <w:sz w:val="24"/>
        </w:rPr>
        <w:t xml:space="preserve">#2  </w:t>
      </w:r>
      <w:r>
        <w:rPr>
          <w:sz w:val="24"/>
        </w:rPr>
        <w:t>W4174 Contract for the delivery of a community led social prescribing service to Walsall residents in specific Walsall l</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0.69</w:t>
            </w:r>
          </w:p>
        </w:tc>
      </w:tr>
    </w:tbl>
    <w:p/>
    <w:p>
      <w:r>
        <w:rPr>
          <w:b/>
        </w:rPr>
        <w:t xml:space="preserve">Rationale: </w:t>
      </w:r>
      <w:r>
        <w:t>The charity profile lacks essential information about mission, activities, annual income, and geographic focus, making meaningful alignment assessment impossible. The tender requires specific community-led social prescribing delivery in defined Walsall localities, but there's no evidence the charity operates in that region or has relevant service delivery experience. Without basic organizational data, determining viability or appropriate contract size is speculative.</w:t>
      </w:r>
    </w:p>
    <w:p/>
    <w:p>
      <w:r>
        <w:rPr>
          <w:b/>
        </w:rPr>
        <w:t xml:space="preserve">Strengths: </w:t>
      </w:r>
    </w:p>
    <w:p>
      <w:pPr>
        <w:pStyle w:val="ListBullet"/>
      </w:pPr>
      <w:r>
        <w:t>Potential semantic alignment with poverty/community support if mission details were available</w:t>
      </w:r>
    </w:p>
    <w:p>
      <w:r>
        <w:rPr>
          <w:b/>
        </w:rPr>
        <w:t xml:space="preserve">Risks / Gaps: </w:t>
      </w:r>
    </w:p>
    <w:p>
      <w:pPr>
        <w:pStyle w:val="ListBullet"/>
      </w:pPr>
      <w:r>
        <w:t>No information on charity's mission, activities, or expertise</w:t>
      </w:r>
    </w:p>
    <w:p>
      <w:pPr>
        <w:pStyle w:val="ListBullet"/>
      </w:pPr>
      <w:r>
        <w:t>No evidence of geographic presence in Walsall or relevant service delivery experience</w:t>
      </w:r>
    </w:p>
    <w:p>
      <w:pPr>
        <w:pStyle w:val="ListBullet"/>
      </w:pPr>
      <w:r>
        <w:t>Unknown annual income prevents assessment of financial viability for £1M contract</w:t>
      </w:r>
    </w:p>
    <w:p>
      <w:r>
        <w:rPr>
          <w:b/>
        </w:rPr>
        <w:t xml:space="preserve">Recommendation: </w:t>
      </w:r>
      <w:r>
        <w:rPr>
          <w:i/>
        </w:rPr>
        <w:t>Do not bid until obtaining and reviewing the charity's complete profile including mission statement, activities, geographic focus, and financial information</w:t>
      </w:r>
    </w:p>
    <w:p/>
    <w:p>
      <w:pPr>
        <w:pStyle w:val="Heading3"/>
      </w:pPr>
      <w:r>
        <w:rPr>
          <w:sz w:val="24"/>
        </w:rPr>
        <w:t xml:space="preserve">#3  </w:t>
      </w:r>
      <w:r>
        <w:rPr>
          <w:sz w:val="24"/>
        </w:rPr>
        <w:t>Park View School ~ Catering Tender</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0.59</w:t>
            </w:r>
          </w:p>
        </w:tc>
      </w:tr>
    </w:tbl>
    <w:p/>
    <w:p>
      <w:r>
        <w:rPr>
          <w:b/>
        </w:rPr>
        <w:t xml:space="preserve">Rationale: </w:t>
      </w:r>
      <w:r>
        <w:t>The charity's profile lacks essential information about its mission, activities, and annual income, making it impossible to assess alignment with a school catering tender. The charity's name suggests a focus on poverty relief, which doesn't directly align with school catering services, and there's no evidence of catering or food service expertise. Without knowing the charity's geographic scope, size, or operational capabilities, it cannot be considered suitable for this specific tender.</w:t>
      </w:r>
    </w:p>
    <w:p>
      <w:r>
        <w:rPr>
          <w:b/>
        </w:rPr>
        <w:t xml:space="preserve">Risks / Gaps: </w:t>
      </w:r>
    </w:p>
    <w:p>
      <w:pPr>
        <w:pStyle w:val="ListBullet"/>
      </w:pPr>
      <w:r>
        <w:t>No information about charity's mission or activities to assess alignment</w:t>
      </w:r>
    </w:p>
    <w:p>
      <w:pPr>
        <w:pStyle w:val="ListBullet"/>
      </w:pPr>
      <w:r>
        <w:t>No evidence of catering or food service expertise</w:t>
      </w:r>
    </w:p>
    <w:p>
      <w:pPr>
        <w:pStyle w:val="ListBullet"/>
      </w:pPr>
      <w:r>
        <w:t>Unknown annual income prevents viability assessment</w:t>
      </w:r>
    </w:p>
    <w:p>
      <w:pPr>
        <w:pStyle w:val="ListBullet"/>
      </w:pPr>
      <w:r>
        <w:t>Unknown geographic scope and operational capabilities</w:t>
      </w:r>
    </w:p>
    <w:p>
      <w:r>
        <w:rPr>
          <w:b/>
        </w:rPr>
        <w:t xml:space="preserve">Recommendation: </w:t>
      </w:r>
      <w:r>
        <w:rPr>
          <w:i/>
        </w:rPr>
        <w:t>Do not bid for this tender; instead, gather and update the charity's profile information including mission statement, activities, annual income, and geographic scope before considering any procurement opportunities.</w:t>
      </w:r>
    </w:p>
    <w:p/>
    <w:p>
      <w:pPr>
        <w:pStyle w:val="Heading3"/>
      </w:pPr>
      <w:r>
        <w:rPr>
          <w:sz w:val="24"/>
        </w:rPr>
        <w:t xml:space="preserve">#4  </w:t>
      </w:r>
      <w:r>
        <w:rPr>
          <w:sz w:val="24"/>
        </w:rPr>
        <w:t>Supported Living Placement for ID351909</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0.30</w:t>
            </w:r>
          </w:p>
        </w:tc>
        <w:tc>
          <w:tcPr>
            <w:tcW w:type="dxa" w:w="2160"/>
          </w:tcPr>
          <w:p>
            <w:r>
              <w:t>0.00</w:t>
            </w:r>
          </w:p>
        </w:tc>
        <w:tc>
          <w:tcPr>
            <w:tcW w:type="dxa" w:w="2160"/>
          </w:tcPr>
          <w:p>
            <w:r>
              <w:t>0.00</w:t>
            </w:r>
          </w:p>
        </w:tc>
        <w:tc>
          <w:tcPr>
            <w:tcW w:type="dxa" w:w="2160"/>
          </w:tcPr>
          <w:p>
            <w:r>
              <w:t>0.36</w:t>
            </w:r>
          </w:p>
        </w:tc>
      </w:tr>
    </w:tbl>
    <w:p/>
    <w:p>
      <w:r>
        <w:rPr>
          <w:b/>
        </w:rPr>
        <w:t xml:space="preserve">Rationale: </w:t>
      </w:r>
      <w:r>
        <w:t>The charity profile lacks essential information about mission, activities, annual income, and geographic scope, making meaningful alignment assessment impossible. The tender requires specific supported living placement services, but no evidence exists of the charity's expertise, beneficiary focus, or service delivery experience in this domain. Without basic operational data, determining contract viability or geographic alignment is speculative at best.</w:t>
      </w:r>
    </w:p>
    <w:p>
      <w:r>
        <w:rPr>
          <w:b/>
        </w:rPr>
        <w:t xml:space="preserve">Risks / Gaps: </w:t>
      </w:r>
    </w:p>
    <w:p>
      <w:pPr>
        <w:pStyle w:val="ListBullet"/>
      </w:pPr>
      <w:r>
        <w:t>No available information on charity's mission, activities, or expertise to assess alignment with supported living services</w:t>
      </w:r>
    </w:p>
    <w:p>
      <w:pPr>
        <w:pStyle w:val="ListBullet"/>
      </w:pPr>
      <w:r>
        <w:t>Annual income unknown — cannot evaluate financial viability for contract delivery</w:t>
      </w:r>
    </w:p>
    <w:p>
      <w:pPr>
        <w:pStyle w:val="ListBullet"/>
      </w:pPr>
      <w:r>
        <w:t>Geographic scope and service delivery experience completely undocumented</w:t>
      </w:r>
    </w:p>
    <w:p>
      <w:r>
        <w:rPr>
          <w:b/>
        </w:rPr>
        <w:t xml:space="preserve">Recommendation: </w:t>
      </w:r>
      <w:r>
        <w:rPr>
          <w:i/>
        </w:rPr>
        <w:t>Do not bid; first gather and document the charity's mission statement, current activities, annual income, geographic service areas, and relevant service delivery experience before considering any tenders.</w:t>
      </w:r>
    </w:p>
    <w:p/>
    <w:p>
      <w:pPr>
        <w:pStyle w:val="Heading3"/>
      </w:pPr>
      <w:r>
        <w:rPr>
          <w:sz w:val="24"/>
        </w:rPr>
        <w:t xml:space="preserve">#5  </w:t>
      </w:r>
      <w:r>
        <w:rPr>
          <w:sz w:val="24"/>
        </w:rPr>
        <w:t>Sefton Council Domestic Abuse Refuge Service</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0.24</w:t>
            </w:r>
          </w:p>
        </w:tc>
        <w:tc>
          <w:tcPr>
            <w:tcW w:type="dxa" w:w="2160"/>
          </w:tcPr>
          <w:p>
            <w:r>
              <w:t>0.00</w:t>
            </w:r>
          </w:p>
        </w:tc>
        <w:tc>
          <w:tcPr>
            <w:tcW w:type="dxa" w:w="2160"/>
          </w:tcPr>
          <w:p>
            <w:r>
              <w:t>0.00</w:t>
            </w:r>
          </w:p>
        </w:tc>
        <w:tc>
          <w:tcPr>
            <w:tcW w:type="dxa" w:w="2160"/>
          </w:tcPr>
          <w:p>
            <w:r>
              <w:t>0.33</w:t>
            </w:r>
          </w:p>
        </w:tc>
      </w:tr>
    </w:tbl>
    <w:p/>
    <w:p>
      <w:r>
        <w:rPr>
          <w:b/>
        </w:rPr>
        <w:t xml:space="preserve">Rationale: </w:t>
      </w:r>
      <w:r>
        <w:t>The charity profile lacks essential information about mission, activities, annual income, and geographic focus, making meaningful alignment assessment impossible. The tender requires specialized domestic abuse refuge service delivery expertise, which cannot be verified from the available charity data. Without basic operational details, determining realistic delivery capability or appropriate contract size is not feasible.</w:t>
      </w:r>
    </w:p>
    <w:p>
      <w:r>
        <w:rPr>
          <w:b/>
        </w:rPr>
        <w:t xml:space="preserve">Risks / Gaps: </w:t>
      </w:r>
    </w:p>
    <w:p>
      <w:pPr>
        <w:pStyle w:val="ListBullet"/>
      </w:pPr>
      <w:r>
        <w:t>No information on charity's mission, activities, or expertise to assess alignment with domestic abuse services</w:t>
      </w:r>
    </w:p>
    <w:p>
      <w:pPr>
        <w:pStyle w:val="ListBullet"/>
      </w:pPr>
      <w:r>
        <w:t>Annual income unknown — cannot evaluate if £890,000 contract is appropriate for organizational size</w:t>
      </w:r>
    </w:p>
    <w:p>
      <w:pPr>
        <w:pStyle w:val="ListBullet"/>
      </w:pPr>
      <w:r>
        <w:t>Geographic focus unknown — cannot determine alignment with Sefton Council's service area</w:t>
      </w:r>
    </w:p>
    <w:p>
      <w:r>
        <w:rPr>
          <w:b/>
        </w:rPr>
        <w:t xml:space="preserve">Recommendation: </w:t>
      </w:r>
      <w:r>
        <w:rPr>
          <w:i/>
        </w:rPr>
        <w:t>Do not bid; first obtain complete charity profile including mission statement, detailed activities, annual income, geographic service areas, and relevant service delivery experience before considering any tenders.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Managed IT &amp; Telephony services, including support and maintenance</w:t>
      </w:r>
      <w:r>
        <w:t xml:space="preserve">  (Score: 0.05)</w:t>
      </w:r>
    </w:p>
    <w:p>
      <w:r>
        <w:rPr>
          <w:b/>
        </w:rPr>
        <w:t xml:space="preserve">Why Not Suitable: </w:t>
      </w:r>
      <w:r>
        <w:t>The charity's profile shows no reported annual income, no available information on activities, and a mission described only as 'AMALGAMATED,' which provides no basis to assess alignment with a technical IT/telephony managed services tender. The tender requires specific IT infrastructure expertise, cloud migration capabilities, and Microsoft 365 adoption support—none of which can be matched to the charity's undefined profile.</w:t>
      </w:r>
    </w:p>
    <w:p>
      <w:pPr>
        <w:pStyle w:val="ListBullet"/>
      </w:pPr>
      <w:r>
        <w:t>• No evidence of IT service delivery experience or technical expertise</w:t>
      </w:r>
    </w:p>
    <w:p>
      <w:pPr>
        <w:pStyle w:val="ListBullet"/>
      </w:pPr>
      <w:r>
        <w:t>• Charity's mission and activities are undefined or unavailable</w:t>
      </w:r>
    </w:p>
    <w:p>
      <w:pPr>
        <w:pStyle w:val="ListBullet"/>
      </w:pPr>
      <w:r>
        <w:t>• Financial capacity unknown due to unreported annual income</w:t>
      </w:r>
    </w:p>
    <w:p>
      <w:pPr>
        <w:pStyle w:val="ListBullet"/>
      </w:pPr>
      <w:r>
        <w:t>• Geographic alignment cannot be assessed with unknown buyer location</w:t>
      </w:r>
    </w:p>
    <w:p/>
    <w:p>
      <w:r>
        <w:rPr>
          <w:b/>
        </w:rPr>
        <w:t>✗ Cleaning Services for British Embassy Lisbon</w:t>
      </w:r>
      <w:r>
        <w:t xml:space="preserve">  (Score: 0.08)</w:t>
      </w:r>
    </w:p>
    <w:p>
      <w:r>
        <w:rPr>
          <w:b/>
        </w:rPr>
        <w:t xml:space="preserve">Why Not Suitable: </w:t>
      </w:r>
      <w:r>
        <w:t>The charity's mission is listed as 'AMALGAMATED' with no available information about its activities, expertise, or beneficiary focus, making it impossible to determine any alignment with cleaning services for diplomatic properties. The tender requires specialized commercial cleaning services in Lisbon, Portugal, while the charity's geographic scope and operational capacity are completely unknown, creating fundamental mismatches in service type, location, and demonstrated capability.</w:t>
      </w:r>
    </w:p>
    <w:p>
      <w:pPr>
        <w:pStyle w:val="ListBullet"/>
      </w:pPr>
      <w:r>
        <w:t>• No information about charity's actual activities, expertise, or operational capacity</w:t>
      </w:r>
    </w:p>
    <w:p>
      <w:pPr>
        <w:pStyle w:val="ListBullet"/>
      </w:pPr>
      <w:r>
        <w:t>• Complete geographic mismatch between charity's unknown location and Lisbon-based service requirement</w:t>
      </w:r>
    </w:p>
    <w:p>
      <w:pPr>
        <w:pStyle w:val="ListBullet"/>
      </w:pPr>
      <w:r>
        <w:t>• No evidence of cleaning service experience or commercial contract delivery capability</w:t>
      </w:r>
    </w:p>
    <w:p/>
    <w:p>
      <w:r>
        <w:rPr>
          <w:b/>
        </w:rPr>
        <w:t>✗ T26-029ENV Provision of Display Energy Certificates and Energy Advisory Reports</w:t>
      </w:r>
      <w:r>
        <w:t xml:space="preserve">  (Score: 0.08)</w:t>
      </w:r>
    </w:p>
    <w:p>
      <w:r>
        <w:rPr>
          <w:b/>
        </w:rPr>
        <w:t xml:space="preserve">Why Not Suitable: </w:t>
      </w:r>
      <w:r>
        <w:t>The charity profile lacks essential information about mission, activities, and expertise, making it impossible to determine alignment with the tender's technical requirements for Display Energy Certificates and Energy Advisory Reports. The charity's mission appears to be 'AMALGAMATED' (which suggests a merger or unclear focus) and no activities are reported, while the tender requires specialized energy assessment expertise. Without geographic information or service delivery experience, there's no basis to suggest alignment.</w:t>
      </w:r>
    </w:p>
    <w:p>
      <w:pPr>
        <w:pStyle w:val="ListBullet"/>
      </w:pPr>
      <w:r>
        <w:t>• No evidence of energy assessment expertise or relevant technical capabilities</w:t>
      </w:r>
    </w:p>
    <w:p>
      <w:pPr>
        <w:pStyle w:val="ListBullet"/>
      </w:pPr>
      <w:r>
        <w:t>• Charity mission appears unclear or amalgamated with no reported activities</w:t>
      </w:r>
    </w:p>
    <w:p>
      <w:pPr>
        <w:pStyle w:val="ListBullet"/>
      </w:pPr>
      <w:r>
        <w:t>• No geographic information available to assess Derry City and Strabane District Council coverage</w:t>
      </w:r>
    </w:p>
    <w:p>
      <w:pPr>
        <w:pStyle w:val="ListBullet"/>
      </w:pPr>
      <w:r>
        <w:t>• Annual income not reported, preventing financial viability assessment</w:t>
      </w:r>
    </w:p>
    <w:p/>
    <w:p>
      <w:r>
        <w:br w:type="page"/>
      </w:r>
    </w:p>
    <w:p>
      <w:pPr>
        <w:pStyle w:val="Heading1"/>
      </w:pPr>
      <w:r>
        <w:t>The Rotherhithe Picture Research Library</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£13,448</w:t>
            </w:r>
          </w:p>
        </w:tc>
      </w:tr>
      <w:tr>
        <w:tc>
          <w:tcPr>
            <w:tcW w:type="dxa" w:w="4320"/>
          </w:tcPr>
          <w:p>
            <w:r>
              <w:rPr>
                <w:b/>
              </w:rPr>
              <w:t>Mission</w:t>
            </w:r>
          </w:p>
        </w:tc>
        <w:tc>
          <w:tcPr>
            <w:tcW w:type="dxa" w:w="4320"/>
          </w:tcPr>
          <w:p>
            <w:r>
              <w:t>FOR THE PURPOSE OF MAINTAINING AND OPERATING A PICTURE RESEARCH LIBRARY FOR THE ADVANCEMENT OF EDUCATION OF THE PUBLIC BY RESEARCH OR VISUAL OR AUDIO AIDS IN THE DECORATIVE ARTS, ARTS, MOTION PICTURE INDUSTRY AND FOR THE APPRECIATION OF SUCH MATTERS AMONGST THE PUBLIC.</w:t>
            </w:r>
          </w:p>
        </w:tc>
      </w:tr>
      <w:tr>
        <w:tc>
          <w:tcPr>
            <w:tcW w:type="dxa" w:w="4320"/>
          </w:tcPr>
          <w:p>
            <w:r>
              <w:rPr>
                <w:b/>
              </w:rPr>
              <w:t>Activities</w:t>
            </w:r>
          </w:p>
        </w:tc>
        <w:tc>
          <w:tcPr>
            <w:tcW w:type="dxa" w:w="4320"/>
          </w:tcPr>
          <w:p>
            <w:r>
              <w:t>FOR THE PURPOSE OF MAINTAINING AND OPERATING A PICTURE RESEARCH LIBRARY FOR THE ADVANCEMENT OF EDUCATION OF THE PUBLIC BY RESEARCH OR VISUAL OR AUDIO AIDS IN THE DECORATIVE ARTS, ARTS, MOTION PICTURE INDUSTRY AND FOR THE APPRECIATION OF SUCH MATTERS AMONGST THE PUBLIC. Since 1975, the library has su</w:t>
            </w:r>
          </w:p>
        </w:tc>
      </w:tr>
      <w:tr>
        <w:tc>
          <w:tcPr>
            <w:tcW w:type="dxa" w:w="4320"/>
          </w:tcPr>
          <w:p>
            <w:r>
              <w:rPr>
                <w:b/>
              </w:rPr>
              <w:t>Beneficiaries</w:t>
            </w:r>
          </w:p>
        </w:tc>
        <w:tc>
          <w:tcPr>
            <w:tcW w:type="dxa" w:w="4320"/>
          </w:tcPr>
          <w:p>
            <w:r>
              <w:t>Children/young People, Elderly/old People, 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92000000-1, 92100000-8, 92200000-5, 92300000-2, 92400000-9</w:t>
            </w:r>
          </w:p>
        </w:tc>
      </w:tr>
    </w:tbl>
    <w:p>
      <w:pPr>
        <w:pStyle w:val="Heading2"/>
      </w:pPr>
      <w:r>
        <w:t>Recommended Tenders</w:t>
      </w:r>
    </w:p>
    <w:p>
      <w:pPr>
        <w:pStyle w:val="Heading3"/>
      </w:pPr>
      <w:r>
        <w:rPr>
          <w:sz w:val="24"/>
        </w:rPr>
        <w:t xml:space="preserve">#1  </w:t>
      </w:r>
      <w:r>
        <w:rPr>
          <w:sz w:val="24"/>
        </w:rPr>
        <w:t>ITT - National Blue Plaques: Community Research Partner (North East, Yorkshire and North West) (UID 176)</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0.65</w:t>
            </w:r>
          </w:p>
        </w:tc>
      </w:tr>
    </w:tbl>
    <w:p/>
    <w:p>
      <w:r>
        <w:rPr>
          <w:b/>
        </w:rPr>
        <w:t xml:space="preserve">Rationale: </w:t>
      </w:r>
      <w:r>
        <w:t>The charity's mission and activities are exclusively focused on maintaining a picture research library for decorative arts, arts, and motion picture education, which has no alignment with the tender's requirement for community-based historical research on notable individuals/groups for blue plaques. Additionally, the contract value of £40,000 represents nearly 300% of the charity's annual income (£13,448), creating severe financial viability risks that would likely prevent successful delivery.</w:t>
      </w:r>
    </w:p>
    <w:p/>
    <w:p>
      <w:r>
        <w:rPr>
          <w:b/>
        </w:rPr>
        <w:t xml:space="preserve">Strengths: </w:t>
      </w:r>
    </w:p>
    <w:p>
      <w:pPr>
        <w:pStyle w:val="ListBullet"/>
      </w:pPr>
      <w:r>
        <w:t>Charity has research experience through its library operations</w:t>
      </w:r>
    </w:p>
    <w:p>
      <w:pPr>
        <w:pStyle w:val="ListBullet"/>
      </w:pPr>
      <w:r>
        <w:t>Educational mission aligns with the plaque scheme's commemorative/educational purpose</w:t>
      </w:r>
    </w:p>
    <w:p>
      <w:r>
        <w:rPr>
          <w:b/>
        </w:rPr>
        <w:t xml:space="preserve">Risks / Gaps: </w:t>
      </w:r>
    </w:p>
    <w:p>
      <w:pPr>
        <w:pStyle w:val="ListBullet"/>
      </w:pPr>
      <w:r>
        <w:t>Complete mission/activity mismatch: picture research library vs. community historical research</w:t>
      </w:r>
    </w:p>
    <w:p>
      <w:pPr>
        <w:pStyle w:val="ListBullet"/>
      </w:pPr>
      <w:r>
        <w:t>Contract value is 297% of annual income (extreme financial overextension)</w:t>
      </w:r>
    </w:p>
    <w:p>
      <w:pPr>
        <w:pStyle w:val="ListBullet"/>
      </w:pPr>
      <w:r>
        <w:t>No geographic alignment: charity appears London-based while tender requires North/East England focus</w:t>
      </w:r>
    </w:p>
    <w:p>
      <w:pPr>
        <w:pStyle w:val="ListBullet"/>
      </w:pPr>
      <w:r>
        <w:t>No evidence of community engagement or historical research capabilities</w:t>
      </w:r>
    </w:p>
    <w:p>
      <w:r>
        <w:rPr>
          <w:b/>
        </w:rPr>
        <w:t xml:space="preserve">Recommendation: </w:t>
      </w:r>
      <w:r>
        <w:rPr>
          <w:i/>
        </w:rPr>
        <w:t>Do not bid for this tender; instead focus on opportunities directly related to visual arts education, library services, or cultural heritage preservation that match the charity's actual expertise and financial capacity.</w:t>
      </w:r>
    </w:p>
    <w:p>
      <w:r>
        <w:rPr>
          <w:b/>
          <w:color w:val="C62828"/>
        </w:rPr>
        <w:t>⚠ High Risk: Contract value exceeds 50% of annual income.</w:t>
      </w:r>
    </w:p>
    <w:p/>
    <w:p>
      <w:pPr>
        <w:pStyle w:val="Heading3"/>
      </w:pPr>
      <w:r>
        <w:rPr>
          <w:sz w:val="24"/>
        </w:rPr>
        <w:t xml:space="preserve">#2  </w:t>
      </w:r>
      <w:r>
        <w:rPr>
          <w:sz w:val="24"/>
        </w:rPr>
        <w:t xml:space="preserve">Interpretive Design: Pop-Up Museum for Neath Port Talbot CBC </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0.65</w:t>
            </w:r>
          </w:p>
        </w:tc>
      </w:tr>
    </w:tbl>
    <w:p/>
    <w:p>
      <w:r>
        <w:rPr>
          <w:b/>
        </w:rPr>
        <w:t xml:space="preserve">Rationale: </w:t>
      </w:r>
      <w:r>
        <w:t>The charity's mission focuses on maintaining a picture research library for decorative arts and motion picture education, while the tender requires interpretive design and museum development for local Neath heritage. There is no alignment in expertise (visual arts library vs. museum design/development), geographic focus (London vs. Wales), or service delivery experience. The contract value (£42,500) is over three times the charity's annual income (£13,448), creating severe financial viability issues.</w:t>
      </w:r>
    </w:p>
    <w:p/>
    <w:p>
      <w:r>
        <w:rPr>
          <w:b/>
        </w:rPr>
        <w:t xml:space="preserve">Strengths: </w:t>
      </w:r>
    </w:p>
    <w:p>
      <w:pPr>
        <w:pStyle w:val="ListBullet"/>
      </w:pPr>
      <w:r>
        <w:t>Educational mission aligns with public access goals</w:t>
      </w:r>
    </w:p>
    <w:p>
      <w:pPr>
        <w:pStyle w:val="ListBullet"/>
      </w:pPr>
      <w:r>
        <w:t>Experience with visual reference collections</w:t>
      </w:r>
    </w:p>
    <w:p>
      <w:r>
        <w:rPr>
          <w:b/>
        </w:rPr>
        <w:t xml:space="preserve">Risks / Gaps: </w:t>
      </w:r>
    </w:p>
    <w:p>
      <w:pPr>
        <w:pStyle w:val="ListBullet"/>
      </w:pPr>
      <w:r>
        <w:t>Complete mismatch in required expertise (museum design vs. picture library)</w:t>
      </w:r>
    </w:p>
    <w:p>
      <w:pPr>
        <w:pStyle w:val="ListBullet"/>
      </w:pPr>
      <w:r>
        <w:t>No geographic alignment (London charity for Welsh project)</w:t>
      </w:r>
    </w:p>
    <w:p>
      <w:pPr>
        <w:pStyle w:val="ListBullet"/>
      </w:pPr>
      <w:r>
        <w:t>Contract value is 316% of annual income - extreme financial risk</w:t>
      </w:r>
    </w:p>
    <w:p>
      <w:r>
        <w:rPr>
          <w:b/>
        </w:rPr>
        <w:t xml:space="preserve">Recommendation: </w:t>
      </w:r>
      <w:r>
        <w:rPr>
          <w:i/>
        </w:rPr>
        <w:t>Do not bid for this tender; instead seek opportunities aligned with visual arts education and picture library services in your geographic area.</w:t>
      </w:r>
    </w:p>
    <w:p>
      <w:r>
        <w:rPr>
          <w:b/>
          <w:color w:val="C62828"/>
        </w:rPr>
        <w:t>⚠ High Risk: Contract value exceeds 50% of annual income.</w:t>
      </w:r>
    </w:p>
    <w:p/>
    <w:p>
      <w:pPr>
        <w:pStyle w:val="Heading3"/>
      </w:pPr>
      <w:r>
        <w:rPr>
          <w:sz w:val="24"/>
        </w:rPr>
        <w:t xml:space="preserve">#3  </w:t>
      </w:r>
      <w:r>
        <w:rPr>
          <w:sz w:val="24"/>
        </w:rPr>
        <w:t>NORTH NORTHAPTONSHIRE - SPACE TO GROW FILM SERIES FOR  INWARD INVESTMENT</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0.59</w:t>
            </w:r>
          </w:p>
        </w:tc>
      </w:tr>
    </w:tbl>
    <w:p/>
    <w:p>
      <w:r>
        <w:rPr>
          <w:b/>
        </w:rPr>
        <w:t xml:space="preserve">Rationale: </w:t>
      </w:r>
      <w:r>
        <w:t>The charity's mission focuses exclusively on maintaining a picture research library for educational purposes in decorative arts, arts, and motion picture appreciation, while the tender requires professional film production services for business promotion and inward investment. There is no evidence the charity has experience in commercial film production, client management for promotional campaigns, or delivering services outside its library operations. Additionally, the contract value (£15,000) exceeds the charity's annual income (£13,448) by 112%, creating severe financial viability concerns.</w:t>
      </w:r>
    </w:p>
    <w:p/>
    <w:p>
      <w:r>
        <w:rPr>
          <w:b/>
        </w:rPr>
        <w:t xml:space="preserve">Strengths: </w:t>
      </w:r>
    </w:p>
    <w:p>
      <w:pPr>
        <w:pStyle w:val="ListBullet"/>
      </w:pPr>
      <w:r>
        <w:t>The charity has some tangential connection to motion picture industry appreciation through its mission statement</w:t>
      </w:r>
    </w:p>
    <w:p>
      <w:pPr>
        <w:pStyle w:val="ListBullet"/>
      </w:pPr>
      <w:r>
        <w:t>The charity serves general public beneficiaries which aligns with the public-facing nature of the promotional films</w:t>
      </w:r>
    </w:p>
    <w:p>
      <w:r>
        <w:rPr>
          <w:b/>
        </w:rPr>
        <w:t xml:space="preserve">Risks / Gaps: </w:t>
      </w:r>
    </w:p>
    <w:p>
      <w:pPr>
        <w:pStyle w:val="ListBullet"/>
      </w:pPr>
      <w:r>
        <w:t>Complete mismatch between core activities (library operation) and required services (professional film production)</w:t>
      </w:r>
    </w:p>
    <w:p>
      <w:pPr>
        <w:pStyle w:val="ListBullet"/>
      </w:pPr>
      <w:r>
        <w:t>Contract value exceeds annual income by 112% - extreme financial risk</w:t>
      </w:r>
    </w:p>
    <w:p>
      <w:pPr>
        <w:pStyle w:val="ListBullet"/>
      </w:pPr>
      <w:r>
        <w:t>No evidence of film production, editing, or creative development capabilities</w:t>
      </w:r>
    </w:p>
    <w:p>
      <w:pPr>
        <w:pStyle w:val="ListBullet"/>
      </w:pPr>
      <w:r>
        <w:t>Geographic mismatch: charity operates in Rotherhithe (London) while tender is for North Northamptonshire</w:t>
      </w:r>
    </w:p>
    <w:p>
      <w:r>
        <w:rPr>
          <w:b/>
        </w:rPr>
        <w:t xml:space="preserve">Recommendation: </w:t>
      </w:r>
      <w:r>
        <w:rPr>
          <w:i/>
        </w:rPr>
        <w:t>Do not bid for this tender; instead focus on opportunities aligned with library operations, educational programming, or arts appreciation services within your geographic area and financial capacity.</w:t>
      </w:r>
    </w:p>
    <w:p>
      <w:r>
        <w:rPr>
          <w:b/>
          <w:color w:val="C62828"/>
        </w:rPr>
        <w:t>⚠ High Risk: Contract value exceeds 50% of annual income.</w:t>
      </w:r>
    </w:p>
    <w:p/>
    <w:p>
      <w:pPr>
        <w:pStyle w:val="Heading3"/>
      </w:pPr>
      <w:r>
        <w:rPr>
          <w:sz w:val="24"/>
        </w:rPr>
        <w:t xml:space="preserve">#4  </w:t>
      </w:r>
      <w:r>
        <w:rPr>
          <w:sz w:val="24"/>
        </w:rPr>
        <w:t>NUN - Audio Visual Refresh Council Chamber</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0.49</w:t>
            </w:r>
          </w:p>
        </w:tc>
      </w:tr>
    </w:tbl>
    <w:p/>
    <w:p>
      <w:r>
        <w:rPr>
          <w:b/>
        </w:rPr>
        <w:t xml:space="preserve">Rationale: </w:t>
      </w:r>
      <w:r>
        <w:t>The charity's mission focuses on operating a picture research library for educational advancement in decorative arts and motion pictures, while the tender requires technical AV system installation and refresh for a council chamber. There is no alignment in expertise, activities, or beneficiary focus, and the contract value (£52,000) dramatically exceeds the charity's annual income (£13,448), creating severe financial viability concerns.</w:t>
      </w:r>
    </w:p>
    <w:p/>
    <w:p>
      <w:r>
        <w:rPr>
          <w:b/>
        </w:rPr>
        <w:t xml:space="preserve">Strengths: </w:t>
      </w:r>
    </w:p>
    <w:p>
      <w:pPr>
        <w:pStyle w:val="ListBullet"/>
      </w:pPr>
      <w:r>
        <w:t>Charity has experience with visual/audio aids in educational contexts</w:t>
      </w:r>
    </w:p>
    <w:p>
      <w:pPr>
        <w:pStyle w:val="ListBullet"/>
      </w:pPr>
      <w:r>
        <w:t>Charity serves the general public, which aligns with the public nature of council meetings</w:t>
      </w:r>
    </w:p>
    <w:p>
      <w:r>
        <w:rPr>
          <w:b/>
        </w:rPr>
        <w:t xml:space="preserve">Risks / Gaps: </w:t>
      </w:r>
    </w:p>
    <w:p>
      <w:pPr>
        <w:pStyle w:val="ListBullet"/>
      </w:pPr>
      <w:r>
        <w:t>Complete mismatch between charity's arts/education focus and technical AV installation requirements</w:t>
      </w:r>
    </w:p>
    <w:p>
      <w:pPr>
        <w:pStyle w:val="ListBullet"/>
      </w:pPr>
      <w:r>
        <w:t>Contract value is 387% of annual income — extreme financial risk</w:t>
      </w:r>
    </w:p>
    <w:p>
      <w:pPr>
        <w:pStyle w:val="ListBullet"/>
      </w:pPr>
      <w:r>
        <w:t>No evidence of technical AV system installation or maintenance expertise</w:t>
      </w:r>
    </w:p>
    <w:p>
      <w:r>
        <w:rPr>
          <w:b/>
        </w:rPr>
        <w:t xml:space="preserve">Recommendation: </w:t>
      </w:r>
      <w:r>
        <w:rPr>
          <w:i/>
        </w:rPr>
        <w:t>Do not bid for this tender; instead focus on opportunities related to arts education, picture research, or library services where the charity's core expertise aligns.</w:t>
      </w:r>
    </w:p>
    <w:p>
      <w:r>
        <w:rPr>
          <w:b/>
          <w:color w:val="C62828"/>
        </w:rPr>
        <w:t>⚠ High Risk: Contract value exceeds 50% of annual income.</w:t>
      </w:r>
    </w:p>
    <w:p/>
    <w:p>
      <w:pPr>
        <w:pStyle w:val="Heading3"/>
      </w:pPr>
      <w:r>
        <w:rPr>
          <w:sz w:val="24"/>
        </w:rPr>
        <w:t xml:space="preserve">#5  </w:t>
      </w:r>
      <w:r>
        <w:rPr>
          <w:sz w:val="24"/>
        </w:rPr>
        <w:t>Sound and Vision Galleries Access Evaluation</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0.49</w:t>
            </w:r>
          </w:p>
        </w:tc>
      </w:tr>
    </w:tbl>
    <w:p/>
    <w:p>
      <w:r>
        <w:rPr>
          <w:b/>
        </w:rPr>
        <w:t xml:space="preserve">Rationale: </w:t>
      </w:r>
      <w:r>
        <w:t>The charity operates a picture research library focused on decorative arts and motion picture education, while the tender requires comprehensive access evaluation of museum galleries and accessible resources—these are fundamentally different domains with no overlap in expertise. Additionally, the contract value of £20,000 represents approximately 149% of the charity's annual income (£13,448), creating an unsustainable financial risk that would likely exceed their operational capacity.</w:t>
      </w:r>
    </w:p>
    <w:p/>
    <w:p>
      <w:r>
        <w:rPr>
          <w:b/>
        </w:rPr>
        <w:t xml:space="preserve">Strengths: </w:t>
      </w:r>
    </w:p>
    <w:p>
      <w:pPr>
        <w:pStyle w:val="ListBullet"/>
      </w:pPr>
      <w:r>
        <w:t>Charity has experience in public education through visual/audio aids</w:t>
      </w:r>
    </w:p>
    <w:p>
      <w:pPr>
        <w:pStyle w:val="ListBullet"/>
      </w:pPr>
      <w:r>
        <w:t>Charity serves general public including children/elderly which aligns with museum audience</w:t>
      </w:r>
    </w:p>
    <w:p>
      <w:r>
        <w:rPr>
          <w:b/>
        </w:rPr>
        <w:t xml:space="preserve">Risks / Gaps: </w:t>
      </w:r>
    </w:p>
    <w:p>
      <w:pPr>
        <w:pStyle w:val="ListBullet"/>
      </w:pPr>
      <w:r>
        <w:t>Zero domain alignment: charity focuses on picture research while tender requires access evaluation expertise</w:t>
      </w:r>
    </w:p>
    <w:p>
      <w:pPr>
        <w:pStyle w:val="ListBullet"/>
      </w:pPr>
      <w:r>
        <w:t>Extreme financial mismatch: contract value is 149% of annual income</w:t>
      </w:r>
    </w:p>
    <w:p>
      <w:pPr>
        <w:pStyle w:val="ListBullet"/>
      </w:pPr>
      <w:r>
        <w:t>No evidence of evaluation or accessibility service delivery experience</w:t>
      </w:r>
    </w:p>
    <w:p>
      <w:r>
        <w:rPr>
          <w:b/>
        </w:rPr>
        <w:t xml:space="preserve">Recommendation: </w:t>
      </w:r>
      <w:r>
        <w:rPr>
          <w:i/>
        </w:rPr>
        <w:t>Do not bid for this tender; instead focus on opportunities related to visual arts education, picture library services, or archival work where the charity's core expertise aligns.</w:t>
      </w:r>
    </w:p>
    <w:p>
      <w:r>
        <w:rPr>
          <w:b/>
          <w:color w:val="C62828"/>
        </w:rPr>
        <w:t>⚠ High Risk: Contract value exceeds 50% of annual income.</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xml:space="preserve">✗ Interpretive Design: Pop-Up Museum for Neath Port Talbot CBC </w:t>
      </w:r>
      <w:r>
        <w:t xml:space="preserve">  (Score: 0.65)</w:t>
      </w:r>
    </w:p>
    <w:p>
      <w:r>
        <w:rPr>
          <w:b/>
        </w:rPr>
        <w:t xml:space="preserve">Why Not Suitable: </w:t>
      </w:r>
      <w:r>
        <w:t>The charity's mission focuses on maintaining a picture research library for decorative arts, arts, and motion picture industry education, while the tender requires interpretive design for a pop-up museum showcasing local heritage in Neath Port Talbot, Wales. There is no geographic alignment (London-based charity vs. Welsh project), and the contract value (£42,500) is over three times the charity's annual income (£13,448), creating severe financial viability concerns.</w:t>
      </w:r>
    </w:p>
    <w:p>
      <w:pPr>
        <w:pStyle w:val="ListBullet"/>
      </w:pPr>
      <w:r>
        <w:t>• Contract value is 316% of annual income — extreme financial overextension risk</w:t>
      </w:r>
    </w:p>
    <w:p>
      <w:pPr>
        <w:pStyle w:val="ListBullet"/>
      </w:pPr>
      <w:r>
        <w:t>• No geographic alignment — charity is London-based, tender is in Wales</w:t>
      </w:r>
    </w:p>
    <w:p>
      <w:pPr>
        <w:pStyle w:val="ListBullet"/>
      </w:pPr>
      <w:r>
        <w:t>• Mission mismatch — picture research library vs. interpretive museum design</w:t>
      </w:r>
    </w:p>
    <w:p/>
    <w:p>
      <w:r>
        <w:rPr>
          <w:b/>
        </w:rPr>
        <w:t>✗ NUN - Audio Visual Refresh Council Chamber</w:t>
      </w:r>
      <w:r>
        <w:t xml:space="preserve">  (Score: 0.49)</w:t>
      </w:r>
    </w:p>
    <w:p>
      <w:r>
        <w:rPr>
          <w:b/>
        </w:rPr>
        <w:t xml:space="preserve">Why Not Suitable: </w:t>
      </w:r>
      <w:r>
        <w:t>The charity's mission focuses exclusively on maintaining a picture research library for educational advancement in decorative arts, arts, and motion picture appreciation, while the tender requires technical audio-visual system installation and refresh for a council chamber. There is no alignment in expertise, activities, or beneficiary focus, and the contract value (£52,000) dramatically exceeds the charity's annual income (£13,448), creating severe financial viability concerns.</w:t>
      </w:r>
    </w:p>
    <w:p>
      <w:pPr>
        <w:pStyle w:val="ListBullet"/>
      </w:pPr>
      <w:r>
        <w:t>• Complete mismatch between charity's arts/education focus and tender's technical AV installation requirements</w:t>
      </w:r>
    </w:p>
    <w:p>
      <w:pPr>
        <w:pStyle w:val="ListBullet"/>
      </w:pPr>
      <w:r>
        <w:t>• Contract value is 387% of annual income — extreme financial overextension risk</w:t>
      </w:r>
    </w:p>
    <w:p>
      <w:pPr>
        <w:pStyle w:val="ListBullet"/>
      </w:pPr>
      <w:r>
        <w:t>• No evidence of technical AV system installation, maintenance, or refresh expertise</w:t>
      </w:r>
    </w:p>
    <w:p/>
    <w:p>
      <w:r>
        <w:rPr>
          <w:b/>
        </w:rPr>
        <w:t xml:space="preserve">✗ ITT - National Blue Plaques: Community Research Partner (North East, Yorkshire and North West) (UID </w:t>
      </w:r>
      <w:r>
        <w:t xml:space="preserve">  (Score: 0.65)</w:t>
      </w:r>
    </w:p>
    <w:p>
      <w:r>
        <w:rPr>
          <w:b/>
        </w:rPr>
        <w:t xml:space="preserve">Why Not Suitable: </w:t>
      </w:r>
      <w:r>
        <w:t>The charity's mission and activities are exclusively focused on maintaining and operating a picture research library for education in decorative arts, arts, and motion pictures, with no demonstrated experience in historical research, community engagement, or heritage projects like blue plaque identification. The contract value of £40,000 represents nearly 300% of the charity's annual income (£13,448), creating severe financial viability risks, and there is no geographic alignment as the charity operates in Rotherhithe (London) while the tender requires work in Northern England regions.</w:t>
      </w:r>
    </w:p>
    <w:p>
      <w:pPr>
        <w:pStyle w:val="ListBullet"/>
      </w:pPr>
      <w:r>
        <w:t>• Contract value is 297% of annual income — extreme financial risk</w:t>
      </w:r>
    </w:p>
    <w:p>
      <w:pPr>
        <w:pStyle w:val="ListBullet"/>
      </w:pPr>
      <w:r>
        <w:t>• No relevant experience in historical research or heritage projects</w:t>
      </w:r>
    </w:p>
    <w:p>
      <w:pPr>
        <w:pStyle w:val="ListBullet"/>
      </w:pPr>
      <w:r>
        <w:t>• Geographic mismatch: charity is London-based, tender requires Northern England focus</w:t>
      </w:r>
    </w:p>
    <w:p>
      <w:pPr>
        <w:pStyle w:val="ListBullet"/>
      </w:pPr>
      <w:r>
        <w:t>• No demonstrated experience with community engagement or blue plaque schemes</w:t>
      </w:r>
    </w:p>
    <w:p/>
    <w:p>
      <w:r>
        <w:br w:type="page"/>
      </w:r>
    </w:p>
    <w:p>
      <w:pPr>
        <w:pStyle w:val="Heading1"/>
      </w:pPr>
      <w:r>
        <w:t>Royal Commonwealth Society For The Blind</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£285,809,000</w:t>
            </w:r>
          </w:p>
        </w:tc>
      </w:tr>
      <w:tr>
        <w:tc>
          <w:tcPr>
            <w:tcW w:type="dxa" w:w="4320"/>
          </w:tcPr>
          <w:p>
            <w:r>
              <w:rPr>
                <w:b/>
              </w:rPr>
              <w:t>Mission</w:t>
            </w:r>
          </w:p>
        </w:tc>
        <w:tc>
          <w:tcPr>
            <w:tcW w:type="dxa" w:w="4320"/>
          </w:tcPr>
          <w:p>
            <w:r>
              <w:t>(A) THE PREVENTION AND CURE OF BLINDNESS AND THE EDUCATION ,REHABILITATION ,TRAINING, AND EMPLOYMENT OF THE BLIND IN THE AREA OF BENEFIT. (B) TO FOSTER COLLABORATION AMONG ORGANISATIONS CONCERNED WITH BLINDNESS AND ITS PREVENTION AND TO PROMOTE AND WHERE APPROPRIATE TO PARTICIPATE IN NATIONAL REGION</w:t>
            </w:r>
          </w:p>
        </w:tc>
      </w:tr>
      <w:tr>
        <w:tc>
          <w:tcPr>
            <w:tcW w:type="dxa" w:w="4320"/>
          </w:tcPr>
          <w:p>
            <w:r>
              <w:rPr>
                <w:b/>
              </w:rPr>
              <w:t>Activities</w:t>
            </w:r>
          </w:p>
        </w:tc>
        <w:tc>
          <w:tcPr>
            <w:tcW w:type="dxa" w:w="4320"/>
          </w:tcPr>
          <w:p>
            <w:r>
              <w:t xml:space="preserve">Seventy five per cent of blindness in the world is either avoidable or treatable. Sightsavers works with partners in developing countries to eliminate avoidable blindness and promote equality of opportunity for disabled people. Our work alleviates poverty among poor and marginalised communities and </w:t>
            </w:r>
          </w:p>
        </w:tc>
      </w:tr>
      <w:tr>
        <w:tc>
          <w:tcPr>
            <w:tcW w:type="dxa" w:w="4320"/>
          </w:tcPr>
          <w:p>
            <w:r>
              <w:rPr>
                <w:b/>
              </w:rPr>
              <w:t>Beneficiaries</w:t>
            </w:r>
          </w:p>
        </w:tc>
        <w:tc>
          <w:tcPr>
            <w:tcW w:type="dxa" w:w="4320"/>
          </w:tcPr>
          <w:p>
            <w:r>
              <w:t>Children/young People, Elderly/old People, People With Disabilities, Other Charities Or Voluntary Bodies, 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85000000-9, 85100000-0, 85320000-0, 85321000-7, 85322000-4</w:t>
            </w:r>
          </w:p>
        </w:tc>
      </w:tr>
    </w:tbl>
    <w:p>
      <w:pPr>
        <w:pStyle w:val="Heading2"/>
      </w:pPr>
      <w:r>
        <w:t>Recommended Tenders</w:t>
      </w:r>
    </w:p>
    <w:p>
      <w:pPr>
        <w:pStyle w:val="Heading3"/>
      </w:pPr>
      <w:r>
        <w:rPr>
          <w:sz w:val="24"/>
        </w:rPr>
        <w:t xml:space="preserve">#1  </w:t>
      </w:r>
      <w:r>
        <w:rPr>
          <w:sz w:val="24"/>
        </w:rPr>
        <w:t>W4174 Contract for the delivery of a community led social prescribing service to Walsall residents in specific Walsall l</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0.31</w:t>
            </w:r>
          </w:p>
        </w:tc>
        <w:tc>
          <w:tcPr>
            <w:tcW w:type="dxa" w:w="2160"/>
          </w:tcPr>
          <w:p>
            <w:r>
              <w:t>0.00</w:t>
            </w:r>
          </w:p>
        </w:tc>
        <w:tc>
          <w:tcPr>
            <w:tcW w:type="dxa" w:w="2160"/>
          </w:tcPr>
          <w:p>
            <w:r>
              <w:t>1.00</w:t>
            </w:r>
          </w:p>
        </w:tc>
        <w:tc>
          <w:tcPr>
            <w:tcW w:type="dxa" w:w="2160"/>
          </w:tcPr>
          <w:p>
            <w:r>
              <w:t>0.52</w:t>
            </w:r>
          </w:p>
        </w:tc>
      </w:tr>
    </w:tbl>
    <w:p/>
    <w:p>
      <w:r>
        <w:rPr>
          <w:b/>
        </w:rPr>
        <w:t xml:space="preserve">Rationale: </w:t>
      </w:r>
      <w:r>
        <w:t>The charity's mission focuses exclusively on blindness prevention, treatment, and support for blind individuals globally, with all activities centered on developing countries. The tender requires delivery of a community-led social prescribing service addressing loneliness and social isolation for all residents in specific Walsall localities, which represents a fundamentally different service model, beneficiary focus, and geographic scope.</w:t>
      </w:r>
    </w:p>
    <w:p/>
    <w:p>
      <w:r>
        <w:rPr>
          <w:b/>
        </w:rPr>
        <w:t xml:space="preserve">Strengths: </w:t>
      </w:r>
    </w:p>
    <w:p>
      <w:pPr>
        <w:pStyle w:val="ListBullet"/>
      </w:pPr>
      <w:r>
        <w:t>Large annual income (£285.8M) provides financial capacity for contract delivery</w:t>
      </w:r>
    </w:p>
    <w:p>
      <w:pPr>
        <w:pStyle w:val="ListBullet"/>
      </w:pPr>
      <w:r>
        <w:t>Experience working with vulnerable populations including people with disabilities</w:t>
      </w:r>
    </w:p>
    <w:p>
      <w:r>
        <w:rPr>
          <w:b/>
        </w:rPr>
        <w:t xml:space="preserve">Risks / Gaps: </w:t>
      </w:r>
    </w:p>
    <w:p>
      <w:pPr>
        <w:pStyle w:val="ListBullet"/>
      </w:pPr>
      <w:r>
        <w:t>Complete mission misalignment - charity works on blindness in developing countries while tender requires local social prescribing in Walsall</w:t>
      </w:r>
    </w:p>
    <w:p>
      <w:pPr>
        <w:pStyle w:val="ListBullet"/>
      </w:pPr>
      <w:r>
        <w:t>No relevant service delivery experience for community social prescribing or loneliness interventions</w:t>
      </w:r>
    </w:p>
    <w:p>
      <w:pPr>
        <w:pStyle w:val="ListBullet"/>
      </w:pPr>
      <w:r>
        <w:t>Charity's CPV codes (health/education services) show no overlap with social prescribing service requirements</w:t>
      </w:r>
    </w:p>
    <w:p>
      <w:r>
        <w:rPr>
          <w:b/>
        </w:rPr>
        <w:t xml:space="preserve">Recommendation: </w:t>
      </w:r>
      <w:r>
        <w:rPr>
          <w:i/>
        </w:rPr>
        <w:t>Do not bid for this tender; instead focus on tenders related to blindness prevention, eye health services, or disability support in developing countries where the charity has core expertise.</w:t>
      </w:r>
    </w:p>
    <w:p/>
    <w:p>
      <w:pPr>
        <w:pStyle w:val="Heading3"/>
      </w:pPr>
      <w:r>
        <w:rPr>
          <w:sz w:val="24"/>
        </w:rPr>
        <w:t xml:space="preserve">#2  </w:t>
      </w:r>
      <w:r>
        <w:rPr>
          <w:sz w:val="24"/>
        </w:rPr>
        <w:t>Sefton Council Domestic Abuse Refuge Service</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0.30</w:t>
            </w:r>
          </w:p>
        </w:tc>
        <w:tc>
          <w:tcPr>
            <w:tcW w:type="dxa" w:w="2160"/>
          </w:tcPr>
          <w:p>
            <w:r>
              <w:t>0.00</w:t>
            </w:r>
          </w:p>
        </w:tc>
        <w:tc>
          <w:tcPr>
            <w:tcW w:type="dxa" w:w="2160"/>
          </w:tcPr>
          <w:p>
            <w:r>
              <w:t>1.00</w:t>
            </w:r>
          </w:p>
        </w:tc>
        <w:tc>
          <w:tcPr>
            <w:tcW w:type="dxa" w:w="2160"/>
          </w:tcPr>
          <w:p>
            <w:r>
              <w:t>0.51</w:t>
            </w:r>
          </w:p>
        </w:tc>
      </w:tr>
    </w:tbl>
    <w:p/>
    <w:p>
      <w:r>
        <w:rPr>
          <w:b/>
        </w:rPr>
        <w:t xml:space="preserve">Rationale: </w:t>
      </w:r>
      <w:r>
        <w:t>The charity's mission focuses exclusively on blindness prevention, treatment, and support for blind/visually impaired individuals in developing countries, while the tender requires domestic abuse refuge services for women and children in the UK. There is no alignment in service delivery expertise, beneficiary focus, or operational scope. The charity's massive annual income relative to contract value is irrelevant given the fundamental mismatch in core competencies.</w:t>
      </w:r>
    </w:p>
    <w:p/>
    <w:p>
      <w:r>
        <w:rPr>
          <w:b/>
        </w:rPr>
        <w:t xml:space="preserve">Strengths: </w:t>
      </w:r>
    </w:p>
    <w:p>
      <w:pPr>
        <w:pStyle w:val="ListBullet"/>
      </w:pPr>
      <w:r>
        <w:t>Geographic alignment (UK operations)</w:t>
      </w:r>
    </w:p>
    <w:p>
      <w:pPr>
        <w:pStyle w:val="ListBullet"/>
      </w:pPr>
      <w:r>
        <w:t>Experience with vulnerable populations (people with disabilities)</w:t>
      </w:r>
    </w:p>
    <w:p>
      <w:r>
        <w:rPr>
          <w:b/>
        </w:rPr>
        <w:t xml:space="preserve">Risks / Gaps: </w:t>
      </w:r>
    </w:p>
    <w:p>
      <w:pPr>
        <w:pStyle w:val="ListBullet"/>
      </w:pPr>
      <w:r>
        <w:t>Zero domain expertise in domestic abuse services</w:t>
      </w:r>
    </w:p>
    <w:p>
      <w:pPr>
        <w:pStyle w:val="ListBullet"/>
      </w:pPr>
      <w:r>
        <w:t>No experience with refuge accommodation or UK domestic violence support systems</w:t>
      </w:r>
    </w:p>
    <w:p>
      <w:pPr>
        <w:pStyle w:val="ListBullet"/>
      </w:pPr>
      <w:r>
        <w:t>Mission exclusively focused on blindness/visual impairment, not domestic abuse</w:t>
      </w:r>
    </w:p>
    <w:p>
      <w:r>
        <w:rPr>
          <w:b/>
        </w:rPr>
        <w:t xml:space="preserve">Recommendation: </w:t>
      </w:r>
      <w:r>
        <w:rPr>
          <w:i/>
        </w:rPr>
        <w:t>Do not bid; instead focus on tenders related to visual impairment services, disability inclusion, or international development where core expertise aligns.</w:t>
      </w:r>
    </w:p>
    <w:p/>
    <w:p>
      <w:pPr>
        <w:pStyle w:val="Heading3"/>
      </w:pPr>
      <w:r>
        <w:rPr>
          <w:sz w:val="24"/>
        </w:rPr>
        <w:t xml:space="preserve">#3  </w:t>
      </w:r>
      <w:r>
        <w:rPr>
          <w:sz w:val="24"/>
        </w:rPr>
        <w:t>Independent Visitors</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0.29</w:t>
            </w:r>
          </w:p>
        </w:tc>
        <w:tc>
          <w:tcPr>
            <w:tcW w:type="dxa" w:w="2160"/>
          </w:tcPr>
          <w:p>
            <w:r>
              <w:t>0.00</w:t>
            </w:r>
          </w:p>
        </w:tc>
        <w:tc>
          <w:tcPr>
            <w:tcW w:type="dxa" w:w="2160"/>
          </w:tcPr>
          <w:p>
            <w:r>
              <w:t>1.00</w:t>
            </w:r>
          </w:p>
        </w:tc>
        <w:tc>
          <w:tcPr>
            <w:tcW w:type="dxa" w:w="2160"/>
          </w:tcPr>
          <w:p>
            <w:r>
              <w:t>0.51</w:t>
            </w:r>
          </w:p>
        </w:tc>
      </w:tr>
    </w:tbl>
    <w:p/>
    <w:p>
      <w:r>
        <w:rPr>
          <w:b/>
        </w:rPr>
        <w:t xml:space="preserve">Rationale: </w:t>
      </w:r>
      <w:r>
        <w:t>The charity's mission focuses exclusively on blindness prevention, treatment, and support for blind individuals in developing countries, while the tender requires volunteer matching and monthly visits to looked-after children in North Yorkshire. There is no alignment in service delivery expertise, beneficiary focus, or core activities between the charity's international blindness work and this local authority children's services contract.</w:t>
      </w:r>
    </w:p>
    <w:p/>
    <w:p>
      <w:r>
        <w:rPr>
          <w:b/>
        </w:rPr>
        <w:t xml:space="preserve">Strengths: </w:t>
      </w:r>
    </w:p>
    <w:p>
      <w:pPr>
        <w:pStyle w:val="ListBullet"/>
      </w:pPr>
      <w:r>
        <w:t>Geographic presence in the UK (implied by charity registration)</w:t>
      </w:r>
    </w:p>
    <w:p>
      <w:pPr>
        <w:pStyle w:val="ListBullet"/>
      </w:pPr>
      <w:r>
        <w:t>Experience working with vulnerable populations internationally</w:t>
      </w:r>
    </w:p>
    <w:p>
      <w:r>
        <w:rPr>
          <w:b/>
        </w:rPr>
        <w:t xml:space="preserve">Risks / Gaps: </w:t>
      </w:r>
    </w:p>
    <w:p>
      <w:pPr>
        <w:pStyle w:val="ListBullet"/>
      </w:pPr>
      <w:r>
        <w:t>Complete mismatch between charity's blindness-focused mission and tender's children's services requirements</w:t>
      </w:r>
    </w:p>
    <w:p>
      <w:pPr>
        <w:pStyle w:val="ListBullet"/>
      </w:pPr>
      <w:r>
        <w:t>No relevant experience in volunteer coordination for looked-after children</w:t>
      </w:r>
    </w:p>
    <w:p>
      <w:pPr>
        <w:pStyle w:val="ListBullet"/>
      </w:pPr>
      <w:r>
        <w:t>Charity's scale (£285M income) suggests focus on large international programs, not small local contracts (£83K)</w:t>
      </w:r>
    </w:p>
    <w:p>
      <w:r>
        <w:rPr>
          <w:b/>
        </w:rPr>
        <w:t xml:space="preserve">Recommendation: </w:t>
      </w:r>
      <w:r>
        <w:rPr>
          <w:i/>
        </w:rPr>
        <w:t>Do not bid. Instead, refer this opportunity to charities specializing in children's services, foster care support, or volunteer coordination for vulnerable youth.</w:t>
      </w:r>
    </w:p>
    <w:p/>
    <w:p>
      <w:pPr>
        <w:pStyle w:val="Heading3"/>
      </w:pPr>
      <w:r>
        <w:rPr>
          <w:sz w:val="24"/>
        </w:rPr>
        <w:t xml:space="preserve">#4  </w:t>
      </w:r>
      <w:r>
        <w:rPr>
          <w:sz w:val="24"/>
        </w:rPr>
        <w:t>Supported Living Placement for ID351909</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0.28</w:t>
            </w:r>
          </w:p>
        </w:tc>
        <w:tc>
          <w:tcPr>
            <w:tcW w:type="dxa" w:w="2160"/>
          </w:tcPr>
          <w:p>
            <w:r>
              <w:t>0.00</w:t>
            </w:r>
          </w:p>
        </w:tc>
        <w:tc>
          <w:tcPr>
            <w:tcW w:type="dxa" w:w="2160"/>
          </w:tcPr>
          <w:p>
            <w:r>
              <w:t>1.00</w:t>
            </w:r>
          </w:p>
        </w:tc>
        <w:tc>
          <w:tcPr>
            <w:tcW w:type="dxa" w:w="2160"/>
          </w:tcPr>
          <w:p>
            <w:r>
              <w:t>0.51</w:t>
            </w:r>
          </w:p>
        </w:tc>
      </w:tr>
    </w:tbl>
    <w:p/>
    <w:p>
      <w:r>
        <w:rPr>
          <w:b/>
        </w:rPr>
        <w:t xml:space="preserve">Rationale: </w:t>
      </w:r>
      <w:r>
        <w:t>The charity's mission focuses exclusively on blindness prevention, treatment, and supporting blind individuals globally, while the tender appears to be for a specific supported living placement for an individual (ID351909), which suggests a completely different service domain focused on daily living support rather than blindness-specific interventions. The charity's massive scale (£285M annual income) and international development focus make it poorly suited for what appears to be a localized, individual-level supported living service contract.</w:t>
      </w:r>
    </w:p>
    <w:p/>
    <w:p>
      <w:r>
        <w:rPr>
          <w:b/>
        </w:rPr>
        <w:t xml:space="preserve">Strengths: </w:t>
      </w:r>
    </w:p>
    <w:p>
      <w:pPr>
        <w:pStyle w:val="ListBullet"/>
      </w:pPr>
      <w:r>
        <w:t>Global expertise in disability services and rehabilitation</w:t>
      </w:r>
    </w:p>
    <w:p>
      <w:pPr>
        <w:pStyle w:val="ListBullet"/>
      </w:pPr>
      <w:r>
        <w:t>Significant organizational capacity and resources</w:t>
      </w:r>
    </w:p>
    <w:p>
      <w:pPr>
        <w:pStyle w:val="ListBullet"/>
      </w:pPr>
      <w:r>
        <w:t>Experience working with people with disabilities</w:t>
      </w:r>
    </w:p>
    <w:p>
      <w:r>
        <w:rPr>
          <w:b/>
        </w:rPr>
        <w:t xml:space="preserve">Risks / Gaps: </w:t>
      </w:r>
    </w:p>
    <w:p>
      <w:pPr>
        <w:pStyle w:val="ListBullet"/>
      </w:pPr>
      <w:r>
        <w:t>Complete mismatch between charity's blindness-specific mission and supported living placement requirements</w:t>
      </w:r>
    </w:p>
    <w:p>
      <w:pPr>
        <w:pStyle w:val="ListBullet"/>
      </w:pPr>
      <w:r>
        <w:t>Charity's international development focus doesn't align with likely UK-based individual placement</w:t>
      </w:r>
    </w:p>
    <w:p>
      <w:pPr>
        <w:pStyle w:val="ListBullet"/>
      </w:pPr>
      <w:r>
        <w:t>Massive organizational scale inappropriate for what appears to be a small, individual-focused contract</w:t>
      </w:r>
    </w:p>
    <w:p>
      <w:r>
        <w:rPr>
          <w:b/>
        </w:rPr>
        <w:t xml:space="preserve">Recommendation: </w:t>
      </w:r>
      <w:r>
        <w:rPr>
          <w:i/>
        </w:rPr>
        <w:t>Do not bid; this tender is outside the charity's core mission and operational focus. Instead, focus on tenders related to blindness prevention, eye health services, or disability inclusion programs in developing countries.</w:t>
      </w:r>
    </w:p>
    <w:p/>
    <w:p>
      <w:pPr>
        <w:pStyle w:val="Heading3"/>
      </w:pPr>
      <w:r>
        <w:rPr>
          <w:sz w:val="24"/>
        </w:rPr>
        <w:t xml:space="preserve">#5  </w:t>
      </w:r>
      <w:r>
        <w:rPr>
          <w:sz w:val="24"/>
        </w:rPr>
        <w:t>Apprentice Provider Provision</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0.27</w:t>
            </w:r>
          </w:p>
        </w:tc>
        <w:tc>
          <w:tcPr>
            <w:tcW w:type="dxa" w:w="2160"/>
          </w:tcPr>
          <w:p>
            <w:r>
              <w:t>0.00</w:t>
            </w:r>
          </w:p>
        </w:tc>
        <w:tc>
          <w:tcPr>
            <w:tcW w:type="dxa" w:w="2160"/>
          </w:tcPr>
          <w:p>
            <w:r>
              <w:t>1.00</w:t>
            </w:r>
          </w:p>
        </w:tc>
        <w:tc>
          <w:tcPr>
            <w:tcW w:type="dxa" w:w="2160"/>
          </w:tcPr>
          <w:p>
            <w:r>
              <w:t>0.50</w:t>
            </w:r>
          </w:p>
        </w:tc>
      </w:tr>
    </w:tbl>
    <w:p/>
    <w:p>
      <w:r>
        <w:rPr>
          <w:b/>
        </w:rPr>
        <w:t xml:space="preserve">Rationale: </w:t>
      </w:r>
      <w:r>
        <w:t>The charity's mission focuses exclusively on blindness prevention, treatment, and support for blind/visually impaired people in developing countries, while the tender is for apprentice provider provision in Luton with no specific disability or health focus. There is no alignment in service delivery expertise (apprenticeship training vs. blindness prevention), beneficiary focus (UK apprentices vs. global blindness patients), or CPV codes (education/training services vs. health/social services).</w:t>
      </w:r>
    </w:p>
    <w:p/>
    <w:p>
      <w:r>
        <w:rPr>
          <w:b/>
        </w:rPr>
        <w:t xml:space="preserve">Strengths: </w:t>
      </w:r>
    </w:p>
    <w:p>
      <w:pPr>
        <w:pStyle w:val="ListBullet"/>
      </w:pPr>
      <w:r>
        <w:t>Geographic alignment (UK-based charity operating internationally)</w:t>
      </w:r>
    </w:p>
    <w:p>
      <w:pPr>
        <w:pStyle w:val="ListBullet"/>
      </w:pPr>
      <w:r>
        <w:t>Large annual income provides financial stability for contract delivery</w:t>
      </w:r>
    </w:p>
    <w:p>
      <w:r>
        <w:rPr>
          <w:b/>
        </w:rPr>
        <w:t xml:space="preserve">Risks / Gaps: </w:t>
      </w:r>
    </w:p>
    <w:p>
      <w:pPr>
        <w:pStyle w:val="ListBullet"/>
      </w:pPr>
      <w:r>
        <w:t>Complete mismatch between charity's core expertise (blindness prevention/health) and tender requirements (apprenticeship provision)</w:t>
      </w:r>
    </w:p>
    <w:p>
      <w:pPr>
        <w:pStyle w:val="ListBullet"/>
      </w:pPr>
      <w:r>
        <w:t>No relevant CPV code overlap suggests fundamental service misalignment</w:t>
      </w:r>
    </w:p>
    <w:p>
      <w:pPr>
        <w:pStyle w:val="ListBullet"/>
      </w:pPr>
      <w:r>
        <w:t>Charity's target population (global blindness patients) doesn't match tender's likely beneficiaries (UK apprentices)</w:t>
      </w:r>
    </w:p>
    <w:p>
      <w:r>
        <w:rPr>
          <w:b/>
        </w:rPr>
        <w:t xml:space="preserve">Recommendation: </w:t>
      </w:r>
      <w:r>
        <w:rPr>
          <w:i/>
        </w:rPr>
        <w:t>Do not bid for this tender; instead focus on tenders related to health services, disability support, or international development where the charity's expertise would be relevant.</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Modifications to Existing Depopulation Plant</w:t>
      </w:r>
      <w:r>
        <w:t xml:space="preserve">  (Score: 0.22)</w:t>
      </w:r>
    </w:p>
    <w:p>
      <w:r>
        <w:rPr>
          <w:b/>
        </w:rPr>
        <w:t xml:space="preserve">Why Not Suitable: </w:t>
      </w:r>
      <w:r>
        <w:t>The charity's mission focuses exclusively on blindness prevention, rehabilitation, and disability services in developing countries, while the tender involves engineering modifications to industrial depopulation plant equipment. There is zero alignment between the charity's healthcare/development expertise and the tender's technical engineering requirements. The high CPV domain mismatch score (0.00) confirms this fundamental incompatibility.</w:t>
      </w:r>
    </w:p>
    <w:p>
      <w:pPr>
        <w:pStyle w:val="ListBullet"/>
      </w:pPr>
      <w:r>
        <w:t>• Complete mission/activity mismatch - charity works in healthcare/disability, tender is industrial engineering</w:t>
      </w:r>
    </w:p>
    <w:p>
      <w:pPr>
        <w:pStyle w:val="ListBullet"/>
      </w:pPr>
      <w:r>
        <w:t>• No relevant CPV code overlap - charity's codes are health/social services, tender is likely engineering/construction</w:t>
      </w:r>
    </w:p>
    <w:p>
      <w:pPr>
        <w:pStyle w:val="ListBullet"/>
      </w:pPr>
      <w:r>
        <w:t>• Charity's beneficiary focus (blind/disabled in developing countries) unrelated to industrial plant operations</w:t>
      </w:r>
    </w:p>
    <w:p/>
    <w:p>
      <w:r>
        <w:rPr>
          <w:b/>
        </w:rPr>
        <w:t>✗ Fire Stopping Materials</w:t>
      </w:r>
      <w:r>
        <w:t xml:space="preserve">  (Score: 0.23)</w:t>
      </w:r>
    </w:p>
    <w:p>
      <w:r>
        <w:rPr>
          <w:b/>
        </w:rPr>
        <w:t xml:space="preserve">Why Not Suitable: </w:t>
      </w:r>
      <w:r>
        <w:t>The charity's mission focuses exclusively on blindness prevention, eye health, and disability services in developing countries, while the tender is for supplying fire stopping materials—a completely unrelated construction/engineering procurement. There is zero alignment between the charity's expertise in international health/development work and the technical requirements for fire safety materials supply.</w:t>
      </w:r>
    </w:p>
    <w:p>
      <w:pPr>
        <w:pStyle w:val="ListBullet"/>
      </w:pPr>
      <w:r>
        <w:t>• Complete mismatch between charity's core mission/expertise and tender requirements</w:t>
      </w:r>
    </w:p>
    <w:p>
      <w:pPr>
        <w:pStyle w:val="ListBullet"/>
      </w:pPr>
      <w:r>
        <w:t>• No relevant CPV code overlap (charity's codes are health/education/disability services)</w:t>
      </w:r>
    </w:p>
    <w:p>
      <w:pPr>
        <w:pStyle w:val="ListBullet"/>
      </w:pPr>
      <w:r>
        <w:t>• Charity has no apparent experience in construction materials procurement or supply chain management</w:t>
      </w:r>
    </w:p>
    <w:p/>
    <w:p>
      <w:r>
        <w:rPr>
          <w:b/>
        </w:rPr>
        <w:t>✗ Installation of Hostile Vehicle Mitigation Bollards - University Plaza</w:t>
      </w:r>
      <w:r>
        <w:t xml:space="preserve">  (Score: 0.24)</w:t>
      </w:r>
    </w:p>
    <w:p>
      <w:r>
        <w:rPr>
          <w:b/>
        </w:rPr>
        <w:t xml:space="preserve">Why Not Suitable: </w:t>
      </w:r>
      <w:r>
        <w:t>The charity's mission focuses exclusively on blindness prevention, treatment, rehabilitation, and disability services in developing countries, while the tender requires physical security infrastructure installation (hostile vehicle mitigation bollards) at a UK university campus. There is zero alignment between the charity's core expertise in global health/disability services and the construction/security installation work required. The charity's CPV codes (health, social services, education) show no overlap with construction or security services.</w:t>
      </w:r>
    </w:p>
    <w:p>
      <w:pPr>
        <w:pStyle w:val="ListBullet"/>
      </w:pPr>
      <w:r>
        <w:t>• Complete mismatch between charity's mission/expertise and tender requirements</w:t>
      </w:r>
    </w:p>
    <w:p>
      <w:pPr>
        <w:pStyle w:val="ListBullet"/>
      </w:pPr>
      <w:r>
        <w:t>• No relevant CPV code overlap (0.00 domain match)</w:t>
      </w:r>
    </w:p>
    <w:p>
      <w:pPr>
        <w:pStyle w:val="ListBullet"/>
      </w:pPr>
      <w:r>
        <w:t>• Charity has no apparent experience in construction or security infrastructure installation</w:t>
      </w:r>
    </w:p>
    <w:p/>
    <w:p>
      <w:r>
        <w:br w:type="page"/>
      </w:r>
    </w:p>
    <w:p>
      <w:pPr>
        <w:pStyle w:val="Heading1"/>
      </w:pPr>
      <w:r>
        <w:t>West Down Parish Hall</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£11,803</w:t>
            </w:r>
          </w:p>
        </w:tc>
      </w:tr>
      <w:tr>
        <w:tc>
          <w:tcPr>
            <w:tcW w:type="dxa" w:w="4320"/>
          </w:tcPr>
          <w:p>
            <w:r>
              <w:rPr>
                <w:b/>
              </w:rPr>
              <w:t>Mission</w:t>
            </w:r>
          </w:p>
        </w:tc>
        <w:tc>
          <w:tcPr>
            <w:tcW w:type="dxa" w:w="4320"/>
          </w:tcPr>
          <w:p>
            <w:r>
              <w:t>VILLAGE HALL</w:t>
            </w:r>
          </w:p>
        </w:tc>
      </w:tr>
      <w:tr>
        <w:tc>
          <w:tcPr>
            <w:tcW w:type="dxa" w:w="4320"/>
          </w:tcPr>
          <w:p>
            <w:r>
              <w:rPr>
                <w:b/>
              </w:rPr>
              <w:t>Activities</w:t>
            </w:r>
          </w:p>
        </w:tc>
        <w:tc>
          <w:tcPr>
            <w:tcW w:type="dxa" w:w="4320"/>
          </w:tcPr>
          <w:p>
            <w:r>
              <w:t>PROVISION AND MAINTAINENCE OF PARISH HALL BUILDING</w:t>
            </w:r>
          </w:p>
        </w:tc>
      </w:tr>
      <w:tr>
        <w:tc>
          <w:tcPr>
            <w:tcW w:type="dxa" w:w="4320"/>
          </w:tcPr>
          <w:p>
            <w:r>
              <w:rPr>
                <w:b/>
              </w:rPr>
              <w:t>Beneficiaries</w:t>
            </w:r>
          </w:p>
        </w:tc>
        <w:tc>
          <w:tcPr>
            <w:tcW w:type="dxa" w:w="4320"/>
          </w:tcPr>
          <w:p>
            <w:r>
              <w:t>Children/young People, Elderly/old People, Other Charities Or Voluntary Bodies, Other Defined Groups, 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45112000, 45210000, 45260000, 45215000, 44211100</w:t>
            </w:r>
          </w:p>
        </w:tc>
      </w:tr>
    </w:tbl>
    <w:p>
      <w:pPr>
        <w:pStyle w:val="Heading2"/>
      </w:pPr>
      <w:r>
        <w:t>Recommended Tenders</w:t>
      </w:r>
    </w:p>
    <w:p>
      <w:pPr>
        <w:pStyle w:val="Heading3"/>
      </w:pPr>
      <w:r>
        <w:rPr>
          <w:sz w:val="24"/>
        </w:rPr>
        <w:t xml:space="preserve">#1  </w:t>
      </w:r>
      <w:r>
        <w:rPr>
          <w:sz w:val="24"/>
        </w:rPr>
        <w:t>W4174 Contract for the delivery of a community led social prescribing service to Walsall residents in specific Walsall l</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0.69</w:t>
            </w:r>
          </w:p>
        </w:tc>
      </w:tr>
    </w:tbl>
    <w:p/>
    <w:p>
      <w:r>
        <w:rPr>
          <w:b/>
        </w:rPr>
        <w:t xml:space="preserve">Rationale: </w:t>
      </w:r>
      <w:r>
        <w:t>West Down Parish Hall's core mission and activities focus exclusively on maintaining a physical parish hall building, while the tender requires delivering a complex community-led social prescribing service addressing loneliness and isolation across specific Walsall localities. The charity lacks any demonstrated experience in health/wellbeing service delivery, social prescribing, or community outreach programs. Additionally, the contract value (£1M) is 85 times the charity's annual income (£11,803), creating insurmountable financial viability issues.</w:t>
      </w:r>
    </w:p>
    <w:p/>
    <w:p>
      <w:r>
        <w:rPr>
          <w:b/>
        </w:rPr>
        <w:t xml:space="preserve">Strengths: </w:t>
      </w:r>
    </w:p>
    <w:p>
      <w:pPr>
        <w:pStyle w:val="ListBullet"/>
      </w:pPr>
      <w:r>
        <w:t>Charity serves similar beneficiary groups (children/young people, elderly, general public) as the tender targets</w:t>
      </w:r>
    </w:p>
    <w:p>
      <w:pPr>
        <w:pStyle w:val="ListBullet"/>
      </w:pPr>
      <w:r>
        <w:t>Charity has experience providing community space that could theoretically host activities</w:t>
      </w:r>
    </w:p>
    <w:p>
      <w:r>
        <w:rPr>
          <w:b/>
        </w:rPr>
        <w:t xml:space="preserve">Risks / Gaps: </w:t>
      </w:r>
    </w:p>
    <w:p>
      <w:pPr>
        <w:pStyle w:val="ListBullet"/>
      </w:pPr>
      <w:r>
        <w:t>Zero domain alignment: Charity maintains buildings while tender requires health/wellbeing service delivery</w:t>
      </w:r>
    </w:p>
    <w:p>
      <w:pPr>
        <w:pStyle w:val="ListBullet"/>
      </w:pPr>
      <w:r>
        <w:t>Extreme financial mismatch: Contract value is 85x annual income</w:t>
      </w:r>
    </w:p>
    <w:p>
      <w:pPr>
        <w:pStyle w:val="ListBullet"/>
      </w:pPr>
      <w:r>
        <w:t>No geographic presence in Walsall or relevant service delivery experience</w:t>
      </w:r>
    </w:p>
    <w:p>
      <w:pPr>
        <w:pStyle w:val="ListBullet"/>
      </w:pPr>
      <w:r>
        <w:t>Charity lacks expertise in social prescribing, health interventions, or community outreach programs</w:t>
      </w:r>
    </w:p>
    <w:p>
      <w:r>
        <w:rPr>
          <w:b/>
        </w:rPr>
        <w:t xml:space="preserve">Recommendation: </w:t>
      </w:r>
      <w:r>
        <w:rPr>
          <w:i/>
        </w:rPr>
        <w:t>Do not bid for this tender; instead focus on maintaining core parish hall operations and consider smaller local facility management opportunities.</w:t>
      </w:r>
    </w:p>
    <w:p>
      <w:r>
        <w:rPr>
          <w:b/>
          <w:color w:val="C62828"/>
        </w:rPr>
        <w:t>⚠ High Risk: Contract value exceeds 50% of annual income.</w:t>
      </w:r>
    </w:p>
    <w:p/>
    <w:p>
      <w:pPr>
        <w:pStyle w:val="Heading3"/>
      </w:pPr>
      <w:r>
        <w:rPr>
          <w:sz w:val="24"/>
        </w:rPr>
        <w:t xml:space="preserve">#2  </w:t>
      </w:r>
      <w:r>
        <w:rPr>
          <w:sz w:val="24"/>
        </w:rPr>
        <w:t>Invitation to Tender - Minor Building Work</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0.65</w:t>
            </w:r>
          </w:p>
        </w:tc>
      </w:tr>
    </w:tbl>
    <w:p/>
    <w:p>
      <w:r>
        <w:rPr>
          <w:b/>
        </w:rPr>
        <w:t xml:space="preserve">Rationale: </w:t>
      </w:r>
      <w:r>
        <w:t>West Down Parish Hall is fundamentally misaligned with this tender as it operates a single village hall facility for community use, while the tender requires comprehensive minor building works across an entire college campus including multiple buildings, grounds, car parks, and a sports pavilion over a 3-5 year period. The charity's £11,803 annual income is less than 2% of the £550,000 contract value, creating an extreme financial viability risk that would require external financing far beyond typical charity operations.</w:t>
      </w:r>
    </w:p>
    <w:p/>
    <w:p>
      <w:r>
        <w:rPr>
          <w:b/>
        </w:rPr>
        <w:t xml:space="preserve">Strengths: </w:t>
      </w:r>
    </w:p>
    <w:p>
      <w:pPr>
        <w:pStyle w:val="ListBullet"/>
      </w:pPr>
      <w:r>
        <w:t>Experience with building maintenance and facilities management through parish hall operations</w:t>
      </w:r>
    </w:p>
    <w:p>
      <w:pPr>
        <w:pStyle w:val="ListBullet"/>
      </w:pPr>
      <w:r>
        <w:t>CPV codes indicate some construction-related expertise (45210000, 45260000, 45215000)</w:t>
      </w:r>
    </w:p>
    <w:p>
      <w:r>
        <w:rPr>
          <w:b/>
        </w:rPr>
        <w:t xml:space="preserve">Risks / Gaps: </w:t>
      </w:r>
    </w:p>
    <w:p>
      <w:pPr>
        <w:pStyle w:val="ListBullet"/>
      </w:pPr>
      <w:r>
        <w:t>Contract value is 46.6 times annual income — extreme financial overextension</w:t>
      </w:r>
    </w:p>
    <w:p>
      <w:pPr>
        <w:pStyle w:val="ListBullet"/>
      </w:pPr>
      <w:r>
        <w:t>No evidence of experience with multi-building campus maintenance or sports facilities</w:t>
      </w:r>
    </w:p>
    <w:p>
      <w:pPr>
        <w:pStyle w:val="ListBullet"/>
      </w:pPr>
      <w:r>
        <w:t>Charity's single-site focus doesn't match tender's comprehensive campus requirements</w:t>
      </w:r>
    </w:p>
    <w:p>
      <w:pPr>
        <w:pStyle w:val="ListBullet"/>
      </w:pPr>
      <w:r>
        <w:t>No geographic information provided for potential location mismatch</w:t>
      </w:r>
    </w:p>
    <w:p>
      <w:r>
        <w:rPr>
          <w:b/>
        </w:rPr>
        <w:t xml:space="preserve">Recommendation: </w:t>
      </w:r>
      <w:r>
        <w:rPr>
          <w:i/>
        </w:rPr>
        <w:t>Do not bid for this tender; instead focus on smaller-scale local building maintenance contracts appropriate for village hall operations and financial capacity.</w:t>
      </w:r>
    </w:p>
    <w:p>
      <w:r>
        <w:rPr>
          <w:b/>
          <w:color w:val="C62828"/>
        </w:rPr>
        <w:t>⚠ High Risk: Contract value exceeds 50% of annual income.</w:t>
      </w:r>
    </w:p>
    <w:p/>
    <w:p>
      <w:pPr>
        <w:pStyle w:val="Heading3"/>
      </w:pPr>
      <w:r>
        <w:rPr>
          <w:sz w:val="24"/>
        </w:rPr>
        <w:t xml:space="preserve">#3  </w:t>
      </w:r>
      <w:r>
        <w:rPr>
          <w:sz w:val="24"/>
        </w:rPr>
        <w:t>General Building and Repair Work - SLHD</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0.59</w:t>
            </w:r>
          </w:p>
        </w:tc>
      </w:tr>
    </w:tbl>
    <w:p/>
    <w:p>
      <w:r>
        <w:rPr>
          <w:b/>
        </w:rPr>
        <w:t xml:space="preserve">Rationale: </w:t>
      </w:r>
      <w:r>
        <w:t>West Down Parish Hall's mission and activities focus exclusively on maintaining a single village hall facility, while this £6 million tender requires a contractor to support a Direct Labour Organisation with general building and repair work capacity across multiple sites. The charity lacks the scale, expertise, and operational model needed for this type of commercial construction contract, and the contract value represents over 500 times their annual income, creating insurmountable financial and delivery risks.</w:t>
      </w:r>
    </w:p>
    <w:p/>
    <w:p>
      <w:r>
        <w:rPr>
          <w:b/>
        </w:rPr>
        <w:t xml:space="preserve">Strengths: </w:t>
      </w:r>
    </w:p>
    <w:p>
      <w:pPr>
        <w:pStyle w:val="ListBullet"/>
      </w:pPr>
      <w:r>
        <w:t>Charity has building maintenance experience through parish hall upkeep</w:t>
      </w:r>
    </w:p>
    <w:p>
      <w:pPr>
        <w:pStyle w:val="ListBullet"/>
      </w:pPr>
      <w:r>
        <w:t>Charity serves diverse beneficiary groups including the general public</w:t>
      </w:r>
    </w:p>
    <w:p>
      <w:r>
        <w:rPr>
          <w:b/>
        </w:rPr>
        <w:t xml:space="preserve">Risks / Gaps: </w:t>
      </w:r>
    </w:p>
    <w:p>
      <w:pPr>
        <w:pStyle w:val="ListBullet"/>
      </w:pPr>
      <w:r>
        <w:t>Contract value (£6M) is 508 times annual income (£11,803) - extreme financial mismatch</w:t>
      </w:r>
    </w:p>
    <w:p>
      <w:pPr>
        <w:pStyle w:val="ListBullet"/>
      </w:pPr>
      <w:r>
        <w:t>Charity's expertise is limited to single facility maintenance, not general building/repair contracting</w:t>
      </w:r>
    </w:p>
    <w:p>
      <w:pPr>
        <w:pStyle w:val="ListBullet"/>
      </w:pPr>
      <w:r>
        <w:t>No evidence of capacity to support a Direct Labour Organisation or deliver specialist works</w:t>
      </w:r>
    </w:p>
    <w:p>
      <w:r>
        <w:rPr>
          <w:b/>
        </w:rPr>
        <w:t xml:space="preserve">Recommendation: </w:t>
      </w:r>
      <w:r>
        <w:rPr>
          <w:i/>
        </w:rPr>
        <w:t>Do not bid for this contract; instead focus on smaller-scale maintenance projects aligned with the charity's parish hall operations.</w:t>
      </w:r>
    </w:p>
    <w:p>
      <w:r>
        <w:rPr>
          <w:b/>
          <w:color w:val="C62828"/>
        </w:rPr>
        <w:t>⚠ High Risk: Contract value exceeds 50% of annual income.</w:t>
      </w:r>
    </w:p>
    <w:p/>
    <w:p>
      <w:pPr>
        <w:pStyle w:val="Heading3"/>
      </w:pPr>
      <w:r>
        <w:rPr>
          <w:sz w:val="24"/>
        </w:rPr>
        <w:t xml:space="preserve">#4  </w:t>
      </w:r>
      <w:r>
        <w:rPr>
          <w:sz w:val="24"/>
        </w:rPr>
        <w:t>Southwark Holiday Activity and Food (HAF) Programme 2026-28</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0.36</w:t>
            </w:r>
          </w:p>
        </w:tc>
        <w:tc>
          <w:tcPr>
            <w:tcW w:type="dxa" w:w="2160"/>
          </w:tcPr>
          <w:p>
            <w:r>
              <w:t>0.00</w:t>
            </w:r>
          </w:p>
        </w:tc>
        <w:tc>
          <w:tcPr>
            <w:tcW w:type="dxa" w:w="2160"/>
          </w:tcPr>
          <w:p>
            <w:r>
              <w:t>0.00</w:t>
            </w:r>
          </w:p>
        </w:tc>
        <w:tc>
          <w:tcPr>
            <w:tcW w:type="dxa" w:w="2160"/>
          </w:tcPr>
          <w:p>
            <w:r>
              <w:t>0.40</w:t>
            </w:r>
          </w:p>
        </w:tc>
      </w:tr>
    </w:tbl>
    <w:p/>
    <w:p>
      <w:r>
        <w:rPr>
          <w:b/>
        </w:rPr>
        <w:t xml:space="preserve">Rationale: </w:t>
      </w:r>
      <w:r>
        <w:t>West Down Parish Hall's core mission is maintaining a village hall facility, while the tender requires specialized delivery of a structured holiday activity and food program for children eligible for free school meals. The charity has no demonstrated experience in educational programming, food provision, or child-focused service delivery, and the £4.5 million contract value is 381 times their annual income, creating insurmountable financial and operational risks.</w:t>
      </w:r>
    </w:p>
    <w:p/>
    <w:p>
      <w:r>
        <w:rPr>
          <w:b/>
        </w:rPr>
        <w:t xml:space="preserve">Strengths: </w:t>
      </w:r>
    </w:p>
    <w:p>
      <w:pPr>
        <w:pStyle w:val="ListBullet"/>
      </w:pPr>
      <w:r>
        <w:t>Mission includes serving children/young people as a beneficiary group</w:t>
      </w:r>
    </w:p>
    <w:p>
      <w:pPr>
        <w:pStyle w:val="ListBullet"/>
      </w:pPr>
      <w:r>
        <w:t>Charity classifications include education/training which is relevant to the program's educational component</w:t>
      </w:r>
    </w:p>
    <w:p>
      <w:r>
        <w:rPr>
          <w:b/>
        </w:rPr>
        <w:t xml:space="preserve">Risks / Gaps: </w:t>
      </w:r>
    </w:p>
    <w:p>
      <w:pPr>
        <w:pStyle w:val="ListBullet"/>
      </w:pPr>
      <w:r>
        <w:t>Massive financial mismatch: contract value is 381x annual income</w:t>
      </w:r>
    </w:p>
    <w:p>
      <w:pPr>
        <w:pStyle w:val="ListBullet"/>
      </w:pPr>
      <w:r>
        <w:t>No relevant service delivery experience (building maintenance vs. child programming)</w:t>
      </w:r>
    </w:p>
    <w:p>
      <w:pPr>
        <w:pStyle w:val="ListBullet"/>
      </w:pPr>
      <w:r>
        <w:t>Geographic mismatch: parish hall vs. Southwark Council requirement</w:t>
      </w:r>
    </w:p>
    <w:p>
      <w:pPr>
        <w:pStyle w:val="ListBullet"/>
      </w:pPr>
      <w:r>
        <w:t>No CPV code overlap with tender requirements</w:t>
      </w:r>
    </w:p>
    <w:p>
      <w:r>
        <w:rPr>
          <w:b/>
        </w:rPr>
        <w:t xml:space="preserve">Recommendation: </w:t>
      </w:r>
      <w:r>
        <w:rPr>
          <w:i/>
        </w:rPr>
        <w:t>Do not bid for this tender; instead explore smaller local opportunities for facility use or community programming that align with their parish hall maintenance mission.</w:t>
      </w:r>
    </w:p>
    <w:p>
      <w:r>
        <w:rPr>
          <w:b/>
          <w:color w:val="C62828"/>
        </w:rPr>
        <w:t>⚠ High Risk: Contract value exceeds 50% of annual income.</w:t>
      </w:r>
    </w:p>
    <w:p/>
    <w:p>
      <w:pPr>
        <w:pStyle w:val="Heading3"/>
      </w:pPr>
      <w:r>
        <w:rPr>
          <w:sz w:val="24"/>
        </w:rPr>
        <w:t xml:space="preserve">#5  </w:t>
      </w:r>
      <w:r>
        <w:rPr>
          <w:sz w:val="24"/>
        </w:rPr>
        <w:t>Supported Living Placement for ID351909</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0.35</w:t>
            </w:r>
          </w:p>
        </w:tc>
        <w:tc>
          <w:tcPr>
            <w:tcW w:type="dxa" w:w="2160"/>
          </w:tcPr>
          <w:p>
            <w:r>
              <w:t>0.00</w:t>
            </w:r>
          </w:p>
        </w:tc>
        <w:tc>
          <w:tcPr>
            <w:tcW w:type="dxa" w:w="2160"/>
          </w:tcPr>
          <w:p>
            <w:r>
              <w:t>0.00</w:t>
            </w:r>
          </w:p>
        </w:tc>
        <w:tc>
          <w:tcPr>
            <w:tcW w:type="dxa" w:w="2160"/>
          </w:tcPr>
          <w:p>
            <w:r>
              <w:t>0.39</w:t>
            </w:r>
          </w:p>
        </w:tc>
      </w:tr>
    </w:tbl>
    <w:p/>
    <w:p>
      <w:r>
        <w:rPr>
          <w:b/>
        </w:rPr>
        <w:t xml:space="preserve">Rationale: </w:t>
      </w:r>
      <w:r>
        <w:t>West Down Parish Hall's core mission and activities focus exclusively on providing and maintaining a village hall facility, while the tender requires specialized supported living placement services for an individual with specific needs (ID351909). There is no alignment in service delivery expertise, beneficiary focus, or operational capacity between managing a community building and providing personalized supported living care.</w:t>
      </w:r>
    </w:p>
    <w:p/>
    <w:p>
      <w:r>
        <w:rPr>
          <w:b/>
        </w:rPr>
        <w:t xml:space="preserve">Strengths: </w:t>
      </w:r>
    </w:p>
    <w:p>
      <w:pPr>
        <w:pStyle w:val="ListBullet"/>
      </w:pPr>
      <w:r>
        <w:t>Experience serving diverse community groups including children, elderly, and general public</w:t>
      </w:r>
    </w:p>
    <w:p>
      <w:pPr>
        <w:pStyle w:val="ListBullet"/>
      </w:pPr>
      <w:r>
        <w:t>Established operational structure for facility management</w:t>
      </w:r>
    </w:p>
    <w:p>
      <w:r>
        <w:rPr>
          <w:b/>
        </w:rPr>
        <w:t xml:space="preserve">Risks / Gaps: </w:t>
      </w:r>
    </w:p>
    <w:p>
      <w:pPr>
        <w:pStyle w:val="ListBullet"/>
      </w:pPr>
      <w:r>
        <w:t>Complete mismatch between charity's facility management activities and tender's supported living service requirements</w:t>
      </w:r>
    </w:p>
    <w:p>
      <w:pPr>
        <w:pStyle w:val="ListBullet"/>
      </w:pPr>
      <w:r>
        <w:t>No relevant CPV code overlap (0.00 score)</w:t>
      </w:r>
    </w:p>
    <w:p>
      <w:pPr>
        <w:pStyle w:val="ListBullet"/>
      </w:pPr>
      <w:r>
        <w:t>Charity's £11,803 annual income suggests insufficient scale for supported living service delivery</w:t>
      </w:r>
    </w:p>
    <w:p>
      <w:r>
        <w:rPr>
          <w:b/>
        </w:rPr>
        <w:t xml:space="preserve">Recommendation: </w:t>
      </w:r>
      <w:r>
        <w:rPr>
          <w:i/>
        </w:rPr>
        <w:t>Do not bid for this tender; instead focus on tenders related to community facility provision, maintenance, or community development activities that align with the charity's actual expertise and resources.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W4174 Contract for the delivery of a community led social prescribing service to Walsall residents i</w:t>
      </w:r>
      <w:r>
        <w:t xml:space="preserve">  (Score: 0.69)</w:t>
      </w:r>
    </w:p>
    <w:p>
      <w:r>
        <w:rPr>
          <w:b/>
        </w:rPr>
        <w:t xml:space="preserve">Why Not Suitable: </w:t>
      </w:r>
      <w:r>
        <w:t>West Down Parish Hall's core mission and activities focus exclusively on maintaining a physical parish hall building, while the tender requires delivering a complex community-led social prescribing service addressing loneliness and isolation through personalized support, signposting, and connection to community activities. The charity lacks any demonstrated experience in health/wellbeing service delivery, social prescribing, or community outreach programs, and the contract value (£1M) is 85 times their annual income (£11,803), creating insurmountable financial and operational viability issues.</w:t>
      </w:r>
    </w:p>
    <w:p>
      <w:pPr>
        <w:pStyle w:val="ListBullet"/>
      </w:pPr>
      <w:r>
        <w:t>• Zero relevant service delivery experience - charity only maintains a building, doesn't deliver health/wellbeing services</w:t>
      </w:r>
    </w:p>
    <w:p>
      <w:pPr>
        <w:pStyle w:val="ListBullet"/>
      </w:pPr>
      <w:r>
        <w:t>• Contract value is 85x annual income - extreme financial overextension risk</w:t>
      </w:r>
    </w:p>
    <w:p>
      <w:pPr>
        <w:pStyle w:val="ListBullet"/>
      </w:pPr>
      <w:r>
        <w:t>• No geographic alignment - charity serves local parish, tender requires Walsall locality delivery</w:t>
      </w:r>
    </w:p>
    <w:p>
      <w:pPr>
        <w:pStyle w:val="ListBullet"/>
      </w:pPr>
      <w:r>
        <w:t>• No evidence of social prescribing, community outreach, or health support expertise</w:t>
      </w:r>
    </w:p>
    <w:p/>
    <w:p>
      <w:r>
        <w:rPr>
          <w:b/>
        </w:rPr>
        <w:t>✗ Invitation to Tender - Minor Building Work</w:t>
      </w:r>
      <w:r>
        <w:t xml:space="preserve">  (Score: 0.65)</w:t>
      </w:r>
    </w:p>
    <w:p>
      <w:r>
        <w:rPr>
          <w:b/>
        </w:rPr>
        <w:t xml:space="preserve">Why Not Suitable: </w:t>
      </w:r>
      <w:r>
        <w:t>West Down Parish Hall is fundamentally misaligned with this tender. The charity's mission focuses on maintaining a single village hall for community use, while the tender requires comprehensive minor building works across an entire college campus including multiple buildings, grounds, and a sports pavilion. The contract value of £550,000 represents over 46 times the charity's annual income of £11,803, creating an insurmountable financial risk and capacity mismatch.</w:t>
      </w:r>
    </w:p>
    <w:p>
      <w:pPr>
        <w:pStyle w:val="ListBullet"/>
      </w:pPr>
      <w:r>
        <w:t>• Contract value is 46.6x annual income - extreme financial overextension</w:t>
      </w:r>
    </w:p>
    <w:p>
      <w:pPr>
        <w:pStyle w:val="ListBullet"/>
      </w:pPr>
      <w:r>
        <w:t>• No demonstrated experience with campus-scale building projects</w:t>
      </w:r>
    </w:p>
    <w:p>
      <w:pPr>
        <w:pStyle w:val="ListBullet"/>
      </w:pPr>
      <w:r>
        <w:t>• Mission mismatch: village hall maintenance vs. college campus construction</w:t>
      </w:r>
    </w:p>
    <w:p>
      <w:pPr>
        <w:pStyle w:val="ListBullet"/>
      </w:pPr>
      <w:r>
        <w:t>• No geographic information provided for potential location mismatch</w:t>
      </w:r>
    </w:p>
    <w:p/>
    <w:p>
      <w:r>
        <w:rPr>
          <w:b/>
        </w:rPr>
        <w:t>✗ General Building and Repair Work - SLHD</w:t>
      </w:r>
      <w:r>
        <w:t xml:space="preserve">  (Score: 0.59)</w:t>
      </w:r>
    </w:p>
    <w:p>
      <w:r>
        <w:rPr>
          <w:b/>
        </w:rPr>
        <w:t xml:space="preserve">Why Not Suitable: </w:t>
      </w:r>
      <w:r>
        <w:t>West Down Parish Hall's mission and activities focus exclusively on maintaining a single village hall facility, while this £6 million tender requires a contractor to support a Direct Labour Organisation with general building and repair work capacity across multiple sites. The charity lacks any relevant construction or repair service delivery experience, and the contract value represents over 500 times their annual income, creating insurmountable financial and operational risks.</w:t>
      </w:r>
    </w:p>
    <w:p>
      <w:pPr>
        <w:pStyle w:val="ListBullet"/>
      </w:pPr>
      <w:r>
        <w:t>• Contract value (£6M) is 508 times annual income (£11,803) - extreme financial mismatch</w:t>
      </w:r>
    </w:p>
    <w:p>
      <w:pPr>
        <w:pStyle w:val="ListBullet"/>
      </w:pPr>
      <w:r>
        <w:t>• No relevant construction or repair service delivery experience</w:t>
      </w:r>
    </w:p>
    <w:p>
      <w:pPr>
        <w:pStyle w:val="ListBullet"/>
      </w:pPr>
      <w:r>
        <w:t>• Mission focuses on single facility management, not general building contracting</w:t>
      </w:r>
    </w:p>
    <w:p>
      <w:pPr>
        <w:pStyle w:val="ListBullet"/>
      </w:pPr>
      <w:r>
        <w:t>• No CPV code alignment with tender requirements</w:t>
      </w:r>
    </w:p>
    <w:p/>
    <w:p>
      <w:r>
        <w:br w:type="page"/>
      </w:r>
    </w:p>
    <w:p>
      <w:pPr>
        <w:pStyle w:val="Heading1"/>
      </w:pPr>
      <w:r>
        <w:t>The Charities Aid Foundation</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£1,390,589,000</w:t>
            </w:r>
          </w:p>
        </w:tc>
      </w:tr>
      <w:tr>
        <w:tc>
          <w:tcPr>
            <w:tcW w:type="dxa" w:w="4320"/>
          </w:tcPr>
          <w:p>
            <w:r>
              <w:rPr>
                <w:b/>
              </w:rPr>
              <w:t>Mission</w:t>
            </w:r>
          </w:p>
        </w:tc>
        <w:tc>
          <w:tcPr>
            <w:tcW w:type="dxa" w:w="4320"/>
          </w:tcPr>
          <w:p>
            <w:r>
              <w:t>TO BENEFIT ANY CHARITABLE INSTITUTION, TO USE ITS FUNDS FOR ANY CHARITABLE PURPOSES WHERESOEVER IN THE WORLD.</w:t>
            </w:r>
          </w:p>
        </w:tc>
      </w:tr>
      <w:tr>
        <w:tc>
          <w:tcPr>
            <w:tcW w:type="dxa" w:w="4320"/>
          </w:tcPr>
          <w:p>
            <w:r>
              <w:rPr>
                <w:b/>
              </w:rPr>
              <w:t>Activities</w:t>
            </w:r>
          </w:p>
        </w:tc>
        <w:tc>
          <w:tcPr>
            <w:tcW w:type="dxa" w:w="4320"/>
          </w:tcPr>
          <w:p>
            <w:r>
              <w:t xml:space="preserve">The Charities Aid Foundation exists to accelerate progress in society towards a fair and sustainable future for all. </w:t>
              <w:br/>
              <w:t xml:space="preserve">We work at the centre of the giving world, to drive greater and more impactful giving through tailored, innovative and strategic services for individual and corporate donors, and to </w:t>
            </w:r>
          </w:p>
        </w:tc>
      </w:tr>
      <w:tr>
        <w:tc>
          <w:tcPr>
            <w:tcW w:type="dxa" w:w="4320"/>
          </w:tcPr>
          <w:p>
            <w:r>
              <w:rPr>
                <w:b/>
              </w:rPr>
              <w:t>Beneficiaries</w:t>
            </w:r>
          </w:p>
        </w:tc>
        <w:tc>
          <w:tcPr>
            <w:tcW w:type="dxa" w:w="4320"/>
          </w:tcPr>
          <w:p>
            <w:r>
              <w:t>Other Charities Or Voluntary Bodies</w:t>
            </w:r>
          </w:p>
        </w:tc>
      </w:tr>
      <w:tr>
        <w:tc>
          <w:tcPr>
            <w:tcW w:type="dxa" w:w="4320"/>
          </w:tcPr>
          <w:p>
            <w:r>
              <w:rPr>
                <w:b/>
              </w:rPr>
              <w:t>Regions</w:t>
            </w:r>
          </w:p>
        </w:tc>
        <w:tc>
          <w:tcPr>
            <w:tcW w:type="dxa" w:w="4320"/>
          </w:tcPr>
          <w:p>
            <w:r>
              <w:t>England, Wales</w:t>
            </w:r>
          </w:p>
        </w:tc>
      </w:tr>
      <w:tr>
        <w:tc>
          <w:tcPr>
            <w:tcW w:type="dxa" w:w="4320"/>
          </w:tcPr>
          <w:p>
            <w:r>
              <w:rPr>
                <w:b/>
              </w:rPr>
              <w:t>CPV Codes</w:t>
            </w:r>
          </w:p>
        </w:tc>
        <w:tc>
          <w:tcPr>
            <w:tcW w:type="dxa" w:w="4320"/>
          </w:tcPr>
          <w:p>
            <w:r>
              <w:t>85310000, 79410000, 73000000, 76000000, 79000000</w:t>
            </w:r>
          </w:p>
        </w:tc>
      </w:tr>
    </w:tbl>
    <w:p>
      <w:pPr>
        <w:pStyle w:val="Heading2"/>
      </w:pPr>
      <w:r>
        <w:t>Recommended Tenders</w:t>
      </w:r>
    </w:p>
    <w:p>
      <w:pPr>
        <w:pStyle w:val="Heading3"/>
      </w:pPr>
      <w:r>
        <w:rPr>
          <w:sz w:val="24"/>
        </w:rPr>
        <w:t xml:space="preserve">#1  </w:t>
      </w:r>
      <w:r>
        <w:rPr>
          <w:sz w:val="24"/>
        </w:rPr>
        <w:t>Southwark Holiday Activity and Food (HAF) Programme 2026-28</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The Charities Aid Foundation's mission focuses on supporting other charities and donors through financial services and capacity building, not direct service delivery to children and families. While there is geographic alignment with Southwark being in England, the charity's expertise in grant-making and donor services (CPV codes 85310000, 79410000, 73000000, 76000000, 79000000) has zero overlap with the tender's requirement for direct holiday activity and food programme delivery to children eligible for free school meals.</w:t>
      </w:r>
    </w:p>
    <w:p/>
    <w:p>
      <w:r>
        <w:rPr>
          <w:b/>
        </w:rPr>
        <w:t xml:space="preserve">Strengths: </w:t>
      </w:r>
    </w:p>
    <w:p>
      <w:pPr>
        <w:pStyle w:val="ListBullet"/>
      </w:pPr>
      <w:r>
        <w:t>Geographic alignment with operating regions covering England</w:t>
      </w:r>
    </w:p>
    <w:p>
      <w:pPr>
        <w:pStyle w:val="ListBullet"/>
      </w:pPr>
      <w:r>
        <w:t>Large annual income provides financial stability for contract delivery</w:t>
      </w:r>
    </w:p>
    <w:p>
      <w:r>
        <w:rPr>
          <w:b/>
        </w:rPr>
        <w:t xml:space="preserve">Risks / Gaps: </w:t>
      </w:r>
    </w:p>
    <w:p>
      <w:pPr>
        <w:pStyle w:val="ListBullet"/>
      </w:pPr>
      <w:r>
        <w:t>Complete mismatch between charity's expertise (supporting other charities) and tender requirements (direct service delivery to children)</w:t>
      </w:r>
    </w:p>
    <w:p>
      <w:pPr>
        <w:pStyle w:val="ListBullet"/>
      </w:pPr>
      <w:r>
        <w:t>No apparent experience delivering holiday activity programmes or food services to children</w:t>
      </w:r>
    </w:p>
    <w:p>
      <w:pPr>
        <w:pStyle w:val="ListBullet"/>
      </w:pPr>
      <w:r>
        <w:t>Mission focuses on charitable institutions rather than direct beneficiary services</w:t>
      </w:r>
    </w:p>
    <w:p>
      <w:r>
        <w:rPr>
          <w:b/>
        </w:rPr>
        <w:t xml:space="preserve">Recommendation: </w:t>
      </w:r>
      <w:r>
        <w:rPr>
          <w:i/>
        </w:rPr>
        <w:t>Do not bid for this tender; instead consider identifying and potentially supporting smaller charities in Southwark that have direct experience delivering children's holiday programmes to bid for this contract.</w:t>
      </w:r>
    </w:p>
    <w:p/>
    <w:p>
      <w:pPr>
        <w:pStyle w:val="Heading3"/>
      </w:pPr>
      <w:r>
        <w:rPr>
          <w:sz w:val="24"/>
        </w:rPr>
        <w:t xml:space="preserve">#2  </w:t>
      </w:r>
      <w:r>
        <w:rPr>
          <w:sz w:val="24"/>
        </w:rPr>
        <w:t>W4174 Contract for the delivery of a community led social prescribing service to Walsall residents in specific Walsall l</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The Charities Aid Foundation's mission focuses on supporting other charities and donors through financial services and capacity building, not direct community service delivery to individual residents. While they operate in England, their expertise is in philanthropy infrastructure rather than frontline social prescribing services for vulnerable individuals. The tender requires direct community engagement with Walsall residents, which falls outside CAF's core operational model.</w:t>
      </w:r>
    </w:p>
    <w:p/>
    <w:p>
      <w:r>
        <w:rPr>
          <w:b/>
        </w:rPr>
        <w:t xml:space="preserve">Strengths: </w:t>
      </w:r>
    </w:p>
    <w:p>
      <w:pPr>
        <w:pStyle w:val="ListBullet"/>
      </w:pPr>
      <w:r>
        <w:t>Geographic alignment with operations in England</w:t>
      </w:r>
    </w:p>
    <w:p>
      <w:pPr>
        <w:pStyle w:val="ListBullet"/>
      </w:pPr>
      <w:r>
        <w:t>Large organizational capacity with substantial annual income</w:t>
      </w:r>
    </w:p>
    <w:p>
      <w:r>
        <w:rPr>
          <w:b/>
        </w:rPr>
        <w:t xml:space="preserve">Risks / Gaps: </w:t>
      </w:r>
    </w:p>
    <w:p>
      <w:pPr>
        <w:pStyle w:val="ListBullet"/>
      </w:pPr>
      <w:r>
        <w:t>Mission mismatch: CAF supports charities rather than delivering direct community services to individuals</w:t>
      </w:r>
    </w:p>
    <w:p>
      <w:pPr>
        <w:pStyle w:val="ListBullet"/>
      </w:pPr>
      <w:r>
        <w:t>No direct experience in social prescribing or frontline community health services</w:t>
      </w:r>
    </w:p>
    <w:p>
      <w:pPr>
        <w:pStyle w:val="ListBullet"/>
      </w:pPr>
      <w:r>
        <w:t>Beneficiary focus misalignment: CAF serves charities while tender requires serving individual residents</w:t>
      </w:r>
    </w:p>
    <w:p>
      <w:r>
        <w:rPr>
          <w:b/>
        </w:rPr>
        <w:t xml:space="preserve">Recommendation: </w:t>
      </w:r>
      <w:r>
        <w:rPr>
          <w:i/>
        </w:rPr>
        <w:t>Do not bid; instead consider supporting smaller community organizations that could deliver this service through CAF's grant-making or capacity-building programs.</w:t>
      </w:r>
    </w:p>
    <w:p/>
    <w:p>
      <w:pPr>
        <w:pStyle w:val="Heading3"/>
      </w:pPr>
      <w:r>
        <w:rPr>
          <w:sz w:val="24"/>
        </w:rPr>
        <w:t xml:space="preserve">#3  </w:t>
      </w:r>
      <w:r>
        <w:rPr>
          <w:sz w:val="24"/>
        </w:rPr>
        <w:t>Independent Visitors</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The Charities Aid Foundation's mission focuses on supporting other charities and donors through financial services and capacity building, not direct service delivery to children. The tender requires specialized child welfare services involving volunteer coordination, child matching, and monthly visits to looked-after children, which falls outside CAF's core expertise and beneficiary focus. While there's geographic alignment in England, the fundamental mismatch in service delivery model and target population makes this tender unsuitable.</w:t>
      </w:r>
    </w:p>
    <w:p/>
    <w:p>
      <w:r>
        <w:rPr>
          <w:b/>
        </w:rPr>
        <w:t xml:space="preserve">Strengths: </w:t>
      </w:r>
    </w:p>
    <w:p>
      <w:pPr>
        <w:pStyle w:val="ListBullet"/>
      </w:pPr>
      <w:r>
        <w:t>Geographic alignment with operating regions in England</w:t>
      </w:r>
    </w:p>
    <w:p>
      <w:pPr>
        <w:pStyle w:val="ListBullet"/>
      </w:pPr>
      <w:r>
        <w:t>Strong financial capacity relative to contract value</w:t>
      </w:r>
    </w:p>
    <w:p>
      <w:r>
        <w:rPr>
          <w:b/>
        </w:rPr>
        <w:t xml:space="preserve">Risks / Gaps: </w:t>
      </w:r>
    </w:p>
    <w:p>
      <w:pPr>
        <w:pStyle w:val="ListBullet"/>
      </w:pPr>
      <w:r>
        <w:t>Complete mismatch between charity's focus (supporting other charities) and tender's requirements (direct child welfare services)</w:t>
      </w:r>
    </w:p>
    <w:p>
      <w:pPr>
        <w:pStyle w:val="ListBullet"/>
      </w:pPr>
      <w:r>
        <w:t>No apparent experience in volunteer coordination for child visitation programs</w:t>
      </w:r>
    </w:p>
    <w:p>
      <w:pPr>
        <w:pStyle w:val="ListBullet"/>
      </w:pPr>
      <w:r>
        <w:t>Mission and activities are fundamentally different from the specialized social work required for Independent Visitors</w:t>
      </w:r>
    </w:p>
    <w:p>
      <w:r>
        <w:rPr>
          <w:b/>
        </w:rPr>
        <w:t xml:space="preserve">Recommendation: </w:t>
      </w:r>
      <w:r>
        <w:rPr>
          <w:i/>
        </w:rPr>
        <w:t>Do not bid for this tender; instead focus on tenders related to charity capacity building, donor services, or financial management for voluntary organizations.</w:t>
      </w:r>
    </w:p>
    <w:p/>
    <w:p>
      <w:pPr>
        <w:pStyle w:val="Heading3"/>
      </w:pPr>
      <w:r>
        <w:rPr>
          <w:sz w:val="24"/>
        </w:rPr>
        <w:t xml:space="preserve">#4  </w:t>
      </w:r>
      <w:r>
        <w:rPr>
          <w:sz w:val="24"/>
        </w:rPr>
        <w:t>Strategic Framework for development and implementation of the SIGN programme</w:t>
      </w:r>
    </w:p>
    <w:p>
      <w:r>
        <w:rPr>
          <w:b/>
          <w:color w:val="F57F17"/>
          <w:sz w:val="24"/>
        </w:rPr>
        <w:t xml:space="preserve">  PARTIAL MATCH  </w:t>
      </w:r>
      <w:r>
        <w:t xml:space="preserve">   Confidence: 60%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0.69</w:t>
            </w:r>
          </w:p>
        </w:tc>
      </w:tr>
    </w:tbl>
    <w:p/>
    <w:p>
      <w:r>
        <w:rPr>
          <w:b/>
        </w:rPr>
        <w:t xml:space="preserve">Rationale: </w:t>
      </w:r>
      <w:r>
        <w:t>The Charities Aid Foundation (CAF) has strong geographic alignment with Norfolk County Council's England/Wales focus and possesses relevant expertise in supporting social purpose organizations and driving impactful giving, which aligns with the SIGN programme's goals of attracting investment for social challenges. However, CAF's mission is global and focused on supporting other charities rather than direct service delivery to end beneficiaries, while the tender appears to require organizations capable of implementing specific investment projects and partnerships at a local Norfolk level. Additionally, there's a significant mismatch between CAF's massive annual income (£1.39 billion) and what appears to be a smaller-scale local government framework contract.</w:t>
      </w:r>
    </w:p>
    <w:p/>
    <w:p>
      <w:r>
        <w:rPr>
          <w:b/>
        </w:rPr>
        <w:t xml:space="preserve">Strengths: </w:t>
      </w:r>
    </w:p>
    <w:p>
      <w:pPr>
        <w:pStyle w:val="ListBullet"/>
      </w:pPr>
      <w:r>
        <w:t>Strong geographic alignment with Norfolk County Council's England/Wales operating region</w:t>
      </w:r>
    </w:p>
    <w:p>
      <w:pPr>
        <w:pStyle w:val="ListBullet"/>
      </w:pPr>
      <w:r>
        <w:t>Expertise in supporting social purpose organizations and driving impactful giving aligns with SIGN programme's social investment goals</w:t>
      </w:r>
    </w:p>
    <w:p>
      <w:pPr>
        <w:pStyle w:val="ListBullet"/>
      </w:pPr>
      <w:r>
        <w:t>Experience working at the intersection of donors, investors, and charitable organizations relevant to the partnership approach</w:t>
      </w:r>
    </w:p>
    <w:p>
      <w:r>
        <w:rPr>
          <w:b/>
        </w:rPr>
        <w:t xml:space="preserve">Risks / Gaps: </w:t>
      </w:r>
    </w:p>
    <w:p>
      <w:pPr>
        <w:pStyle w:val="ListBullet"/>
      </w:pPr>
      <w:r>
        <w:t>Mission mismatch: CAF supports other charities globally rather than delivering direct services to end beneficiaries in Norfolk</w:t>
      </w:r>
    </w:p>
    <w:p>
      <w:pPr>
        <w:pStyle w:val="ListBullet"/>
      </w:pPr>
      <w:r>
        <w:t>Scale mismatch: CAF's £1.39 billion annual income suggests this local framework contract may be too small relative to their operations</w:t>
      </w:r>
    </w:p>
    <w:p>
      <w:pPr>
        <w:pStyle w:val="ListBullet"/>
      </w:pPr>
      <w:r>
        <w:t>Potential lack of specific experience implementing social investment projects at local government level in Norfolk</w:t>
      </w:r>
    </w:p>
    <w:p>
      <w:r>
        <w:rPr>
          <w:b/>
        </w:rPr>
        <w:t xml:space="preserve">Recommendation: </w:t>
      </w:r>
      <w:r>
        <w:rPr>
          <w:i/>
        </w:rPr>
        <w:t>Consider partnering with a Norfolk-based delivery organization as a strategic advisor/funder rather than bidding as primary contractor, given the local implementation requirements and scale considerations.</w:t>
      </w:r>
    </w:p>
    <w:p/>
    <w:p>
      <w:pPr>
        <w:pStyle w:val="Heading3"/>
      </w:pPr>
      <w:r>
        <w:rPr>
          <w:sz w:val="24"/>
        </w:rPr>
        <w:t xml:space="preserve">#5  </w:t>
      </w:r>
      <w:r>
        <w:rPr>
          <w:sz w:val="24"/>
        </w:rPr>
        <w:t>Reopening of Framework Agreement for the Provision of a Children's Support at Home Service</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0.65</w:t>
            </w:r>
          </w:p>
        </w:tc>
      </w:tr>
    </w:tbl>
    <w:p/>
    <w:p>
      <w:r>
        <w:rPr>
          <w:b/>
        </w:rPr>
        <w:t xml:space="preserve">Rationale: </w:t>
      </w:r>
      <w:r>
        <w:t>The Charities Aid Foundation's mission focuses on supporting other charities and donors through financial services, capacity building, and strategic giving, while this tender requires direct service delivery to children and families in their homes. The charity's expertise is in philanthropy infrastructure and charity support services, not in providing hands-on care or support services to vulnerable children and young people. There is a fundamental mismatch between the charity's core activities and the tender's requirements.</w:t>
      </w:r>
    </w:p>
    <w:p/>
    <w:p>
      <w:r>
        <w:rPr>
          <w:b/>
        </w:rPr>
        <w:t xml:space="preserve">Strengths: </w:t>
      </w:r>
    </w:p>
    <w:p>
      <w:pPr>
        <w:pStyle w:val="ListBullet"/>
      </w:pPr>
      <w:r>
        <w:t>Geographic alignment with operating regions in England and Wales</w:t>
      </w:r>
    </w:p>
    <w:p>
      <w:pPr>
        <w:pStyle w:val="ListBullet"/>
      </w:pPr>
      <w:r>
        <w:t>Strong financial capacity with annual income far exceeding contract value</w:t>
      </w:r>
    </w:p>
    <w:p>
      <w:r>
        <w:rPr>
          <w:b/>
        </w:rPr>
        <w:t xml:space="preserve">Risks / Gaps: </w:t>
      </w:r>
    </w:p>
    <w:p>
      <w:pPr>
        <w:pStyle w:val="ListBullet"/>
      </w:pPr>
      <w:r>
        <w:t>Complete mismatch between charity's expertise (charity support services) and tender requirements (direct children's services)</w:t>
      </w:r>
    </w:p>
    <w:p>
      <w:pPr>
        <w:pStyle w:val="ListBullet"/>
      </w:pPr>
      <w:r>
        <w:t>No evidence of experience delivering home-based support services to children and families</w:t>
      </w:r>
    </w:p>
    <w:p>
      <w:pPr>
        <w:pStyle w:val="ListBullet"/>
      </w:pPr>
      <w:r>
        <w:t>Beneficiary focus is on other charities, not children and young people</w:t>
      </w:r>
    </w:p>
    <w:p>
      <w:r>
        <w:rPr>
          <w:b/>
        </w:rPr>
        <w:t xml:space="preserve">Recommendation: </w:t>
      </w:r>
      <w:r>
        <w:rPr>
          <w:i/>
        </w:rPr>
        <w:t>Do not bid for this tender; instead focus on tenders related to charity support services, philanthropy infrastructure, or capacity building for social purpose organizations.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Modifications to Existing Depopulation Plant</w:t>
      </w:r>
      <w:r>
        <w:t xml:space="preserve">  (Score: 0.20)</w:t>
      </w:r>
    </w:p>
    <w:p>
      <w:r>
        <w:rPr>
          <w:b/>
        </w:rPr>
        <w:t xml:space="preserve">Why Not Suitable: </w:t>
      </w:r>
      <w:r>
        <w:t>The Charities Aid Foundation's mission focuses on supporting charitable giving and organizational resilience for social purpose organizations, while this tender requires technical engineering modifications to industrial depopulation equipment. There is zero alignment between the charity's expertise in charitable services and the tender's requirements for plant engineering modifications. The charity's beneficiary focus is other charities/voluntary bodies, not industrial plant operations.</w:t>
      </w:r>
    </w:p>
    <w:p>
      <w:pPr>
        <w:pStyle w:val="ListBullet"/>
      </w:pPr>
      <w:r>
        <w:t>• Complete mismatch between charity's charitable services expertise and tender's engineering requirements</w:t>
      </w:r>
    </w:p>
    <w:p>
      <w:pPr>
        <w:pStyle w:val="ListBullet"/>
      </w:pPr>
      <w:r>
        <w:t>• No relevant CPV code overlap (charity's codes are for social services while tender requires engineering)</w:t>
      </w:r>
    </w:p>
    <w:p>
      <w:pPr>
        <w:pStyle w:val="ListBullet"/>
      </w:pPr>
      <w:r>
        <w:t>• Charity's mission to benefit charitable institutions has no connection to industrial plant modifications</w:t>
      </w:r>
    </w:p>
    <w:p/>
    <w:p>
      <w:r>
        <w:rPr>
          <w:b/>
        </w:rPr>
        <w:t>✗ Supply of Bacterial Gene Detection and Sequencing</w:t>
      </w:r>
      <w:r>
        <w:t xml:space="preserve">  (Score: 0.23)</w:t>
      </w:r>
    </w:p>
    <w:p>
      <w:r>
        <w:rPr>
          <w:b/>
        </w:rPr>
        <w:t xml:space="preserve">Why Not Suitable: </w:t>
      </w:r>
      <w:r>
        <w:t>The Charities Aid Foundation's mission focuses on supporting charitable giving and organizational resilience for other charities, while this tender requires specialized scientific supply services for bacterial gene detection and sequencing. There is no alignment between the charity's expertise in philanthropic services and the technical requirements of supplying laboratory equipment and sequencing services. The charity's activities and CPV codes relate to administrative, consulting, and general services rather than scientific or medical supply.</w:t>
      </w:r>
    </w:p>
    <w:p>
      <w:pPr>
        <w:pStyle w:val="ListBullet"/>
      </w:pPr>
      <w:r>
        <w:t>• Complete mismatch between charity's expertise and tender requirements</w:t>
      </w:r>
    </w:p>
    <w:p>
      <w:pPr>
        <w:pStyle w:val="ListBullet"/>
      </w:pPr>
      <w:r>
        <w:t>• No relevant CPV code overlap (0.00)</w:t>
      </w:r>
    </w:p>
    <w:p>
      <w:pPr>
        <w:pStyle w:val="ListBullet"/>
      </w:pPr>
      <w:r>
        <w:t>• Charity's beneficiary focus is other charities, not scientific/medical supply</w:t>
      </w:r>
    </w:p>
    <w:p/>
    <w:p>
      <w:r>
        <w:rPr>
          <w:b/>
        </w:rPr>
        <w:t>✗ Saffron Walden One Minet Skate Park Refurbishment</w:t>
      </w:r>
      <w:r>
        <w:t xml:space="preserve">  (Score: 0.23)</w:t>
      </w:r>
    </w:p>
    <w:p>
      <w:r>
        <w:rPr>
          <w:b/>
        </w:rPr>
        <w:t xml:space="preserve">Why Not Suitable: </w:t>
      </w:r>
      <w:r>
        <w:t>The Charities Aid Foundation's mission focuses on supporting charitable giving and organizational resilience for other charities, not on construction or skate park refurbishment. The tender requires specific concrete skate park installation experience and construction expertise, which falls completely outside the charity's core activities and CPV codes. While there is geographic alignment with Essex being in England, this is insufficient to overcome the fundamental mismatch in service delivery capabilities.</w:t>
      </w:r>
    </w:p>
    <w:p>
      <w:pPr>
        <w:pStyle w:val="ListBullet"/>
      </w:pPr>
      <w:r>
        <w:t>• Complete mismatch between charity's activities (charitable services, donor support) and tender requirements (construction, skate park refurbishment)</w:t>
      </w:r>
    </w:p>
    <w:p>
      <w:pPr>
        <w:pStyle w:val="ListBullet"/>
      </w:pPr>
      <w:r>
        <w:t>• No relevant CPV code overlap (charity's codes relate to social services while tender requires construction services)</w:t>
      </w:r>
    </w:p>
    <w:p>
      <w:pPr>
        <w:pStyle w:val="ListBullet"/>
      </w:pPr>
      <w:r>
        <w:t>• Charity lacks the required concrete skate park installation experience and construction expertise</w:t>
      </w:r>
    </w:p>
    <w:p/>
    <w:p>
      <w:r>
        <w:br w:type="page"/>
      </w:r>
    </w:p>
    <w:p>
      <w:pPr>
        <w:pStyle w:val="Heading1"/>
      </w:pPr>
      <w:r>
        <w:t>Cambridge House And Talbot</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£2,211,011</w:t>
            </w:r>
          </w:p>
        </w:tc>
      </w:tr>
      <w:tr>
        <w:tc>
          <w:tcPr>
            <w:tcW w:type="dxa" w:w="4320"/>
          </w:tcPr>
          <w:p>
            <w:r>
              <w:rPr>
                <w:b/>
              </w:rPr>
              <w:t>Mission</w:t>
            </w:r>
          </w:p>
        </w:tc>
        <w:tc>
          <w:tcPr>
            <w:tcW w:type="dxa" w:w="4320"/>
          </w:tcPr>
          <w:p>
            <w:r>
              <w:t>TO PROVIDE, PROMOTE, ASSIST AND ENCOURAGE WORK FOR THE ADVANCEMENT OF EDUCATION OR OF RELIGION, THE RELIEF OF NEED AND OTHER CHARITABLE SOCIAL WORK BENEFICIAL TO THE COMMUNITY, INCLUDING THE PRESERVATION AND PROTECTION OF GOOD HEALTH BY RECREATION OR OTHERWISE.</w:t>
            </w:r>
          </w:p>
        </w:tc>
      </w:tr>
      <w:tr>
        <w:tc>
          <w:tcPr>
            <w:tcW w:type="dxa" w:w="4320"/>
          </w:tcPr>
          <w:p>
            <w:r>
              <w:rPr>
                <w:b/>
              </w:rPr>
              <w:t>Activities</w:t>
            </w:r>
          </w:p>
        </w:tc>
        <w:tc>
          <w:tcPr>
            <w:tcW w:type="dxa" w:w="4320"/>
          </w:tcPr>
          <w:p>
            <w:r>
              <w:t>Cambridge House is a social action centre that works with vulnerable individuals, families and communities to tackle the injustice of poverty. Services include</w:t>
              <w:br/>
              <w:t>1.</w:t>
              <w:tab/>
              <w:t xml:space="preserve">Education &amp; respite  </w:t>
              <w:br/>
              <w:t>2.</w:t>
              <w:tab/>
              <w:t xml:space="preserve">Youth empowerment </w:t>
              <w:br/>
              <w:t>3.</w:t>
              <w:tab/>
              <w:t xml:space="preserve">Employment &amp; volunteering </w:t>
              <w:br/>
              <w:t>4.</w:t>
              <w:tab/>
              <w:t xml:space="preserve">Legal, advice &amp; advocacy </w:t>
              <w:br/>
              <w:t>5.</w:t>
              <w:tab/>
              <w:t>Community enterprise facilities</w:t>
            </w:r>
          </w:p>
        </w:tc>
      </w:tr>
      <w:tr>
        <w:tc>
          <w:tcPr>
            <w:tcW w:type="dxa" w:w="4320"/>
          </w:tcPr>
          <w:p>
            <w:r>
              <w:rPr>
                <w:b/>
              </w:rPr>
              <w:t>Beneficiaries</w:t>
            </w:r>
          </w:p>
        </w:tc>
        <w:tc>
          <w:tcPr>
            <w:tcW w:type="dxa" w:w="4320"/>
          </w:tcPr>
          <w:p>
            <w:r>
              <w:t>Children/young People, Elderly/old People, People With Disabilities, Other Charities Or Voluntary Bodies, The General Public/mankind</w:t>
            </w:r>
          </w:p>
        </w:tc>
      </w:tr>
      <w:tr>
        <w:tc>
          <w:tcPr>
            <w:tcW w:type="dxa" w:w="4320"/>
          </w:tcPr>
          <w:p>
            <w:r>
              <w:rPr>
                <w:b/>
              </w:rPr>
              <w:t>Regions</w:t>
            </w:r>
          </w:p>
        </w:tc>
        <w:tc>
          <w:tcPr>
            <w:tcW w:type="dxa" w:w="4320"/>
          </w:tcPr>
          <w:p>
            <w:r>
              <w:t>London</w:t>
            </w:r>
          </w:p>
        </w:tc>
      </w:tr>
      <w:tr>
        <w:tc>
          <w:tcPr>
            <w:tcW w:type="dxa" w:w="4320"/>
          </w:tcPr>
          <w:p>
            <w:r>
              <w:rPr>
                <w:b/>
              </w:rPr>
              <w:t>CPV Codes</w:t>
            </w:r>
          </w:p>
        </w:tc>
        <w:tc>
          <w:tcPr>
            <w:tcW w:type="dxa" w:w="4320"/>
          </w:tcPr>
          <w:p>
            <w:r>
              <w:t>80000000, 80310000, 80000000, 98133100, 85000000</w:t>
            </w:r>
          </w:p>
        </w:tc>
      </w:tr>
    </w:tbl>
    <w:p>
      <w:pPr>
        <w:pStyle w:val="Heading2"/>
      </w:pPr>
      <w:r>
        <w:t>Recommended Tenders</w:t>
      </w:r>
    </w:p>
    <w:p>
      <w:pPr>
        <w:pStyle w:val="Heading3"/>
      </w:pPr>
      <w:r>
        <w:rPr>
          <w:sz w:val="24"/>
        </w:rPr>
        <w:t xml:space="preserve">#1  </w:t>
      </w:r>
      <w:r>
        <w:rPr>
          <w:sz w:val="24"/>
        </w:rPr>
        <w:t>Southwark Holiday Activity and Food (HAF) Programme 2026-28</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The charity has strong mission alignment with poverty relief and education, plus geographic presence in London including Southwark, but lacks specific experience with holiday activity/food programs for children and faces significant financial risk with a contract value double its annual income. Their youth empowerment and education activities provide relevant foundational experience, but not the specific HAF program delivery.</w:t>
      </w:r>
    </w:p>
    <w:p/>
    <w:p>
      <w:r>
        <w:rPr>
          <w:b/>
        </w:rPr>
        <w:t xml:space="preserve">Strengths: </w:t>
      </w:r>
    </w:p>
    <w:p>
      <w:pPr>
        <w:pStyle w:val="ListBullet"/>
      </w:pPr>
      <w:r>
        <w:t>Strong mission alignment with poverty relief and education objectives</w:t>
      </w:r>
    </w:p>
    <w:p>
      <w:pPr>
        <w:pStyle w:val="ListBullet"/>
      </w:pPr>
      <w:r>
        <w:t>Geographic presence in London including Southwark region</w:t>
      </w:r>
    </w:p>
    <w:p>
      <w:pPr>
        <w:pStyle w:val="ListBullet"/>
      </w:pPr>
      <w:r>
        <w:t>Experience with youth empowerment and education services</w:t>
      </w:r>
    </w:p>
    <w:p>
      <w:r>
        <w:rPr>
          <w:b/>
        </w:rPr>
        <w:t xml:space="preserve">Risks / Gaps: </w:t>
      </w:r>
    </w:p>
    <w:p>
      <w:pPr>
        <w:pStyle w:val="ListBullet"/>
      </w:pPr>
      <w:r>
        <w:t>Contract value (£4.5M) exceeds charity's annual income (£2.2M) by over 100%</w:t>
      </w:r>
    </w:p>
    <w:p>
      <w:pPr>
        <w:pStyle w:val="ListBullet"/>
      </w:pPr>
      <w:r>
        <w:t>No specific experience with Holiday Activity and Food (HAF) program delivery</w:t>
      </w:r>
    </w:p>
    <w:p>
      <w:pPr>
        <w:pStyle w:val="ListBullet"/>
      </w:pPr>
      <w:r>
        <w:t>Limited evidence of direct experience with school holiday provision for children 4-16</w:t>
      </w:r>
    </w:p>
    <w:p>
      <w:r>
        <w:rPr>
          <w:b/>
        </w:rPr>
        <w:t xml:space="preserve">Recommendation: </w:t>
      </w:r>
      <w:r>
        <w:rPr>
          <w:i/>
        </w:rPr>
        <w:t>Consider bidding as a subcontractor or consortium partner with an experienced HAF provider to gain experience while managing financial risk.</w:t>
      </w:r>
    </w:p>
    <w:p>
      <w:r>
        <w:rPr>
          <w:b/>
          <w:color w:val="C62828"/>
        </w:rPr>
        <w:t>⚠ High Risk: Contract value exceeds 50% of annual income.</w:t>
      </w:r>
    </w:p>
    <w:p/>
    <w:p>
      <w:pPr>
        <w:pStyle w:val="Heading3"/>
      </w:pPr>
      <w:r>
        <w:rPr>
          <w:sz w:val="24"/>
        </w:rPr>
        <w:t xml:space="preserve">#2  </w:t>
      </w:r>
      <w:r>
        <w:rPr>
          <w:sz w:val="24"/>
        </w:rPr>
        <w:t>W4174 Contract for the delivery of a community led social prescribing service to Walsall residents in specific Walsall l</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The charity's mission to tackle poverty through community services and its experience with vulnerable populations aligns well with the tender's focus on addressing loneliness and social isolation. However, the charity operates exclusively in London while the tender requires service delivery in specific Walsall localities, creating a significant geographic mismatch. Additionally, while the charity has relevant expertise in community support and advocacy, it lacks direct experience with social prescribing models specifically.</w:t>
      </w:r>
    </w:p>
    <w:p/>
    <w:p>
      <w:r>
        <w:rPr>
          <w:b/>
        </w:rPr>
        <w:t xml:space="preserve">Strengths: </w:t>
      </w:r>
    </w:p>
    <w:p>
      <w:pPr>
        <w:pStyle w:val="ListBullet"/>
      </w:pPr>
      <w:r>
        <w:t>Strong mission alignment with tackling social injustice and supporting vulnerable communities</w:t>
      </w:r>
    </w:p>
    <w:p>
      <w:pPr>
        <w:pStyle w:val="ListBullet"/>
      </w:pPr>
      <w:r>
        <w:t>Experience delivering community-based services including advice, advocacy, and empowerment programs</w:t>
      </w:r>
    </w:p>
    <w:p>
      <w:pPr>
        <w:pStyle w:val="ListBullet"/>
      </w:pPr>
      <w:r>
        <w:t>Experience working with diverse beneficiary groups including those at risk of social isolation</w:t>
      </w:r>
    </w:p>
    <w:p>
      <w:r>
        <w:rPr>
          <w:b/>
        </w:rPr>
        <w:t xml:space="preserve">Risks / Gaps: </w:t>
      </w:r>
    </w:p>
    <w:p>
      <w:pPr>
        <w:pStyle w:val="ListBullet"/>
      </w:pPr>
      <w:r>
        <w:t>Geographic mismatch: Charity operates in London while tender requires delivery in Walsall localities</w:t>
      </w:r>
    </w:p>
    <w:p>
      <w:pPr>
        <w:pStyle w:val="ListBullet"/>
      </w:pPr>
      <w:r>
        <w:t>No direct experience with social prescribing service models specifically</w:t>
      </w:r>
    </w:p>
    <w:p>
      <w:pPr>
        <w:pStyle w:val="ListBullet"/>
      </w:pPr>
      <w:r>
        <w:t>Contract value represents approximately 45% of annual income, which may strain capacity</w:t>
      </w:r>
    </w:p>
    <w:p>
      <w:r>
        <w:rPr>
          <w:b/>
        </w:rPr>
        <w:t xml:space="preserve">Recommendation: </w:t>
      </w:r>
      <w:r>
        <w:rPr>
          <w:i/>
        </w:rPr>
        <w:t>Only consider bidding if establishing a local delivery partnership with Walsall-based organizations, otherwise focus on London-based opportunities</w:t>
      </w:r>
    </w:p>
    <w:p/>
    <w:p>
      <w:pPr>
        <w:pStyle w:val="Heading3"/>
      </w:pPr>
      <w:r>
        <w:rPr>
          <w:sz w:val="24"/>
        </w:rPr>
        <w:t xml:space="preserve">#3  </w:t>
      </w:r>
      <w:r>
        <w:rPr>
          <w:sz w:val="24"/>
        </w:rPr>
        <w:t>Sefton Council Domestic Abuse Refuge Service</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0.84</w:t>
            </w:r>
          </w:p>
        </w:tc>
      </w:tr>
    </w:tbl>
    <w:p/>
    <w:p>
      <w:r>
        <w:rPr>
          <w:b/>
        </w:rPr>
        <w:t xml:space="preserve">Rationale: </w:t>
      </w:r>
      <w:r>
        <w:t>While Cambridge House has strong geographic presence in London and experience working with vulnerable populations including women and children, their mission focuses broadly on poverty alleviation through education, employment, and community services rather than specialized domestic abuse refuge provision. The charity's activities and CPV codes show no direct experience in domestic abuse services, which is a critical requirement for this tender.</w:t>
      </w:r>
    </w:p>
    <w:p/>
    <w:p>
      <w:r>
        <w:rPr>
          <w:b/>
        </w:rPr>
        <w:t xml:space="preserve">Strengths: </w:t>
      </w:r>
    </w:p>
    <w:p>
      <w:pPr>
        <w:pStyle w:val="ListBullet"/>
      </w:pPr>
      <w:r>
        <w:t>Experience working with vulnerable women and children through their social action programs</w:t>
      </w:r>
    </w:p>
    <w:p>
      <w:pPr>
        <w:pStyle w:val="ListBullet"/>
      </w:pPr>
      <w:r>
        <w:t>Strong geographic presence in London where the service is located</w:t>
      </w:r>
    </w:p>
    <w:p>
      <w:pPr>
        <w:pStyle w:val="ListBullet"/>
      </w:pPr>
      <w:r>
        <w:t>Mission alignment with supporting disadvantaged communities and tackling injustice</w:t>
      </w:r>
    </w:p>
    <w:p>
      <w:r>
        <w:rPr>
          <w:b/>
        </w:rPr>
        <w:t xml:space="preserve">Risks / Gaps: </w:t>
      </w:r>
    </w:p>
    <w:p>
      <w:pPr>
        <w:pStyle w:val="ListBullet"/>
      </w:pPr>
      <w:r>
        <w:t>No demonstrated experience in domestic abuse refuge services specifically</w:t>
      </w:r>
    </w:p>
    <w:p>
      <w:pPr>
        <w:pStyle w:val="ListBullet"/>
      </w:pPr>
      <w:r>
        <w:t>CPV codes show no overlap with domestic abuse or refuge service categories</w:t>
      </w:r>
    </w:p>
    <w:p>
      <w:pPr>
        <w:pStyle w:val="ListBullet"/>
      </w:pPr>
      <w:r>
        <w:t>Mission is broad poverty alleviation rather than specialized domestic abuse intervention</w:t>
      </w:r>
    </w:p>
    <w:p>
      <w:r>
        <w:rPr>
          <w:b/>
        </w:rPr>
        <w:t xml:space="preserve">Recommendation: </w:t>
      </w:r>
      <w:r>
        <w:rPr>
          <w:i/>
        </w:rPr>
        <w:t>Only bid if partnering with an experienced domestic abuse service provider as subcontractor, and develop clear evidence of transferable skills from existing vulnerable population work.</w:t>
      </w:r>
    </w:p>
    <w:p/>
    <w:p>
      <w:pPr>
        <w:pStyle w:val="Heading3"/>
      </w:pPr>
      <w:r>
        <w:rPr>
          <w:sz w:val="24"/>
        </w:rPr>
        <w:t xml:space="preserve">#4  </w:t>
      </w:r>
      <w:r>
        <w:rPr>
          <w:sz w:val="24"/>
        </w:rPr>
        <w:t>The North Area Council Advice &amp; Support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While Cambridge House has strong mission alignment with poverty relief and experience delivering legal/advice services to vulnerable populations, the tender requires specialized welfare rights and benefits advice delivery in Barnsley, which is outside their London operating region. The charity's generalist advice services and community facilities don't specifically match the tender's focused welfare rights requirements, though their poverty relief mission and experience with vulnerable groups provide some foundation.</w:t>
      </w:r>
    </w:p>
    <w:p/>
    <w:p>
      <w:r>
        <w:rPr>
          <w:b/>
        </w:rPr>
        <w:t xml:space="preserve">Strengths: </w:t>
      </w:r>
    </w:p>
    <w:p>
      <w:pPr>
        <w:pStyle w:val="ListBullet"/>
      </w:pPr>
      <w:r>
        <w:t>Mission alignment with poverty relief and supporting vulnerable communities</w:t>
      </w:r>
    </w:p>
    <w:p>
      <w:pPr>
        <w:pStyle w:val="ListBullet"/>
      </w:pPr>
      <w:r>
        <w:t>Experience delivering legal, advice &amp; advocacy services to target populations</w:t>
      </w:r>
    </w:p>
    <w:p>
      <w:pPr>
        <w:pStyle w:val="ListBullet"/>
      </w:pPr>
      <w:r>
        <w:t>Strong geographic match with urban community service delivery experience</w:t>
      </w:r>
    </w:p>
    <w:p>
      <w:r>
        <w:rPr>
          <w:b/>
        </w:rPr>
        <w:t xml:space="preserve">Risks / Gaps: </w:t>
      </w:r>
    </w:p>
    <w:p>
      <w:pPr>
        <w:pStyle w:val="ListBullet"/>
      </w:pPr>
      <w:r>
        <w:t>Geographic mismatch - charity operates in London while tender requires delivery in Barnsley</w:t>
      </w:r>
    </w:p>
    <w:p>
      <w:pPr>
        <w:pStyle w:val="ListBullet"/>
      </w:pPr>
      <w:r>
        <w:t>Contract requires specialized welfare rights/benefits advice which isn't explicitly listed in charity's activities</w:t>
      </w:r>
    </w:p>
    <w:p>
      <w:pPr>
        <w:pStyle w:val="ListBullet"/>
      </w:pPr>
      <w:r>
        <w:t>No evidence of existing service delivery in Barnsley region</w:t>
      </w:r>
    </w:p>
    <w:p>
      <w:r>
        <w:rPr>
          <w:b/>
        </w:rPr>
        <w:t xml:space="preserve">Recommendation: </w:t>
      </w:r>
      <w:r>
        <w:rPr>
          <w:i/>
        </w:rPr>
        <w:t>Only bid if charity can demonstrate specific welfare rights expertise and establish Barnsley delivery capacity through local partnerships or expansion plans</w:t>
      </w:r>
    </w:p>
    <w:p/>
    <w:p>
      <w:pPr>
        <w:pStyle w:val="Heading3"/>
      </w:pPr>
      <w:r>
        <w:rPr>
          <w:sz w:val="24"/>
        </w:rPr>
        <w:t xml:space="preserve">#5  </w:t>
      </w:r>
      <w:r>
        <w:rPr>
          <w:sz w:val="24"/>
        </w:rPr>
        <w:t>HALA Legal Services (Solicitors) Framework</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1.00</w:t>
            </w:r>
          </w:p>
        </w:tc>
        <w:tc>
          <w:tcPr>
            <w:tcW w:type="dxa" w:w="2160"/>
          </w:tcPr>
          <w:p>
            <w:r>
              <w:t>0.80</w:t>
            </w:r>
          </w:p>
        </w:tc>
      </w:tr>
    </w:tbl>
    <w:p/>
    <w:p>
      <w:r>
        <w:rPr>
          <w:b/>
        </w:rPr>
        <w:t xml:space="preserve">Rationale: </w:t>
      </w:r>
      <w:r>
        <w:t>The charity's mission focuses on poverty relief, education, and community support through social action, while this tender requires specialized legal services across seven distinct legal domains (corporate governance, housing law, property, employment, construction litigation). Cambridge House provides legal advice/advocacy as one of several community services, but lacks the specific legal expertise, solicitor qualifications, and housing law specialization required for this £80M legal services framework. The contract value is 36 times the charity's annual income, creating unsustainable financial risk.</w:t>
      </w:r>
    </w:p>
    <w:p/>
    <w:p>
      <w:r>
        <w:rPr>
          <w:b/>
        </w:rPr>
        <w:t xml:space="preserve">Strengths: </w:t>
      </w:r>
    </w:p>
    <w:p>
      <w:pPr>
        <w:pStyle w:val="ListBullet"/>
      </w:pPr>
      <w:r>
        <w:t>Geographic alignment with London operations</w:t>
      </w:r>
    </w:p>
    <w:p>
      <w:pPr>
        <w:pStyle w:val="ListBullet"/>
      </w:pPr>
      <w:r>
        <w:t>Experience providing legal advice and advocacy services to vulnerable populations</w:t>
      </w:r>
    </w:p>
    <w:p>
      <w:r>
        <w:rPr>
          <w:b/>
        </w:rPr>
        <w:t xml:space="preserve">Risks / Gaps: </w:t>
      </w:r>
    </w:p>
    <w:p>
      <w:pPr>
        <w:pStyle w:val="ListBullet"/>
      </w:pPr>
      <w:r>
        <w:t>Massive financial mismatch: contract value (£80M) is 36x annual income (£2.2M)</w:t>
      </w:r>
    </w:p>
    <w:p>
      <w:pPr>
        <w:pStyle w:val="ListBullet"/>
      </w:pPr>
      <w:r>
        <w:t>No demonstrated expertise in housing law, corporate governance, or other specialized legal domains required</w:t>
      </w:r>
    </w:p>
    <w:p>
      <w:pPr>
        <w:pStyle w:val="ListBullet"/>
      </w:pPr>
      <w:r>
        <w:t>Charity's legal services appear focused on community advocacy rather than commercial legal representation</w:t>
      </w:r>
    </w:p>
    <w:p>
      <w:r>
        <w:rPr>
          <w:b/>
        </w:rPr>
        <w:t xml:space="preserve">Recommendation: </w:t>
      </w:r>
      <w:r>
        <w:rPr>
          <w:i/>
        </w:rPr>
        <w:t>Do not bid for this tender; instead focus on opportunities aligned with poverty relief, community development, and social action services where the charity has proven expertise.</w:t>
      </w:r>
    </w:p>
    <w:p>
      <w:r>
        <w:rPr>
          <w:b/>
          <w:color w:val="C62828"/>
        </w:rPr>
        <w:t>⚠ High Risk: Contract value exceeds 50% of annual income.</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HALA Legal Services (Solicitors) Framework</w:t>
      </w:r>
      <w:r>
        <w:t xml:space="preserve">  (Score: 0.80)</w:t>
      </w:r>
    </w:p>
    <w:p>
      <w:r>
        <w:rPr>
          <w:b/>
        </w:rPr>
        <w:t xml:space="preserve">Why Not Suitable: </w:t>
      </w:r>
      <w:r>
        <w:t>The charity's mission focuses on poverty alleviation, education, and community support through social action, while this tender requires specialized legal services across seven distinct legal domains (corporate governance, housing law, property, employment, construction litigation). The charity's activities include legal advice and advocacy, but this appears to be general community legal support rather than the commercial legal services required by housing associations. The contract value of £80 million is 36 times the charity's annual income, creating an extreme financial risk.</w:t>
      </w:r>
    </w:p>
    <w:p>
      <w:pPr>
        <w:pStyle w:val="ListBullet"/>
      </w:pPr>
      <w:r>
        <w:t>• Massive financial mismatch: contract value is 36x annual income</w:t>
      </w:r>
    </w:p>
    <w:p>
      <w:pPr>
        <w:pStyle w:val="ListBullet"/>
      </w:pPr>
      <w:r>
        <w:t>• No evidence of specialized housing association legal expertise</w:t>
      </w:r>
    </w:p>
    <w:p>
      <w:pPr>
        <w:pStyle w:val="ListBullet"/>
      </w:pPr>
      <w:r>
        <w:t>• Mission misalignment: poverty relief vs. commercial legal services</w:t>
      </w:r>
    </w:p>
    <w:p>
      <w:pPr>
        <w:pStyle w:val="ListBullet"/>
      </w:pPr>
      <w:r>
        <w:t>• No CPV code overlap with tender requirements</w:t>
      </w:r>
    </w:p>
    <w:p/>
    <w:p>
      <w:r>
        <w:rPr>
          <w:b/>
        </w:rPr>
        <w:t>✗ DBC (SLR) The Elms – Temporary Accommodation &amp; Support Service</w:t>
      </w:r>
      <w:r>
        <w:t xml:space="preserve">  (Score: 0.65)</w:t>
      </w:r>
    </w:p>
    <w:p>
      <w:r>
        <w:rPr>
          <w:b/>
        </w:rPr>
        <w:t xml:space="preserve">Why Not Suitable: </w:t>
      </w:r>
      <w:r>
        <w:t>While the charity operates in London and serves vulnerable populations, its mission focuses on education, poverty relief, and community support rather than specialized homeless accommodation services. The contract value of £15 million represents nearly 7 times the charity's annual income, creating unsustainable financial risk for a concession-style model where the provider generates income through Housing Benefit and resident contributions rather than receiving a fixed contract fee.</w:t>
      </w:r>
    </w:p>
    <w:p>
      <w:pPr>
        <w:pStyle w:val="ListBullet"/>
      </w:pPr>
      <w:r>
        <w:t>• Contract value (£15M) is 678% of charity's annual income (£2.2M) - extreme financial overextension</w:t>
      </w:r>
    </w:p>
    <w:p>
      <w:pPr>
        <w:pStyle w:val="ListBullet"/>
      </w:pPr>
      <w:r>
        <w:t>• No apparent experience in homeless accommodation services or concession-style operating models</w:t>
      </w:r>
    </w:p>
    <w:p>
      <w:pPr>
        <w:pStyle w:val="ListBullet"/>
      </w:pPr>
      <w:r>
        <w:t>• Mission and activities focus on education, advocacy, and community facilities rather than specialized temporary accommodation services</w:t>
      </w:r>
    </w:p>
    <w:p/>
    <w:p>
      <w:r>
        <w:rPr>
          <w:b/>
        </w:rPr>
        <w:t>✗ Reopening of Framework Agreement for the Provision of a Children's Support at Home Service</w:t>
      </w:r>
      <w:r>
        <w:t xml:space="preserve">  (Score: 0.65)</w:t>
      </w:r>
    </w:p>
    <w:p>
      <w:r>
        <w:rPr>
          <w:b/>
        </w:rPr>
        <w:t xml:space="preserve">Why Not Suitable: </w:t>
      </w:r>
      <w:r>
        <w:t>The charity has strong mission alignment with supporting vulnerable children and families, and operates in the correct geographic region (London). However, the tender specifically requires expertise in children's support at home services, which doesn't directly match the charity's listed activities of education, youth empowerment, employment, legal advice, and community facilities. The contract value (£1.6M) represents 72% of the charity's annual income (£2.2M), creating significant financial risk.</w:t>
      </w:r>
    </w:p>
    <w:p>
      <w:pPr>
        <w:pStyle w:val="ListBullet"/>
      </w:pPr>
      <w:r>
        <w:t>• Contract value (72% of annual income) creates high financial risk</w:t>
      </w:r>
    </w:p>
    <w:p>
      <w:pPr>
        <w:pStyle w:val="ListBullet"/>
      </w:pPr>
      <w:r>
        <w:t>• No direct experience with children's support at home services</w:t>
      </w:r>
    </w:p>
    <w:p>
      <w:pPr>
        <w:pStyle w:val="ListBullet"/>
      </w:pPr>
      <w:r>
        <w:t>• Activities focus on education, employment, and community facilities rather than home-based care</w:t>
      </w:r>
    </w:p>
    <w:p/>
    <w:p>
      <w:r>
        <w:br w:type="page"/>
      </w:r>
    </w:p>
    <w:p>
      <w:pPr>
        <w:pStyle w:val="Heading1"/>
      </w:pPr>
      <w:r>
        <w:t>The I B Charitable Trust</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Not reported</w:t>
            </w:r>
          </w:p>
        </w:tc>
      </w:tr>
      <w:tr>
        <w:tc>
          <w:tcPr>
            <w:tcW w:type="dxa" w:w="4320"/>
          </w:tcPr>
          <w:p>
            <w:r>
              <w:rPr>
                <w:b/>
              </w:rPr>
              <w:t>Mission</w:t>
            </w:r>
          </w:p>
        </w:tc>
        <w:tc>
          <w:tcPr>
            <w:tcW w:type="dxa" w:w="4320"/>
          </w:tcPr>
          <w:p>
            <w:r>
              <w:t>SUCH CHARITABLE PURPOSES AS THE TRUSTEES SHALL IN THEIR ABSOLUTE DISCRETION THINK FIT.</w:t>
            </w:r>
          </w:p>
        </w:tc>
      </w:tr>
      <w:tr>
        <w:tc>
          <w:tcPr>
            <w:tcW w:type="dxa" w:w="4320"/>
          </w:tcPr>
          <w:p>
            <w:r>
              <w:rPr>
                <w:b/>
              </w:rPr>
              <w:t>Activities</w:t>
            </w:r>
          </w:p>
        </w:tc>
        <w:tc>
          <w:tcPr>
            <w:tcW w:type="dxa" w:w="4320"/>
          </w:tcPr>
          <w:p>
            <w:r>
              <w:t>Information on the charity's activities is not available.</w:t>
            </w:r>
          </w:p>
        </w:tc>
      </w:tr>
      <w:tr>
        <w:tc>
          <w:tcPr>
            <w:tcW w:type="dxa" w:w="4320"/>
          </w:tcPr>
          <w:p>
            <w:r>
              <w:rPr>
                <w:b/>
              </w:rPr>
              <w:t>Beneficiaries</w:t>
            </w:r>
          </w:p>
        </w:tc>
        <w:tc>
          <w:tcPr>
            <w:tcW w:type="dxa" w:w="4320"/>
          </w:tcPr>
          <w:p>
            <w:r>
              <w:t>General public</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None inferred</w:t>
            </w:r>
          </w:p>
        </w:tc>
      </w:tr>
    </w:tbl>
    <w:p>
      <w:pPr>
        <w:pStyle w:val="Heading2"/>
      </w:pPr>
      <w:r>
        <w:t>Recommended Tenders</w:t>
      </w:r>
    </w:p>
    <w:p>
      <w:pPr>
        <w:pStyle w:val="Heading3"/>
      </w:pPr>
      <w:r>
        <w:rPr>
          <w:sz w:val="24"/>
        </w:rPr>
        <w:t xml:space="preserve">#1  </w:t>
      </w:r>
      <w:r>
        <w:rPr>
          <w:sz w:val="24"/>
        </w:rPr>
        <w:t>Southwark Holiday Activity and Food (HAF) Programme 2026-28</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0.69</w:t>
            </w:r>
          </w:p>
        </w:tc>
      </w:tr>
    </w:tbl>
    <w:p/>
    <w:p>
      <w:r>
        <w:rPr>
          <w:b/>
        </w:rPr>
        <w:t xml:space="preserve">Rationale: </w:t>
      </w:r>
      <w:r>
        <w:t>The charity profile lacks essential information about mission, activities, annual income, and geographic focus, making it impossible to assess alignment with the tender's specific requirements for delivering a structured holiday activity and food programme for children in Southwark. Without any evidence of relevant service delivery experience, beneficiary focus, or financial capacity, there is no basis to recommend bidding for this £4.5 million contract.</w:t>
      </w:r>
    </w:p>
    <w:p>
      <w:r>
        <w:rPr>
          <w:b/>
        </w:rPr>
        <w:t xml:space="preserve">Risks / Gaps: </w:t>
      </w:r>
    </w:p>
    <w:p>
      <w:pPr>
        <w:pStyle w:val="ListBullet"/>
      </w:pPr>
      <w:r>
        <w:t>No information on charity's mission or activities to assess alignment with tender requirements</w:t>
      </w:r>
    </w:p>
    <w:p>
      <w:pPr>
        <w:pStyle w:val="ListBullet"/>
      </w:pPr>
      <w:r>
        <w:t>Annual income not reported — impossible to determine if £4.5 million contract is financially viable</w:t>
      </w:r>
    </w:p>
    <w:p>
      <w:pPr>
        <w:pStyle w:val="ListBullet"/>
      </w:pPr>
      <w:r>
        <w:t>No geographic focus information — Southwark-specific delivery requirements cannot be assessed</w:t>
      </w:r>
    </w:p>
    <w:p>
      <w:r>
        <w:rPr>
          <w:b/>
        </w:rPr>
        <w:t xml:space="preserve">Recommendation: </w:t>
      </w:r>
      <w:r>
        <w:rPr>
          <w:i/>
        </w:rPr>
        <w:t>Do not bid. First gather complete charity profile information including mission statement, specific activities, annual income, geographic focus areas, and relevant service delivery experience before considering any tenders.</w:t>
      </w:r>
    </w:p>
    <w:p/>
    <w:p>
      <w:pPr>
        <w:pStyle w:val="Heading3"/>
      </w:pPr>
      <w:r>
        <w:rPr>
          <w:sz w:val="24"/>
        </w:rPr>
        <w:t xml:space="preserve">#2  </w:t>
      </w:r>
      <w:r>
        <w:rPr>
          <w:sz w:val="24"/>
        </w:rPr>
        <w:t>W4174 Contract for the delivery of a community led social prescribing service to Walsall residents in specific Walsall l</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0.69</w:t>
            </w:r>
          </w:p>
        </w:tc>
      </w:tr>
    </w:tbl>
    <w:p/>
    <w:p>
      <w:r>
        <w:rPr>
          <w:b/>
        </w:rPr>
        <w:t xml:space="preserve">Rationale: </w:t>
      </w:r>
      <w:r>
        <w:t>The charity profile lacks essential information about mission, activities, annual income, and geographic focus, making it impossible to assess alignment with the tender's specific requirements for delivering community-led social prescribing services in Walsall. Without evidence of relevant service delivery experience, beneficiary focus, or financial capacity for a £1,000,000 contract, the charity cannot be considered a suitable bidder based on available information.</w:t>
      </w:r>
    </w:p>
    <w:p/>
    <w:p>
      <w:r>
        <w:rPr>
          <w:b/>
        </w:rPr>
        <w:t xml:space="preserve">Strengths: </w:t>
      </w:r>
    </w:p>
    <w:p>
      <w:pPr>
        <w:pStyle w:val="ListBullet"/>
      </w:pPr>
      <w:r>
        <w:t>No specific strengths can be identified due to insufficient charity profile information</w:t>
      </w:r>
    </w:p>
    <w:p>
      <w:r>
        <w:rPr>
          <w:b/>
        </w:rPr>
        <w:t xml:space="preserve">Risks / Gaps: </w:t>
      </w:r>
    </w:p>
    <w:p>
      <w:pPr>
        <w:pStyle w:val="ListBullet"/>
      </w:pPr>
      <w:r>
        <w:t>No mission or activity information available to assess alignment</w:t>
      </w:r>
    </w:p>
    <w:p>
      <w:pPr>
        <w:pStyle w:val="ListBullet"/>
      </w:pPr>
      <w:r>
        <w:t>No financial information to evaluate contract viability</w:t>
      </w:r>
    </w:p>
    <w:p>
      <w:pPr>
        <w:pStyle w:val="ListBullet"/>
      </w:pPr>
      <w:r>
        <w:t>No geographic focus information to assess Walsall delivery capability</w:t>
      </w:r>
    </w:p>
    <w:p>
      <w:pPr>
        <w:pStyle w:val="ListBullet"/>
      </w:pPr>
      <w:r>
        <w:t>No evidence of social prescribing or community service delivery experience</w:t>
      </w:r>
    </w:p>
    <w:p>
      <w:r>
        <w:rPr>
          <w:b/>
        </w:rPr>
        <w:t xml:space="preserve">Recommendation: </w:t>
      </w:r>
      <w:r>
        <w:rPr>
          <w:i/>
        </w:rPr>
        <w:t>Do not bid. First gather complete charity information including specific mission focus, past activities, annual income, and geographic service areas before considering any tenders.</w:t>
      </w:r>
    </w:p>
    <w:p/>
    <w:p>
      <w:pPr>
        <w:pStyle w:val="Heading3"/>
      </w:pPr>
      <w:r>
        <w:rPr>
          <w:sz w:val="24"/>
        </w:rPr>
        <w:t xml:space="preserve">#3  </w:t>
      </w:r>
      <w:r>
        <w:rPr>
          <w:sz w:val="24"/>
        </w:rPr>
        <w:t>The North Area Council Advice &amp; Support Service</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0.65</w:t>
            </w:r>
          </w:p>
        </w:tc>
      </w:tr>
    </w:tbl>
    <w:p/>
    <w:p>
      <w:r>
        <w:rPr>
          <w:b/>
        </w:rPr>
        <w:t xml:space="preserve">Rationale: </w:t>
      </w:r>
      <w:r>
        <w:t>The charity profile lacks essential information about its mission, activities, annual income, and geographic focus, making it impossible to assess alignment with the tender's specific requirements for delivering welfare rights and advice services in Barnsley's North Area. Without evidence of relevant service delivery experience, beneficiary focus, or financial capacity, there is no basis to determine suitability for this £330,000 contract. The charity's broad discretionary purpose statement provides no meaningful connection to the tender's detailed service specifications.</w:t>
      </w:r>
    </w:p>
    <w:p>
      <w:r>
        <w:rPr>
          <w:b/>
        </w:rPr>
        <w:t xml:space="preserve">Risks / Gaps: </w:t>
      </w:r>
    </w:p>
    <w:p>
      <w:pPr>
        <w:pStyle w:val="ListBullet"/>
      </w:pPr>
      <w:r>
        <w:t>No information about charity's activities or service delivery experience</w:t>
      </w:r>
    </w:p>
    <w:p>
      <w:pPr>
        <w:pStyle w:val="ListBullet"/>
      </w:pPr>
      <w:r>
        <w:t>Unknown financial capacity for £330,000 contract</w:t>
      </w:r>
    </w:p>
    <w:p>
      <w:pPr>
        <w:pStyle w:val="ListBullet"/>
      </w:pPr>
      <w:r>
        <w:t>No evidence of geographic presence or focus in Barnsley area</w:t>
      </w:r>
    </w:p>
    <w:p>
      <w:pPr>
        <w:pStyle w:val="ListBullet"/>
      </w:pPr>
      <w:r>
        <w:t>Mission statement is too broad to assess alignment with specific welfare advice services</w:t>
      </w:r>
    </w:p>
    <w:p>
      <w:r>
        <w:rPr>
          <w:b/>
        </w:rPr>
        <w:t xml:space="preserve">Recommendation: </w:t>
      </w:r>
      <w:r>
        <w:rPr>
          <w:i/>
        </w:rPr>
        <w:t>Do not bid; instead, gather comprehensive organizational information including detailed activities, service delivery experience, financial records, and geographic focus before considering any tenders.</w:t>
      </w:r>
    </w:p>
    <w:p/>
    <w:p>
      <w:pPr>
        <w:pStyle w:val="Heading3"/>
      </w:pPr>
      <w:r>
        <w:rPr>
          <w:sz w:val="24"/>
        </w:rPr>
        <w:t xml:space="preserve">#4  </w:t>
      </w:r>
      <w:r>
        <w:rPr>
          <w:sz w:val="24"/>
        </w:rPr>
        <w:t>Independent Sexual Violence Advisory (ISVA) Services North Wales</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0.90</w:t>
            </w:r>
          </w:p>
        </w:tc>
        <w:tc>
          <w:tcPr>
            <w:tcW w:type="dxa" w:w="2160"/>
          </w:tcPr>
          <w:p>
            <w:r>
              <w:t>0.00</w:t>
            </w:r>
          </w:p>
        </w:tc>
        <w:tc>
          <w:tcPr>
            <w:tcW w:type="dxa" w:w="2160"/>
          </w:tcPr>
          <w:p>
            <w:r>
              <w:t>0.00</w:t>
            </w:r>
          </w:p>
        </w:tc>
        <w:tc>
          <w:tcPr>
            <w:tcW w:type="dxa" w:w="2160"/>
          </w:tcPr>
          <w:p>
            <w:r>
              <w:t>0.49</w:t>
            </w:r>
          </w:p>
        </w:tc>
      </w:tr>
    </w:tbl>
    <w:p/>
    <w:p>
      <w:r>
        <w:rPr>
          <w:b/>
        </w:rPr>
        <w:t xml:space="preserve">Rationale: </w:t>
      </w:r>
      <w:r>
        <w:t>The charity profile provides no information about mission, activities, beneficiary focus, geographic presence, or service delivery experience, making it impossible to assess alignment with this highly specialized sexual violence support tender. The tender requires proven expertise in ISVA/CHISVA services across North Wales, but the charity's profile states only discretionary charitable purposes with no available activity information. Without any evidence of relevant expertise, geographic presence, or operational capacity, this charity cannot be considered suitable for this contract.</w:t>
      </w:r>
    </w:p>
    <w:p>
      <w:r>
        <w:rPr>
          <w:b/>
        </w:rPr>
        <w:t xml:space="preserve">Risks / Gaps: </w:t>
      </w:r>
    </w:p>
    <w:p>
      <w:pPr>
        <w:pStyle w:val="ListBullet"/>
      </w:pPr>
      <w:r>
        <w:t>Complete lack of information about charity's actual activities and expertise</w:t>
      </w:r>
    </w:p>
    <w:p>
      <w:pPr>
        <w:pStyle w:val="ListBullet"/>
      </w:pPr>
      <w:r>
        <w:t>No evidence of experience in sexual violence support services or ISVA provision</w:t>
      </w:r>
    </w:p>
    <w:p>
      <w:pPr>
        <w:pStyle w:val="ListBullet"/>
      </w:pPr>
      <w:r>
        <w:t>No geographic presence information for North Wales service delivery</w:t>
      </w:r>
    </w:p>
    <w:p>
      <w:pPr>
        <w:pStyle w:val="ListBullet"/>
      </w:pPr>
      <w:r>
        <w:t>Unknown annual income prevents financial viability assessment</w:t>
      </w:r>
    </w:p>
    <w:p>
      <w:pPr>
        <w:pStyle w:val="ListBullet"/>
      </w:pPr>
      <w:r>
        <w:t>Charity's mission statement is too vague to determine alignment with specialized service requirements</w:t>
      </w:r>
    </w:p>
    <w:p>
      <w:r>
        <w:rPr>
          <w:b/>
        </w:rPr>
        <w:t xml:space="preserve">Recommendation: </w:t>
      </w:r>
      <w:r>
        <w:rPr>
          <w:i/>
        </w:rPr>
        <w:t>Do not bid. First conduct internal research to determine if the charity actually delivers any relevant services, then update the charity profile with specific mission, activities, and geographic information before considering future tenders.</w:t>
      </w:r>
    </w:p>
    <w:p/>
    <w:p>
      <w:pPr>
        <w:pStyle w:val="Heading3"/>
      </w:pPr>
      <w:r>
        <w:rPr>
          <w:sz w:val="24"/>
        </w:rPr>
        <w:t xml:space="preserve">#5  </w:t>
      </w:r>
      <w:r>
        <w:rPr>
          <w:sz w:val="24"/>
        </w:rPr>
        <w:t>Independent Visitors</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0.34</w:t>
            </w:r>
          </w:p>
        </w:tc>
        <w:tc>
          <w:tcPr>
            <w:tcW w:type="dxa" w:w="2160"/>
          </w:tcPr>
          <w:p>
            <w:r>
              <w:t>0.00</w:t>
            </w:r>
          </w:p>
        </w:tc>
        <w:tc>
          <w:tcPr>
            <w:tcW w:type="dxa" w:w="2160"/>
          </w:tcPr>
          <w:p>
            <w:r>
              <w:t>0.00</w:t>
            </w:r>
          </w:p>
        </w:tc>
        <w:tc>
          <w:tcPr>
            <w:tcW w:type="dxa" w:w="2160"/>
          </w:tcPr>
          <w:p>
            <w:r>
              <w:t>0.39</w:t>
            </w:r>
          </w:p>
        </w:tc>
      </w:tr>
    </w:tbl>
    <w:p/>
    <w:p>
      <w:r>
        <w:rPr>
          <w:b/>
        </w:rPr>
        <w:t xml:space="preserve">Rationale: </w:t>
      </w:r>
      <w:r>
        <w:t>The charity's profile provides no information about its mission, activities, expertise, beneficiary focus, or geographic operations, making it impossible to assess alignment with this tender for Independent Visitors serving looked-after children in North Yorkshire. The lack of reported annual income prevents evaluation of financial viability for an £83,333 contract. Without any evidence of relevant experience in children's services, volunteer coordination, or statutory social care requirements, there is no basis to recommend bidding.</w:t>
      </w:r>
    </w:p>
    <w:p>
      <w:r>
        <w:rPr>
          <w:b/>
        </w:rPr>
        <w:t xml:space="preserve">Risks / Gaps: </w:t>
      </w:r>
    </w:p>
    <w:p>
      <w:pPr>
        <w:pStyle w:val="ListBullet"/>
      </w:pPr>
      <w:r>
        <w:t>No information available about charity's mission, activities, or expertise</w:t>
      </w:r>
    </w:p>
    <w:p>
      <w:pPr>
        <w:pStyle w:val="ListBullet"/>
      </w:pPr>
      <w:r>
        <w:t>No evidence of experience with children's services, looked-after children, or volunteer coordination</w:t>
      </w:r>
    </w:p>
    <w:p>
      <w:pPr>
        <w:pStyle w:val="ListBullet"/>
      </w:pPr>
      <w:r>
        <w:t>Annual income not reported — cannot assess financial viability for £83,333 contract</w:t>
      </w:r>
    </w:p>
    <w:p>
      <w:r>
        <w:rPr>
          <w:b/>
        </w:rPr>
        <w:t xml:space="preserve">Recommendation: </w:t>
      </w:r>
      <w:r>
        <w:rPr>
          <w:i/>
        </w:rPr>
        <w:t>Do not bid for this tender; instead, gather and document the charity's actual mission, activities, beneficiary focus, and financial information to enable future tender assessments.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Modifications to Existing Depopulation Plant</w:t>
      </w:r>
      <w:r>
        <w:t xml:space="preserve">  (Score: 0.04)</w:t>
      </w:r>
    </w:p>
    <w:p>
      <w:r>
        <w:rPr>
          <w:b/>
        </w:rPr>
        <w:t xml:space="preserve">Why Not Suitable: </w:t>
      </w:r>
      <w:r>
        <w:t>The charity's profile provides no information about its mission, activities, expertise, or beneficiary focus, making it impossible to assess alignment with a highly specialized industrial engineering tender for depopulation plant modifications. The tender requires specific technical expertise in industrial plant engineering with a £300,000 contract value, while the charity's complete lack of reported information suggests it's either dormant, a grant-making trust, or has no relevant operational experience.</w:t>
      </w:r>
    </w:p>
    <w:p>
      <w:pPr>
        <w:pStyle w:val="ListBullet"/>
      </w:pPr>
      <w:r>
        <w:t>• Complete lack of information about charity's activities and expertise</w:t>
      </w:r>
    </w:p>
    <w:p>
      <w:pPr>
        <w:pStyle w:val="ListBullet"/>
      </w:pPr>
      <w:r>
        <w:t>• No evidence of technical engineering capabilities required for depopulation plant work</w:t>
      </w:r>
    </w:p>
    <w:p>
      <w:pPr>
        <w:pStyle w:val="ListBullet"/>
      </w:pPr>
      <w:r>
        <w:t>• Unknown annual income prevents financial viability assessment</w:t>
      </w:r>
    </w:p>
    <w:p>
      <w:pPr>
        <w:pStyle w:val="ListBullet"/>
      </w:pPr>
      <w:r>
        <w:t>• No geographic or beneficiary alignment information available</w:t>
      </w:r>
    </w:p>
    <w:p/>
    <w:p>
      <w:r>
        <w:rPr>
          <w:b/>
        </w:rPr>
        <w:t>✗ Fire Stopping Materials</w:t>
      </w:r>
      <w:r>
        <w:t xml:space="preserve">  (Score: 0.07)</w:t>
      </w:r>
    </w:p>
    <w:p>
      <w:r>
        <w:rPr>
          <w:b/>
        </w:rPr>
        <w:t xml:space="preserve">Why Not Suitable: </w:t>
      </w:r>
      <w:r>
        <w:t>The charity's profile provides no information about its mission, activities, expertise, or beneficiary focus, making it impossible to determine any alignment with a tender for supplying fire stopping materials. The tender requires specific technical expertise in construction materials and supply chain management, which cannot be verified from the available charity data. Without any evidence of relevant experience, geographic presence, or operational capacity, the charity cannot be considered a suitable bidder.</w:t>
      </w:r>
    </w:p>
    <w:p>
      <w:pPr>
        <w:pStyle w:val="ListBullet"/>
      </w:pPr>
      <w:r>
        <w:t>• No information available about charity's mission, activities, or expertise</w:t>
      </w:r>
    </w:p>
    <w:p>
      <w:pPr>
        <w:pStyle w:val="ListBullet"/>
      </w:pPr>
      <w:r>
        <w:t>• No evidence of experience in construction materials, supply chain, or fire safety</w:t>
      </w:r>
    </w:p>
    <w:p>
      <w:pPr>
        <w:pStyle w:val="ListBullet"/>
      </w:pPr>
      <w:r>
        <w:t>• Annual income not reported — financial capacity unknown</w:t>
      </w:r>
    </w:p>
    <w:p>
      <w:pPr>
        <w:pStyle w:val="ListBullet"/>
      </w:pPr>
      <w:r>
        <w:t>• Geographic alignment cannot be assessed</w:t>
      </w:r>
    </w:p>
    <w:p/>
    <w:p>
      <w:r>
        <w:rPr>
          <w:b/>
        </w:rPr>
        <w:t>✗ Managed IT &amp; Telephony services, including support and maintenance</w:t>
      </w:r>
      <w:r>
        <w:t xml:space="preserve">  (Score: 0.08)</w:t>
      </w:r>
    </w:p>
    <w:p>
      <w:r>
        <w:rPr>
          <w:b/>
        </w:rPr>
        <w:t xml:space="preserve">Why Not Suitable: </w:t>
      </w:r>
      <w:r>
        <w:t>The charity's profile provides no information about its mission, activities, expertise, or annual income, making it impossible to assess alignment with this IT/telephony managed services tender. The tender requires specific technical expertise in Microsoft 365 migration, cloud transition, and ongoing strategic IT management, which cannot be verified from the available charity data. Without any evidence of relevant service delivery experience, beneficiary focus, or financial capacity, this appears to be a complete mismatch.</w:t>
      </w:r>
    </w:p>
    <w:p>
      <w:pPr>
        <w:pStyle w:val="ListBullet"/>
      </w:pPr>
      <w:r>
        <w:t>• No information available about charity's mission, activities, or expertise</w:t>
      </w:r>
    </w:p>
    <w:p>
      <w:pPr>
        <w:pStyle w:val="ListBullet"/>
      </w:pPr>
      <w:r>
        <w:t>• No evidence of IT/telephony service delivery experience</w:t>
      </w:r>
    </w:p>
    <w:p>
      <w:pPr>
        <w:pStyle w:val="ListBullet"/>
      </w:pPr>
      <w:r>
        <w:t>• Annual income unknown - cannot assess financial viability for £200k contract</w:t>
      </w:r>
    </w:p>
    <w:p/>
    <w:p>
      <w:r>
        <w:br w:type="page"/>
      </w:r>
    </w:p>
    <w:p>
      <w:pPr>
        <w:pStyle w:val="Heading1"/>
      </w:pPr>
      <w:r>
        <w:t>Appendix: System Configuration</w:t>
      </w:r>
    </w:p>
    <w:p>
      <w:r>
        <w:t>Total Tenders in Pool: ~300 (FTS live data)</w:t>
      </w:r>
    </w:p>
    <w:p>
      <w:r>
        <w:t>Total Charities Analysed: 17</w:t>
      </w:r>
    </w:p>
    <w:p>
      <w:r>
        <w:t>Matching Weights: Semantic 55%, Domain 20%, Geo 15%, Boosts 10%</w:t>
      </w:r>
    </w:p>
    <w:p>
      <w:r>
        <w:t>LLM Model: GPT-4o-mini (for reasoned analysis and CPV inference)</w:t>
      </w:r>
    </w:p>
    <w:p>
      <w:r>
        <w:t>Embedding Model: text-embedding-3-small (1536 dimensions)</w:t>
      </w:r>
    </w:p>
    <w:p>
      <w:r>
        <w:t>Database: Azure PostgreSQL with pgvector extension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