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689D6BB2"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w:t>
      </w:r>
      <w:r w:rsidR="00122652">
        <w:t xml:space="preserve"> </w:t>
      </w:r>
      <w:bookmarkStart w:id="0" w:name="_GoBack"/>
      <w:bookmarkEnd w:id="0"/>
      <w:r>
        <w:t>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10A90CF1"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w:t>
      </w:r>
      <w:r w:rsidR="00122652">
        <w:rPr>
          <w:rFonts w:eastAsiaTheme="minorEastAsia"/>
        </w:rPr>
        <w:t xml:space="preserve">average </w:t>
      </w:r>
      <w:r w:rsidR="009F420B">
        <w:rPr>
          <w:rFonts w:eastAsiaTheme="minorEastAsia"/>
        </w:rPr>
        <w:t xml:space="preserve">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018000F7" w:rsidR="009F420B" w:rsidRPr="006B177D" w:rsidRDefault="004E7D17"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M</m:t>
                            </m:r>
                          </m:den>
                        </m:f>
                      </m:e>
                    </m:nary>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76B06847" w:rsidR="009F420B" w:rsidRDefault="009F420B" w:rsidP="009F420B">
      <w:pPr>
        <w:widowControl w:val="0"/>
        <w:rPr>
          <w:rFonts w:eastAsiaTheme="minorEastAsia"/>
        </w:rPr>
      </w:pPr>
      <w:r>
        <w:rPr>
          <w:rFonts w:eastAsiaTheme="minorEastAsia"/>
        </w:rPr>
        <w:t xml:space="preserve">allowing us to account for variable numbers of words among documents </w:t>
      </w:r>
      <w:r w:rsidR="00122652">
        <w:rPr>
          <w:rFonts w:eastAsiaTheme="minorEastAsia"/>
        </w:rPr>
        <w:t xml:space="preserve">across segments of the time series </w:t>
      </w:r>
      <w:r>
        <w:rPr>
          <w:rFonts w:eastAsiaTheme="minorEastAsia"/>
        </w:rPr>
        <w:t xml:space="preserve">(with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1"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2"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2"/>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w:t>
      </w:r>
      <w:proofErr w:type="spellStart"/>
      <w:r w:rsidR="00DF12A6">
        <w:rPr>
          <w:rFonts w:eastAsiaTheme="minorEastAsia"/>
        </w:rPr>
        <w:t>ipt</w:t>
      </w:r>
      <w:proofErr w:type="spellEnd"/>
      <w:r w:rsidR="00DF12A6">
        <w:rPr>
          <w:rFonts w:eastAsiaTheme="minorEastAsia"/>
        </w:rPr>
        <w:t xml:space="preserve">,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1"/>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3"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3"/>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w:t>
      </w:r>
      <w:proofErr w:type="spellStart"/>
      <w:r>
        <w:rPr>
          <w:rFonts w:eastAsiaTheme="minorEastAsia"/>
        </w:rPr>
        <w:t>ocument</w:t>
      </w:r>
      <w:proofErr w:type="spellEnd"/>
      <w:r>
        <w:rPr>
          <w:rFonts w:eastAsiaTheme="minorEastAsia"/>
        </w:rPr>
        <w:t xml:space="preserve">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4"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4"/>
      <w:r>
        <w:rPr>
          <w:rFonts w:eastAsiaTheme="minorEastAsia"/>
        </w:rPr>
        <w:t xml:space="preserve">. All of the covariates (including the intercept) across all of the documents are held in </w:t>
      </w:r>
      <w:bookmarkStart w:id="5"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5"/>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6"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7" w:name="_Hlk527476502"/>
        <w:tc>
          <w:tcPr>
            <w:tcW w:w="7740" w:type="dxa"/>
          </w:tcPr>
          <w:p w14:paraId="25CDDE1D" w14:textId="064300DB" w:rsidR="006B177D" w:rsidRPr="006B177D" w:rsidRDefault="004E7D17"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7"/>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8"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8"/>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9"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4E7D17"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4E7D17"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10"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scalar) and </w:t>
      </w:r>
      <w:bookmarkStart w:id="11"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1"/>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w:t>
      </w:r>
      <w:proofErr w:type="spellStart"/>
      <w:r>
        <w:rPr>
          <w:rFonts w:eastAsiaTheme="minorEastAsia"/>
        </w:rPr>
        <w:t>stribution</w:t>
      </w:r>
      <w:proofErr w:type="spellEnd"/>
      <w:r>
        <w:rPr>
          <w:rFonts w:eastAsiaTheme="minorEastAsia"/>
        </w:rPr>
        <w:t xml:space="preserve">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2" w:name="_Hlk528767255"/>
      <m:oMath>
        <m:r>
          <m:rPr>
            <m:scr m:val="script"/>
          </m:rPr>
          <w:rPr>
            <w:rFonts w:ascii="Cambria Math" w:eastAsiaTheme="minorEastAsia" w:hAnsi="Cambria Math"/>
          </w:rPr>
          <m:t>P</m:t>
        </m:r>
        <w:bookmarkEnd w:id="12"/>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3"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3"/>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4"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4"/>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5" w:name="_Hlk528767307"/>
      <m:oMath>
        <m:r>
          <m:rPr>
            <m:scr m:val="script"/>
          </m:rPr>
          <w:rPr>
            <w:rFonts w:ascii="Cambria Math" w:eastAsiaTheme="minorEastAsia" w:hAnsi="Cambria Math"/>
          </w:rPr>
          <m:t>Q</m:t>
        </m:r>
      </m:oMath>
      <w:bookmarkEnd w:id="15"/>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6"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3234C6">
        <w:rPr>
          <w:rFonts w:eastAsiaTheme="minorEastAsia"/>
        </w:rPr>
        <w:t xml:space="preserve"> </w:t>
      </w:r>
      <w:r w:rsidR="00D52ADE">
        <w:rPr>
          <w:rFonts w:eastAsiaTheme="minorEastAsia"/>
        </w:rPr>
        <w:t xml:space="preserve">and </w:t>
      </w:r>
      <w:bookmarkStart w:id="17"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7"/>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topicmodels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8" w:name="_Hlk528591411"/>
        <w:tc>
          <w:tcPr>
            <w:tcW w:w="7740" w:type="dxa"/>
          </w:tcPr>
          <w:p w14:paraId="5F9AE719" w14:textId="0B30BFCB" w:rsidR="00DD29C0" w:rsidRPr="00DD29C0" w:rsidRDefault="004E7D17"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8"/>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9"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9"/>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4E7D17" w:rsidP="00316D5B">
            <w:pPr>
              <w:widowControl w:val="0"/>
              <w:rPr>
                <w:rFonts w:eastAsiaTheme="minorEastAsia"/>
              </w:rPr>
            </w:pPr>
            <m:oMathPara>
              <m:oMath>
                <m:sSub>
                  <m:sSubPr>
                    <m:ctrlPr>
                      <w:rPr>
                        <w:rFonts w:ascii="Cambria Math" w:eastAsiaTheme="minorEastAsia" w:hAnsi="Cambria Math"/>
                      </w:rPr>
                    </m:ctrlPr>
                  </m:sSubPr>
                  <m:e>
                    <w:proofErr w:type="spellStart"/>
                    <m:r>
                      <m:rPr>
                        <m:nor/>
                      </m:rPr>
                      <w:rPr>
                        <w:rFonts w:ascii="Cambria Math" w:eastAsiaTheme="minorEastAsia" w:hAnsi="Cambria Math"/>
                      </w:rPr>
                      <m:t>AICc</m:t>
                    </m:r>
                    <w:proofErr w:type="spellEnd"/>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20" w:name="_Hlk528591828"/>
      <m:oMath>
        <m:r>
          <w:rPr>
            <w:rFonts w:ascii="Cambria Math" w:eastAsiaTheme="minorEastAsia" w:hAnsi="Cambria Math"/>
          </w:rPr>
          <m:t>ʆ</m:t>
        </m:r>
      </m:oMath>
      <w:bookmarkEnd w:id="20"/>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4E7D17"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1" w:name="_Hlk528845527"/>
                <m:r>
                  <m:rPr>
                    <m:scr m:val="script"/>
                  </m:rPr>
                  <w:rPr>
                    <w:rFonts w:ascii="Cambria Math" w:hAnsi="Cambria Math"/>
                  </w:rPr>
                  <m:t>N</m:t>
                </m:r>
                <w:bookmarkEnd w:id="21"/>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2" w:name="_Hlk527477182"/>
        <w:tc>
          <w:tcPr>
            <w:tcW w:w="7740" w:type="dxa"/>
          </w:tcPr>
          <w:p w14:paraId="5740A51B" w14:textId="43FA3109" w:rsidR="00FB6C19" w:rsidRPr="00FB6C19" w:rsidRDefault="004E7D17"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2"/>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4E7D17"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3"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3"/>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4"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5"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5"/>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w:t>
      </w:r>
      <w:proofErr w:type="spellStart"/>
      <w:r w:rsidR="00F27E48">
        <w:rPr>
          <w:rFonts w:eastAsiaTheme="minorEastAsia"/>
        </w:rPr>
        <w:t>gh</w:t>
      </w:r>
      <w:proofErr w:type="spellEnd"/>
      <w:r w:rsidR="00F27E48">
        <w:rPr>
          <w:rFonts w:eastAsiaTheme="minorEastAsia"/>
        </w:rPr>
        <w:t xml:space="preserve">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6"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6"/>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7"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7"/>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8"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8"/>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9" w:name="_Hlk528610684"/>
        <w:tc>
          <w:tcPr>
            <w:tcW w:w="7740" w:type="dxa"/>
          </w:tcPr>
          <w:p w14:paraId="3AD90DD4" w14:textId="2170330E" w:rsidR="00B6377C" w:rsidRPr="00412185" w:rsidRDefault="004E7D17"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9"/>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30" w:name="_Hlk528610702"/>
      <w:bookmarkStart w:id="31"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0"/>
      <w:r>
        <w:rPr>
          <w:rFonts w:eastAsiaTheme="minorEastAsia"/>
        </w:rPr>
        <w:t>)</w:t>
      </w:r>
      <w:r w:rsidR="009C5267">
        <w:rPr>
          <w:rFonts w:eastAsiaTheme="minorEastAsia"/>
        </w:rPr>
        <w:t xml:space="preserve">, </w:t>
      </w:r>
      <w:bookmarkEnd w:id="31"/>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2"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2"/>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3"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3"/>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4"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5"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5"/>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w:t>
      </w:r>
      <w:proofErr w:type="spellStart"/>
      <w:r>
        <w:rPr>
          <w:rFonts w:eastAsiaTheme="minorEastAsia"/>
        </w:rPr>
        <w:t>ch</w:t>
      </w:r>
      <w:proofErr w:type="spellEnd"/>
      <w:r>
        <w:rPr>
          <w:rFonts w:eastAsiaTheme="minorEastAsia"/>
        </w:rPr>
        <w:t xml:space="preserve">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6" w:name="_Hlk524130811"/>
      <w:r>
        <w:rPr>
          <w:rFonts w:eastAsiaTheme="minorEastAsia"/>
        </w:rPr>
        <w:t>Venables and Ripley 2002)</w:t>
      </w:r>
      <w:bookmarkEnd w:id="36"/>
      <w:r>
        <w:rPr>
          <w:rFonts w:eastAsiaTheme="minorEastAsia"/>
        </w:rPr>
        <w:t xml:space="preserve"> based on a set of augmented parameters </w:t>
      </w:r>
      <w:bookmarkStart w:id="37"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7"/>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4E7D17"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8"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8"/>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4E7D17"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 xml:space="preserve">normalized;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9" w:name="_Hlk529225440"/>
          </w:p>
        </w:tc>
        <w:bookmarkStart w:id="40" w:name="_Hlk529286907"/>
        <w:tc>
          <w:tcPr>
            <w:tcW w:w="7740" w:type="dxa"/>
          </w:tcPr>
          <w:p w14:paraId="7A106A29" w14:textId="0B2A31A4" w:rsidR="00C87D72" w:rsidRPr="00412185" w:rsidRDefault="004E7D17"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40"/>
          </w:p>
        </w:tc>
        <w:tc>
          <w:tcPr>
            <w:tcW w:w="1075" w:type="dxa"/>
            <w:vAlign w:val="center"/>
          </w:tcPr>
          <w:p w14:paraId="62C5938A" w14:textId="13EF15F3" w:rsidR="00C87D72" w:rsidRDefault="00C87D72" w:rsidP="00EE7579">
            <w:pPr>
              <w:widowControl w:val="0"/>
              <w:jc w:val="center"/>
            </w:pPr>
            <w:r>
              <w:t>[19]</w:t>
            </w:r>
          </w:p>
        </w:tc>
      </w:tr>
      <w:bookmarkEnd w:id="39"/>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4E7D17"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4E7D17"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1"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1"/>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w:t>
      </w:r>
      <w:proofErr w:type="spellStart"/>
      <w:r>
        <w:rPr>
          <w:rFonts w:eastAsiaTheme="minorEastAsia"/>
        </w:rPr>
        <w:t>tions</w:t>
      </w:r>
      <w:proofErr w:type="spellEnd"/>
      <w:r>
        <w:rPr>
          <w:rFonts w:eastAsiaTheme="minorEastAsia"/>
        </w:rPr>
        <w:t xml:space="preserve">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2" w:name="_Hlk529286916"/>
        <w:tc>
          <w:tcPr>
            <w:tcW w:w="8100" w:type="dxa"/>
          </w:tcPr>
          <w:p w14:paraId="1E1C8766" w14:textId="21FFDFD3" w:rsidR="0076110A" w:rsidRPr="0076110A" w:rsidRDefault="004E7D17"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3"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3"/>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2"/>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is a m</w:t>
      </w:r>
      <w:proofErr w:type="spellStart"/>
      <w:r>
        <w:rPr>
          <w:rFonts w:eastAsiaTheme="minorEastAsia"/>
        </w:rPr>
        <w:t>ultivariate</w:t>
      </w:r>
      <w:proofErr w:type="spellEnd"/>
      <w:r>
        <w:rPr>
          <w:rFonts w:eastAsiaTheme="minorEastAsia"/>
        </w:rPr>
        <w:t xml:space="preserv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4"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4"/>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5"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5"/>
      <w:r w:rsidR="00955C05">
        <w:rPr>
          <w:rFonts w:eastAsiaTheme="minorEastAsia"/>
        </w:rPr>
        <w:t>), each with its own temperature (</w:t>
      </w:r>
      <w:bookmarkStart w:id="46"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6"/>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4E7D17"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4E7D17"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7" w:name="_Hlk528688765"/>
      <m:oMath>
        <m:r>
          <w:rPr>
            <w:rFonts w:ascii="Cambria Math" w:eastAsiaTheme="minorEastAsia" w:hAnsi="Cambria Math"/>
          </w:rPr>
          <m:t>q</m:t>
        </m:r>
      </m:oMath>
      <w:r>
        <w:rPr>
          <w:rFonts w:eastAsiaTheme="minorEastAsia"/>
        </w:rPr>
        <w:t xml:space="preserve"> is the exponent controlling the temperature </w:t>
      </w:r>
      <w:bookmarkEnd w:id="47"/>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8" w:name="_Hlk529352211"/>
      <w:r>
        <w:rPr>
          <w:rFonts w:eastAsiaTheme="minorEastAsia"/>
        </w:rPr>
        <w:t xml:space="preserve">A target for future mathematical and coding development is to expand the inputs and allow for an adaptive approach to ptMCMC,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8"/>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9"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9"/>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50"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50"/>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4E7D17"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1"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Ostensibly, this parameter could be adaptively set b</w:t>
      </w:r>
      <w:proofErr w:type="spellStart"/>
      <w:r w:rsidR="00DA0302">
        <w:rPr>
          <w:rFonts w:eastAsiaTheme="minorEastAsia"/>
        </w:rPr>
        <w:t>ased</w:t>
      </w:r>
      <w:proofErr w:type="spellEnd"/>
      <w:r w:rsidR="00DA0302">
        <w:rPr>
          <w:rFonts w:eastAsiaTheme="minorEastAsia"/>
        </w:rPr>
        <w:t xml:space="preserve">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1"/>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4E7D1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4E7D1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4E7D17"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2" w:name="_Hlk528765750"/>
        <w:tc>
          <w:tcPr>
            <w:tcW w:w="8100" w:type="dxa"/>
          </w:tcPr>
          <w:p w14:paraId="5EEB8975" w14:textId="4AF25213" w:rsidR="00D11973" w:rsidRPr="007C5880" w:rsidRDefault="004E7D17"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2"/>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with the proposal being accepted if the random number is less than or eq</w:t>
      </w:r>
      <w:proofErr w:type="spellStart"/>
      <w:r w:rsidR="00405E88">
        <w:rPr>
          <w:rFonts w:eastAsiaTheme="minorEastAsia"/>
        </w:rPr>
        <w:t>ual</w:t>
      </w:r>
      <w:proofErr w:type="spellEnd"/>
      <w:r w:rsidR="00405E88">
        <w:rPr>
          <w:rFonts w:eastAsiaTheme="minorEastAsia"/>
        </w:rPr>
        <w:t xml:space="preserve">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4E7D1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4E7D17"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4E7D1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3"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3"/>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(Kruschke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Kleykamp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4E7D17"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4E7D17"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ptMCMC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Kleykamp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4E7D17"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4E7D17"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lastRenderedPageBreak/>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lastRenderedPageBreak/>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225C2939" w:rsidR="00596EC4" w:rsidRDefault="00596EC4" w:rsidP="00EB6598">
      <w:pPr>
        <w:widowControl w:val="0"/>
      </w:pPr>
      <w:r>
        <w:t>Venables, W. N. and B. D. Ripley. 2002. Modern and Applie</w:t>
      </w:r>
      <w:r w:rsidR="008D15B5">
        <w:t>d</w:t>
      </w:r>
      <w:r>
        <w:t xml:space="preserve">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4" w:name="_Hlk528772744"/>
            <m:oMathPara>
              <m:oMath>
                <m:r>
                  <m:rPr>
                    <m:scr m:val="script"/>
                  </m:rPr>
                  <w:rPr>
                    <w:rFonts w:ascii="Cambria Math" w:eastAsiaTheme="minorEastAsia" w:hAnsi="Cambria Math"/>
                  </w:rPr>
                  <m:t>P</m:t>
                </m:r>
              </m:oMath>
            </m:oMathPara>
            <w:bookmarkEnd w:id="54"/>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5" w:name="_Hlk528591757"/>
            <m:oMathPara>
              <m:oMath>
                <m:r>
                  <m:rPr>
                    <m:scr m:val="script"/>
                  </m:rPr>
                  <w:rPr>
                    <w:rFonts w:ascii="Cambria Math" w:eastAsiaTheme="minorEastAsia" w:hAnsi="Cambria Math"/>
                  </w:rPr>
                  <m:t>k</m:t>
                </m:r>
              </m:oMath>
            </m:oMathPara>
            <w:bookmarkEnd w:id="55"/>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6" w:name="_Hlk528797187"/>
            <m:oMathPara>
              <m:oMath>
                <m:r>
                  <m:rPr>
                    <m:scr m:val="script"/>
                  </m:rPr>
                  <w:rPr>
                    <w:rFonts w:ascii="Cambria Math" w:eastAsiaTheme="minorEastAsia" w:hAnsi="Cambria Math"/>
                  </w:rPr>
                  <m:t>d</m:t>
                </m:r>
              </m:oMath>
            </m:oMathPara>
            <w:bookmarkEnd w:id="56"/>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7" w:name="_Hlk528592425"/>
        <w:tc>
          <w:tcPr>
            <w:tcW w:w="1890" w:type="dxa"/>
          </w:tcPr>
          <w:p w14:paraId="3F291CE0"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7"/>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4E7D1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4E7D1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4E7D1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4E7D17"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4E7D1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8" w:name="_Hlk528767606"/>
            <m:oMathPara>
              <m:oMath>
                <m:r>
                  <m:rPr>
                    <m:scr m:val="script"/>
                  </m:rPr>
                  <w:rPr>
                    <w:rFonts w:ascii="Cambria Math" w:eastAsiaTheme="minorEastAsia" w:hAnsi="Cambria Math"/>
                  </w:rPr>
                  <m:t>Q</m:t>
                </m:r>
              </m:oMath>
            </m:oMathPara>
            <w:bookmarkEnd w:id="58"/>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4E7D17"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4E7D1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4E7D17"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4E7D17"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4E7D17"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4E7D1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4E7D17"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9" w:name="_Hlk528605713"/>
        <w:tc>
          <w:tcPr>
            <w:tcW w:w="1890" w:type="dxa"/>
          </w:tcPr>
          <w:p w14:paraId="7D8970FA"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9"/>
          </w:p>
        </w:tc>
        <w:tc>
          <w:tcPr>
            <w:tcW w:w="2975" w:type="dxa"/>
          </w:tcPr>
          <w:p w14:paraId="1CC0351D"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4E7D17"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4E7D1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4E7D1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4E7D17"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4E7D17"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4E7D1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4E7D17"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4E7D17"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4E7D17"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4E7D17"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4E7D17"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4E7D17"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4E7D17"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4E7D1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4E7D1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4E7D17"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4E7D1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4E7D1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4E7D17"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4E7D17"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4E7D17"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4E7D17"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4E7D17"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w:t>
      </w:r>
      <w:proofErr w:type="spellStart"/>
      <w:r>
        <w:rPr>
          <w:rFonts w:eastAsiaTheme="minorEastAsia"/>
        </w:rPr>
        <w:t>nding</w:t>
      </w:r>
      <w:proofErr w:type="spellEnd"/>
      <w:r>
        <w:rPr>
          <w:rFonts w:eastAsiaTheme="minorEastAsia"/>
        </w:rPr>
        <w:t xml:space="preserve">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4E7D17"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4E7D17"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4E7D17"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4E7D17"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4E7D17"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4E7D17"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4E7D17"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4E7D17"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4E7D17"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4E7D17"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4E7D17"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4E7D1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4E7D1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4E7D1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4E7D1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4E7D1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4E7D17"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4E7D17"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4E7D17"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4E7D17"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4E7D17"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4E7D17"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4E7D1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4E7D17"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5B7C" w14:textId="77777777" w:rsidR="004E7D17" w:rsidRDefault="004E7D17" w:rsidP="00AD4288">
      <w:r>
        <w:separator/>
      </w:r>
    </w:p>
  </w:endnote>
  <w:endnote w:type="continuationSeparator" w:id="0">
    <w:p w14:paraId="411F16AD" w14:textId="77777777" w:rsidR="004E7D17" w:rsidRDefault="004E7D17"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57586" w14:textId="77777777" w:rsidR="004E7D17" w:rsidRDefault="004E7D17" w:rsidP="00AD4288">
      <w:r>
        <w:separator/>
      </w:r>
    </w:p>
  </w:footnote>
  <w:footnote w:type="continuationSeparator" w:id="0">
    <w:p w14:paraId="246A8C44" w14:textId="77777777" w:rsidR="004E7D17" w:rsidRDefault="004E7D17"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2652"/>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B6A"/>
    <w:rsid w:val="004E72D3"/>
    <w:rsid w:val="004E7D17"/>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15B5"/>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77DD3"/>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18B8-9F5F-4162-AE82-D76A55F6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31297</TotalTime>
  <Pages>39</Pages>
  <Words>16717</Words>
  <Characters>95288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48</cp:revision>
  <dcterms:created xsi:type="dcterms:W3CDTF">2018-09-10T16:59:00Z</dcterms:created>
  <dcterms:modified xsi:type="dcterms:W3CDTF">2018-12-14T02:02:00Z</dcterms:modified>
</cp:coreProperties>
</file>