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D6D8" w14:textId="77777777" w:rsidR="00C16A13" w:rsidRPr="00327480" w:rsidRDefault="00000000" w:rsidP="00327480">
      <w:pPr>
        <w:spacing w:after="0"/>
        <w:jc w:val="center"/>
        <w:rPr>
          <w:color w:val="548DD4" w:themeColor="text2" w:themeTint="99"/>
        </w:rPr>
      </w:pPr>
      <w:r w:rsidRPr="00327480">
        <w:rPr>
          <w:b/>
          <w:color w:val="548DD4" w:themeColor="text2" w:themeTint="99"/>
          <w:sz w:val="36"/>
        </w:rPr>
        <w:t>Jim Markunas</w:t>
      </w:r>
    </w:p>
    <w:p w14:paraId="26B8D843" w14:textId="77777777" w:rsidR="00C16A13" w:rsidRDefault="00000000" w:rsidP="00327480">
      <w:pPr>
        <w:spacing w:after="0"/>
        <w:jc w:val="center"/>
      </w:pPr>
      <w:proofErr w:type="gramStart"/>
      <w:r>
        <w:t>jimmarkunas@gmail.com  •</w:t>
      </w:r>
      <w:proofErr w:type="gramEnd"/>
      <w:r>
        <w:t xml:space="preserve">  linkedin.com/in/</w:t>
      </w:r>
      <w:proofErr w:type="spellStart"/>
      <w:proofErr w:type="gramStart"/>
      <w:r>
        <w:t>jimmarkunas</w:t>
      </w:r>
      <w:proofErr w:type="spellEnd"/>
      <w:r>
        <w:t xml:space="preserve">  •</w:t>
      </w:r>
      <w:proofErr w:type="gramEnd"/>
      <w:r>
        <w:t xml:space="preserve">  jimmarkunas.com</w:t>
      </w:r>
    </w:p>
    <w:p w14:paraId="1C4D5A3C" w14:textId="77777777" w:rsidR="00327480" w:rsidRDefault="00327480">
      <w:pPr>
        <w:spacing w:after="120"/>
      </w:pPr>
    </w:p>
    <w:p w14:paraId="61235F2D" w14:textId="1D1BB654" w:rsidR="00025F32" w:rsidRPr="00D9422A" w:rsidRDefault="005C1357" w:rsidP="00E81336">
      <w:pPr>
        <w:spacing w:after="120"/>
        <w:rPr>
          <w:sz w:val="20"/>
          <w:szCs w:val="20"/>
        </w:rPr>
      </w:pPr>
      <w:r w:rsidRPr="00D9422A">
        <w:rPr>
          <w:sz w:val="20"/>
          <w:szCs w:val="20"/>
        </w:rPr>
        <w:t>Channel Product &amp; Program leader for regulated digital transformation and platform modernization. Bridge IT + business to drive roadmaps, delivery, and KPIs/SLAs across customer channels and Martech/PXM. Proven results: ~$120M YoY uplift at DIRECTV, Smart 20 Award at CPS Energy, and CXM workflow automation for 12k+ New York Life agents</w:t>
      </w:r>
    </w:p>
    <w:p w14:paraId="2507369D" w14:textId="77777777" w:rsidR="00C16A13" w:rsidRPr="00D32DD1" w:rsidRDefault="00000000">
      <w:pPr>
        <w:spacing w:before="200" w:after="80"/>
        <w:rPr>
          <w:color w:val="548DD4" w:themeColor="text2" w:themeTint="99"/>
        </w:rPr>
      </w:pPr>
      <w:r w:rsidRPr="00D32DD1">
        <w:rPr>
          <w:b/>
          <w:color w:val="548DD4" w:themeColor="text2" w:themeTint="99"/>
          <w:sz w:val="23"/>
        </w:rPr>
        <w:t>EXPERIENCE</w:t>
      </w:r>
    </w:p>
    <w:p w14:paraId="20C6E2C7" w14:textId="2BA28291" w:rsidR="00C16A13" w:rsidRDefault="00000000">
      <w:pPr>
        <w:spacing w:after="40"/>
      </w:pPr>
      <w:r>
        <w:rPr>
          <w:b/>
        </w:rPr>
        <w:t xml:space="preserve">The Austin Consulting Group — </w:t>
      </w:r>
      <w:r w:rsidR="006D065B">
        <w:rPr>
          <w:b/>
        </w:rPr>
        <w:t>Sr. Technical Project Manager</w:t>
      </w:r>
      <w:r>
        <w:rPr>
          <w:b/>
        </w:rPr>
        <w:t xml:space="preserve"> (Consultant) | 03/2023 – Present</w:t>
      </w:r>
    </w:p>
    <w:p w14:paraId="08F6B98C" w14:textId="27EB47C6" w:rsidR="00C16A13" w:rsidRDefault="00000000" w:rsidP="006D065B">
      <w:pPr>
        <w:pStyle w:val="ListBullet"/>
        <w:spacing w:after="20"/>
        <w:rPr>
          <w:sz w:val="20"/>
          <w:szCs w:val="20"/>
        </w:rPr>
      </w:pPr>
      <w:r w:rsidRPr="00D9422A">
        <w:rPr>
          <w:b/>
          <w:bCs/>
          <w:sz w:val="20"/>
          <w:szCs w:val="20"/>
        </w:rPr>
        <w:t>DIRECTV (Customer Channels/Martech):</w:t>
      </w:r>
      <w:r w:rsidRPr="00D9422A">
        <w:rPr>
          <w:sz w:val="20"/>
          <w:szCs w:val="20"/>
        </w:rPr>
        <w:t xml:space="preserve"> </w:t>
      </w:r>
      <w:r w:rsidR="005C1357" w:rsidRPr="00D9422A">
        <w:rPr>
          <w:sz w:val="20"/>
          <w:szCs w:val="20"/>
        </w:rPr>
        <w:t>d</w:t>
      </w:r>
      <w:r w:rsidR="005C1357" w:rsidRPr="00D9422A">
        <w:rPr>
          <w:sz w:val="20"/>
          <w:szCs w:val="20"/>
        </w:rPr>
        <w:t>rove end-to-end delivery of a cross-functional marketing/product/engineering program; translated executive goals into a roadmap and release milestones; managed sprints, dependencies, and reporting to keep execution on track and support ~$120M YoY uplift</w:t>
      </w:r>
    </w:p>
    <w:p w14:paraId="48FFBB19" w14:textId="77777777" w:rsidR="00D9422A" w:rsidRPr="00D9422A" w:rsidRDefault="00D9422A" w:rsidP="00D9422A">
      <w:pPr>
        <w:pStyle w:val="ListBullet"/>
        <w:numPr>
          <w:ilvl w:val="0"/>
          <w:numId w:val="0"/>
        </w:numPr>
        <w:spacing w:after="20"/>
        <w:ind w:left="360"/>
        <w:rPr>
          <w:sz w:val="10"/>
          <w:szCs w:val="10"/>
        </w:rPr>
      </w:pPr>
    </w:p>
    <w:p w14:paraId="1ADC3DEE" w14:textId="7E288565" w:rsidR="005C1357" w:rsidRDefault="00000000" w:rsidP="006D065B">
      <w:pPr>
        <w:pStyle w:val="ListBullet"/>
        <w:spacing w:after="20"/>
        <w:rPr>
          <w:sz w:val="20"/>
          <w:szCs w:val="20"/>
        </w:rPr>
      </w:pPr>
      <w:r w:rsidRPr="00D9422A">
        <w:rPr>
          <w:b/>
          <w:bCs/>
          <w:sz w:val="20"/>
          <w:szCs w:val="20"/>
        </w:rPr>
        <w:t>CPS Energy (Customer Experience/Service Channels):</w:t>
      </w:r>
      <w:r w:rsidRPr="00D9422A">
        <w:rPr>
          <w:sz w:val="20"/>
          <w:szCs w:val="20"/>
        </w:rPr>
        <w:t xml:space="preserve"> </w:t>
      </w:r>
      <w:r w:rsidR="005C1357" w:rsidRPr="00D9422A">
        <w:rPr>
          <w:sz w:val="20"/>
          <w:szCs w:val="20"/>
        </w:rPr>
        <w:t>o</w:t>
      </w:r>
      <w:r w:rsidR="005C1357" w:rsidRPr="00D9422A">
        <w:rPr>
          <w:sz w:val="20"/>
          <w:szCs w:val="20"/>
        </w:rPr>
        <w:t>wned delivery of smart-grid and sustainability workflow enhancements; managed the prioritized backlog and release plan; defined KPIs/OKRs and reporting to drive +18% engagement and -12% support calls; recognized with the global Smart 20 Award.</w:t>
      </w:r>
    </w:p>
    <w:p w14:paraId="60E1BC89" w14:textId="77777777" w:rsidR="00D9422A" w:rsidRPr="00D9422A" w:rsidRDefault="00D9422A" w:rsidP="00D9422A">
      <w:pPr>
        <w:pStyle w:val="ListBullet"/>
        <w:numPr>
          <w:ilvl w:val="0"/>
          <w:numId w:val="0"/>
        </w:numPr>
        <w:spacing w:after="20"/>
        <w:rPr>
          <w:sz w:val="10"/>
          <w:szCs w:val="10"/>
        </w:rPr>
      </w:pPr>
    </w:p>
    <w:p w14:paraId="4CD9D493" w14:textId="2C922880" w:rsidR="006D065B" w:rsidRDefault="00000000" w:rsidP="006D065B">
      <w:pPr>
        <w:pStyle w:val="ListBullet"/>
        <w:spacing w:after="20"/>
        <w:rPr>
          <w:sz w:val="20"/>
          <w:szCs w:val="20"/>
        </w:rPr>
      </w:pPr>
      <w:r w:rsidRPr="00D9422A">
        <w:rPr>
          <w:b/>
          <w:bCs/>
          <w:sz w:val="20"/>
          <w:szCs w:val="20"/>
        </w:rPr>
        <w:t>New York Life &amp; Fusion92 (CXM / Content Ops):</w:t>
      </w:r>
      <w:r w:rsidRPr="00D9422A">
        <w:rPr>
          <w:sz w:val="20"/>
          <w:szCs w:val="20"/>
        </w:rPr>
        <w:t xml:space="preserve"> </w:t>
      </w:r>
      <w:r w:rsidR="005C1357" w:rsidRPr="00D9422A">
        <w:rPr>
          <w:sz w:val="20"/>
          <w:szCs w:val="20"/>
        </w:rPr>
        <w:t>l</w:t>
      </w:r>
      <w:r w:rsidR="005C1357" w:rsidRPr="00D9422A">
        <w:rPr>
          <w:sz w:val="20"/>
          <w:szCs w:val="20"/>
        </w:rPr>
        <w:t>ed end-to-end delivery of a compliance-driven CMS/site builder for 12k+ agents; standardized intake and release</w:t>
      </w:r>
      <w:r w:rsidR="005C1357" w:rsidRPr="00D9422A">
        <w:rPr>
          <w:sz w:val="20"/>
          <w:szCs w:val="20"/>
        </w:rPr>
        <w:t>-readiness</w:t>
      </w:r>
      <w:r w:rsidR="005C1357" w:rsidRPr="00D9422A">
        <w:rPr>
          <w:sz w:val="20"/>
          <w:szCs w:val="20"/>
        </w:rPr>
        <w:t xml:space="preserve"> </w:t>
      </w:r>
      <w:r w:rsidR="005C1357" w:rsidRPr="00D9422A">
        <w:rPr>
          <w:sz w:val="20"/>
          <w:szCs w:val="20"/>
        </w:rPr>
        <w:t>processe</w:t>
      </w:r>
      <w:r w:rsidR="005C1357" w:rsidRPr="00D9422A">
        <w:rPr>
          <w:sz w:val="20"/>
          <w:szCs w:val="20"/>
        </w:rPr>
        <w:t xml:space="preserve">s (stories, acceptance criteria, test cases) to </w:t>
      </w:r>
      <w:r w:rsidR="005C1357" w:rsidRPr="00D9422A">
        <w:rPr>
          <w:sz w:val="20"/>
          <w:szCs w:val="20"/>
        </w:rPr>
        <w:t>reduce</w:t>
      </w:r>
      <w:r w:rsidR="005C1357" w:rsidRPr="00D9422A">
        <w:rPr>
          <w:sz w:val="20"/>
          <w:szCs w:val="20"/>
        </w:rPr>
        <w:t xml:space="preserve"> rework, delivering ~40% faster time-to-value and ~30% fewer defects.</w:t>
      </w:r>
    </w:p>
    <w:p w14:paraId="0905F508" w14:textId="77777777" w:rsidR="00D9422A" w:rsidRPr="00D9422A" w:rsidRDefault="00D9422A" w:rsidP="00D9422A">
      <w:pPr>
        <w:pStyle w:val="ListBullet"/>
        <w:numPr>
          <w:ilvl w:val="0"/>
          <w:numId w:val="0"/>
        </w:numPr>
        <w:spacing w:after="20"/>
        <w:rPr>
          <w:sz w:val="10"/>
          <w:szCs w:val="10"/>
        </w:rPr>
      </w:pPr>
    </w:p>
    <w:p w14:paraId="09BB0847" w14:textId="0FCBEA3E" w:rsidR="00C16A13" w:rsidRPr="00D9422A" w:rsidRDefault="00000000" w:rsidP="006D065B">
      <w:pPr>
        <w:pStyle w:val="ListBullet"/>
        <w:spacing w:after="20"/>
        <w:rPr>
          <w:sz w:val="20"/>
          <w:szCs w:val="20"/>
        </w:rPr>
      </w:pPr>
      <w:r w:rsidRPr="00D9422A">
        <w:rPr>
          <w:b/>
          <w:bCs/>
          <w:sz w:val="20"/>
          <w:szCs w:val="20"/>
        </w:rPr>
        <w:t>Modere (Health &amp; Beauty DTC / PIM-DAM):</w:t>
      </w:r>
      <w:r w:rsidRPr="00D9422A">
        <w:rPr>
          <w:sz w:val="20"/>
          <w:szCs w:val="20"/>
        </w:rPr>
        <w:t xml:space="preserve"> </w:t>
      </w:r>
      <w:r w:rsidR="005C1357" w:rsidRPr="00D9422A">
        <w:rPr>
          <w:sz w:val="20"/>
          <w:szCs w:val="20"/>
        </w:rPr>
        <w:t>p</w:t>
      </w:r>
      <w:r w:rsidR="005C1357" w:rsidRPr="00D9422A">
        <w:rPr>
          <w:sz w:val="20"/>
          <w:szCs w:val="20"/>
        </w:rPr>
        <w:t xml:space="preserve">lanned and delivered a composable BigCommerce + </w:t>
      </w:r>
      <w:proofErr w:type="spellStart"/>
      <w:r w:rsidR="005C1357" w:rsidRPr="00D9422A">
        <w:rPr>
          <w:sz w:val="20"/>
          <w:szCs w:val="20"/>
        </w:rPr>
        <w:t>Pimcore</w:t>
      </w:r>
      <w:proofErr w:type="spellEnd"/>
      <w:r w:rsidR="005C1357" w:rsidRPr="00D9422A">
        <w:rPr>
          <w:sz w:val="20"/>
          <w:szCs w:val="20"/>
        </w:rPr>
        <w:t xml:space="preserve"> (PIM/DAM) + Azure program across multiple vendors; managed product data, PDP/catalog content, dependencies, and cutover readiness; reduced infra costs 35% and accelerated GTM 65%+ (MACH Impact Award nomination).</w:t>
      </w:r>
    </w:p>
    <w:p w14:paraId="3214B494" w14:textId="77777777" w:rsidR="00847FF6" w:rsidRDefault="00847FF6" w:rsidP="00847FF6">
      <w:pPr>
        <w:pStyle w:val="ListBullet"/>
        <w:numPr>
          <w:ilvl w:val="0"/>
          <w:numId w:val="0"/>
        </w:numPr>
        <w:spacing w:after="20"/>
        <w:ind w:left="360"/>
      </w:pPr>
    </w:p>
    <w:p w14:paraId="1B98DC18" w14:textId="01D32559" w:rsidR="00C16A13" w:rsidRDefault="00000000">
      <w:pPr>
        <w:spacing w:after="40"/>
      </w:pPr>
      <w:r>
        <w:rPr>
          <w:b/>
        </w:rPr>
        <w:t xml:space="preserve">Boehringer Ingelheim (via Corra/Publicis Sapient) — </w:t>
      </w:r>
      <w:r w:rsidR="006D065B">
        <w:rPr>
          <w:b/>
        </w:rPr>
        <w:t xml:space="preserve">Sr. Technical Project Manager </w:t>
      </w:r>
      <w:r>
        <w:rPr>
          <w:b/>
        </w:rPr>
        <w:t>| 09/2020 – 03/2023</w:t>
      </w:r>
    </w:p>
    <w:p w14:paraId="524037D2" w14:textId="42A97864" w:rsidR="00C16A13" w:rsidRPr="00D9422A" w:rsidRDefault="00000000">
      <w:pPr>
        <w:pStyle w:val="ListBullet"/>
        <w:spacing w:after="20"/>
        <w:rPr>
          <w:sz w:val="20"/>
          <w:szCs w:val="20"/>
        </w:rPr>
      </w:pPr>
      <w:r w:rsidRPr="00D9422A">
        <w:rPr>
          <w:sz w:val="20"/>
          <w:szCs w:val="20"/>
        </w:rPr>
        <w:t xml:space="preserve">Led multi-vendor product portfolio delivery, budgets, and timelines for global customer channel migrations across US &amp; EU; aligned roadmaps to business priorities and protected business continuity during phased cutovers </w:t>
      </w:r>
    </w:p>
    <w:p w14:paraId="3F2C5051" w14:textId="77777777" w:rsidR="006D065B" w:rsidRPr="00D9422A" w:rsidRDefault="006D065B" w:rsidP="006D065B">
      <w:pPr>
        <w:pStyle w:val="ListBullet"/>
        <w:rPr>
          <w:sz w:val="20"/>
          <w:szCs w:val="20"/>
        </w:rPr>
      </w:pPr>
      <w:r w:rsidRPr="00D9422A">
        <w:rPr>
          <w:sz w:val="20"/>
          <w:szCs w:val="20"/>
        </w:rPr>
        <w:t>Owned release planning and sprint execution for Adobe Commerce Cloud programmes; partnered with product and engineering to define and deliver channel experience improvements driving ~23%+ conversion uplift</w:t>
      </w:r>
    </w:p>
    <w:p w14:paraId="27B970B7" w14:textId="397ABA4C" w:rsidR="006D065B" w:rsidRPr="00D9422A" w:rsidRDefault="006D065B" w:rsidP="006D065B">
      <w:pPr>
        <w:pStyle w:val="ListBullet"/>
        <w:rPr>
          <w:sz w:val="20"/>
          <w:szCs w:val="20"/>
        </w:rPr>
      </w:pPr>
      <w:r w:rsidRPr="00D9422A">
        <w:rPr>
          <w:sz w:val="20"/>
          <w:szCs w:val="20"/>
        </w:rPr>
        <w:t xml:space="preserve">Led </w:t>
      </w:r>
      <w:r w:rsidR="00D9422A" w:rsidRPr="00D9422A">
        <w:rPr>
          <w:sz w:val="20"/>
          <w:szCs w:val="20"/>
        </w:rPr>
        <w:t>requirements elicitation for Oracle-to-SAP migration workstreams; wrote epics, stories, and acceptance criteria for finance, supply chain, and digital workflows; reduced defects ~30%</w:t>
      </w:r>
    </w:p>
    <w:p w14:paraId="67042CC8" w14:textId="31F55A33" w:rsidR="00847FF6" w:rsidRDefault="006D065B" w:rsidP="00847FF6">
      <w:pPr>
        <w:pStyle w:val="ListBullet"/>
        <w:numPr>
          <w:ilvl w:val="0"/>
          <w:numId w:val="0"/>
        </w:numPr>
        <w:spacing w:after="20"/>
        <w:ind w:left="360"/>
        <w:rPr>
          <w:sz w:val="20"/>
          <w:szCs w:val="20"/>
        </w:rPr>
      </w:pPr>
      <w:r w:rsidRPr="00D9422A">
        <w:rPr>
          <w:sz w:val="20"/>
          <w:szCs w:val="20"/>
        </w:rPr>
        <w:t xml:space="preserve">Translated </w:t>
      </w:r>
      <w:r w:rsidR="00D9422A" w:rsidRPr="00D9422A">
        <w:rPr>
          <w:sz w:val="20"/>
          <w:szCs w:val="20"/>
        </w:rPr>
        <w:t>integration and regulatory constraints into delivery-ready scope; coordinated dependencies, UAT, and go-live with global stakeholders; served as escalation point to keep delivery on track</w:t>
      </w:r>
    </w:p>
    <w:p w14:paraId="2B10744E" w14:textId="77777777" w:rsidR="00D9422A" w:rsidRDefault="00D9422A" w:rsidP="00847FF6">
      <w:pPr>
        <w:pStyle w:val="ListBullet"/>
        <w:numPr>
          <w:ilvl w:val="0"/>
          <w:numId w:val="0"/>
        </w:numPr>
        <w:spacing w:after="20"/>
        <w:ind w:left="360"/>
      </w:pPr>
    </w:p>
    <w:p w14:paraId="261164C3" w14:textId="3CF36A2B" w:rsidR="00C16A13" w:rsidRPr="00E81336" w:rsidRDefault="00000000">
      <w:pPr>
        <w:spacing w:after="40"/>
        <w:rPr>
          <w:b/>
          <w:bCs/>
        </w:rPr>
      </w:pPr>
      <w:r w:rsidRPr="00E81336">
        <w:rPr>
          <w:b/>
          <w:bCs/>
        </w:rPr>
        <w:t xml:space="preserve">BigCommerce </w:t>
      </w:r>
      <w:r w:rsidR="00847FF6">
        <w:rPr>
          <w:b/>
          <w:bCs/>
        </w:rPr>
        <w:t>|</w:t>
      </w:r>
      <w:r w:rsidRPr="00E81336">
        <w:rPr>
          <w:b/>
          <w:bCs/>
        </w:rPr>
        <w:t xml:space="preserve"> </w:t>
      </w:r>
      <w:r w:rsidR="006D065B">
        <w:rPr>
          <w:b/>
        </w:rPr>
        <w:t xml:space="preserve">Sr. Technical Project Manager </w:t>
      </w:r>
      <w:r w:rsidRPr="00E81336">
        <w:rPr>
          <w:b/>
          <w:bCs/>
        </w:rPr>
        <w:t>| 10/2018 – 08/2020</w:t>
      </w:r>
    </w:p>
    <w:p w14:paraId="62050FA1" w14:textId="2C8358C3" w:rsidR="006D065B" w:rsidRPr="00D9422A" w:rsidRDefault="006D065B" w:rsidP="006D065B">
      <w:pPr>
        <w:pStyle w:val="ListBullet"/>
        <w:rPr>
          <w:sz w:val="20"/>
          <w:szCs w:val="20"/>
        </w:rPr>
      </w:pPr>
      <w:r w:rsidRPr="00D9422A">
        <w:rPr>
          <w:sz w:val="20"/>
          <w:szCs w:val="20"/>
        </w:rPr>
        <w:t>Ran discovery and requirements workshops for enterprise B2B and DTC merchants across North America and EMEA; translated channel needs (catalog/PDP, product data, PIM/PXM, promotions) into user stories, acceptance criteria, and delivery plans with ENG</w:t>
      </w:r>
    </w:p>
    <w:p w14:paraId="4369B292" w14:textId="48F463FB" w:rsidR="00D9422A" w:rsidRDefault="006D065B" w:rsidP="006D065B">
      <w:pPr>
        <w:pStyle w:val="ListBullet"/>
        <w:rPr>
          <w:sz w:val="20"/>
          <w:szCs w:val="20"/>
        </w:rPr>
      </w:pPr>
      <w:r w:rsidRPr="00D9422A">
        <w:rPr>
          <w:sz w:val="20"/>
          <w:szCs w:val="20"/>
        </w:rPr>
        <w:t xml:space="preserve">Managed </w:t>
      </w:r>
      <w:r w:rsidR="00D9422A" w:rsidRPr="00D9422A">
        <w:rPr>
          <w:sz w:val="20"/>
          <w:szCs w:val="20"/>
        </w:rPr>
        <w:t>integrations with FinTech, ERP, OMS, and logistics partners via REST APIs; coordinated dependencies, scope, and release readiness to support 50–75% higher MRR as merchants expanded</w:t>
      </w:r>
    </w:p>
    <w:p w14:paraId="773276B6" w14:textId="38342484" w:rsidR="00C16A13" w:rsidRPr="00D9422A" w:rsidRDefault="006D065B" w:rsidP="006D065B">
      <w:pPr>
        <w:pStyle w:val="ListBullet"/>
        <w:rPr>
          <w:sz w:val="20"/>
          <w:szCs w:val="20"/>
        </w:rPr>
      </w:pPr>
      <w:r w:rsidRPr="00D9422A">
        <w:rPr>
          <w:sz w:val="20"/>
          <w:szCs w:val="20"/>
        </w:rPr>
        <w:t xml:space="preserve">Delivered </w:t>
      </w:r>
      <w:r w:rsidR="00D9422A" w:rsidRPr="00D9422A">
        <w:rPr>
          <w:sz w:val="20"/>
          <w:szCs w:val="20"/>
        </w:rPr>
        <w:t>recurring catalog, checkout, and payments improvements; coordinated testing, defect triage, and rollout to reduce time-to-value ~25% and improve reliability for high-GMV merchants</w:t>
      </w:r>
    </w:p>
    <w:p w14:paraId="66011063" w14:textId="72B1AFE9" w:rsidR="00C16A13" w:rsidRPr="00E81336" w:rsidRDefault="00000000">
      <w:pPr>
        <w:spacing w:after="40"/>
        <w:rPr>
          <w:b/>
          <w:bCs/>
        </w:rPr>
      </w:pPr>
      <w:r w:rsidRPr="00E81336">
        <w:rPr>
          <w:b/>
          <w:bCs/>
        </w:rPr>
        <w:t xml:space="preserve">Shopify </w:t>
      </w:r>
      <w:r w:rsidR="00847FF6">
        <w:rPr>
          <w:b/>
          <w:bCs/>
        </w:rPr>
        <w:t>|</w:t>
      </w:r>
      <w:r w:rsidRPr="00E81336">
        <w:rPr>
          <w:b/>
          <w:bCs/>
        </w:rPr>
        <w:t xml:space="preserve"> </w:t>
      </w:r>
      <w:r w:rsidR="006D065B">
        <w:rPr>
          <w:b/>
        </w:rPr>
        <w:t xml:space="preserve">Sr. Technical Project Manager </w:t>
      </w:r>
      <w:r w:rsidRPr="00E81336">
        <w:rPr>
          <w:b/>
          <w:bCs/>
        </w:rPr>
        <w:t>| 06/2016 – 09/2018</w:t>
      </w:r>
    </w:p>
    <w:p w14:paraId="51DE91F0" w14:textId="31243690" w:rsidR="00C16A13" w:rsidRPr="00D9422A" w:rsidRDefault="00D9422A" w:rsidP="006D065B">
      <w:pPr>
        <w:pStyle w:val="ListBullet"/>
        <w:rPr>
          <w:sz w:val="20"/>
          <w:szCs w:val="20"/>
        </w:rPr>
      </w:pPr>
      <w:r w:rsidRPr="00D9422A">
        <w:rPr>
          <w:sz w:val="20"/>
          <w:szCs w:val="20"/>
        </w:rPr>
        <w:t>Led Shopify Plus launch delivery for Frederick’s of Hollywood; translated goals into a plan with owners, milestones, and metrics; coordinated cross-functional execution; cut TCO 25% and improved time-to-value</w:t>
      </w:r>
    </w:p>
    <w:p w14:paraId="4AF4E488" w14:textId="77777777" w:rsidR="00D32A34" w:rsidRDefault="00D32A34" w:rsidP="00D32A34">
      <w:pPr>
        <w:pStyle w:val="ListBullet"/>
        <w:numPr>
          <w:ilvl w:val="0"/>
          <w:numId w:val="0"/>
        </w:numPr>
        <w:spacing w:after="20"/>
        <w:ind w:left="360"/>
      </w:pPr>
    </w:p>
    <w:p w14:paraId="01241529" w14:textId="499EB5B3" w:rsidR="00C16A13" w:rsidRPr="00E81336" w:rsidRDefault="00000000">
      <w:pPr>
        <w:spacing w:after="40"/>
        <w:rPr>
          <w:b/>
          <w:bCs/>
        </w:rPr>
      </w:pPr>
      <w:r w:rsidRPr="00E81336">
        <w:rPr>
          <w:b/>
          <w:bCs/>
        </w:rPr>
        <w:lastRenderedPageBreak/>
        <w:t xml:space="preserve">The Boston Consulting Group (Client: LEGO) </w:t>
      </w:r>
      <w:r w:rsidR="00847FF6">
        <w:rPr>
          <w:b/>
          <w:bCs/>
        </w:rPr>
        <w:t>|</w:t>
      </w:r>
      <w:r w:rsidRPr="00E81336">
        <w:rPr>
          <w:b/>
          <w:bCs/>
        </w:rPr>
        <w:t xml:space="preserve"> </w:t>
      </w:r>
      <w:r w:rsidR="00847FF6">
        <w:rPr>
          <w:b/>
          <w:bCs/>
        </w:rPr>
        <w:t>Program Manager</w:t>
      </w:r>
      <w:r w:rsidR="00E81336" w:rsidRPr="00E81336">
        <w:rPr>
          <w:b/>
          <w:bCs/>
        </w:rPr>
        <w:t xml:space="preserve"> </w:t>
      </w:r>
      <w:r w:rsidRPr="00E81336">
        <w:rPr>
          <w:b/>
          <w:bCs/>
        </w:rPr>
        <w:t>| 06/2015 – 06/2016</w:t>
      </w:r>
    </w:p>
    <w:p w14:paraId="604C7BB1" w14:textId="234321C3" w:rsidR="00C16A13" w:rsidRPr="00D9422A" w:rsidRDefault="00D9422A">
      <w:pPr>
        <w:pStyle w:val="ListBullet"/>
        <w:spacing w:after="20"/>
        <w:rPr>
          <w:sz w:val="20"/>
          <w:szCs w:val="20"/>
        </w:rPr>
      </w:pPr>
      <w:r w:rsidRPr="00D9422A">
        <w:rPr>
          <w:sz w:val="20"/>
          <w:szCs w:val="20"/>
        </w:rPr>
        <w:t xml:space="preserve">Defined system interactions and requirements for LEGO’s omni-channel stack; partnered with architects </w:t>
      </w:r>
      <w:r w:rsidRPr="00D9422A">
        <w:rPr>
          <w:sz w:val="20"/>
          <w:szCs w:val="20"/>
        </w:rPr>
        <w:t>&amp;</w:t>
      </w:r>
      <w:r w:rsidRPr="00D9422A">
        <w:rPr>
          <w:sz w:val="20"/>
          <w:szCs w:val="20"/>
        </w:rPr>
        <w:t xml:space="preserve"> business stakeholders on cross-product dependencies; referenced in MIT/Harvard case studies on digital </w:t>
      </w:r>
      <w:r w:rsidRPr="00D9422A">
        <w:rPr>
          <w:sz w:val="20"/>
          <w:szCs w:val="20"/>
        </w:rPr>
        <w:t>transformation</w:t>
      </w:r>
    </w:p>
    <w:p w14:paraId="71321F2C" w14:textId="77777777" w:rsidR="00C16A13" w:rsidRPr="00D32DD1" w:rsidRDefault="00000000">
      <w:pPr>
        <w:spacing w:before="200" w:after="80"/>
        <w:rPr>
          <w:color w:val="548DD4" w:themeColor="text2" w:themeTint="99"/>
        </w:rPr>
      </w:pPr>
      <w:r w:rsidRPr="00D32DD1">
        <w:rPr>
          <w:b/>
          <w:color w:val="548DD4" w:themeColor="text2" w:themeTint="99"/>
          <w:sz w:val="23"/>
        </w:rPr>
        <w:t xml:space="preserve">ADDITIONAL </w:t>
      </w:r>
      <w:r w:rsidR="00D32DD1">
        <w:rPr>
          <w:b/>
          <w:color w:val="548DD4" w:themeColor="text2" w:themeTint="99"/>
          <w:sz w:val="23"/>
        </w:rPr>
        <w:t xml:space="preserve">WORK </w:t>
      </w:r>
      <w:r w:rsidRPr="00D32DD1">
        <w:rPr>
          <w:b/>
          <w:color w:val="548DD4" w:themeColor="text2" w:themeTint="99"/>
          <w:sz w:val="23"/>
        </w:rPr>
        <w:t>EXPERIENCE</w:t>
      </w:r>
    </w:p>
    <w:p w14:paraId="5BC05507" w14:textId="3BEF1EE0" w:rsidR="00C16A13" w:rsidRPr="00D9422A" w:rsidRDefault="00000000">
      <w:pPr>
        <w:pStyle w:val="ListBullet"/>
        <w:spacing w:after="20"/>
        <w:rPr>
          <w:sz w:val="20"/>
          <w:szCs w:val="20"/>
        </w:rPr>
      </w:pPr>
      <w:r w:rsidRPr="00D9422A">
        <w:rPr>
          <w:b/>
          <w:bCs/>
          <w:sz w:val="20"/>
          <w:szCs w:val="20"/>
        </w:rPr>
        <w:t>American Apparel | Program Manager | 2013 – 2015:</w:t>
      </w:r>
      <w:r w:rsidRPr="00D9422A">
        <w:rPr>
          <w:sz w:val="20"/>
          <w:szCs w:val="20"/>
        </w:rPr>
        <w:t xml:space="preserve"> expanded across 16+ countries; standardized recurring content/catalog and fulfillment processes; boosted online-to-store conversion 20% &amp; enabled BOPIS/ship-from-store to bolster omni-channel global commerce</w:t>
      </w:r>
    </w:p>
    <w:p w14:paraId="7C8ADBD6" w14:textId="3C7D1C8F" w:rsidR="00C16A13" w:rsidRPr="00D9422A" w:rsidRDefault="00000000">
      <w:pPr>
        <w:pStyle w:val="ListBullet"/>
        <w:spacing w:after="20"/>
        <w:rPr>
          <w:sz w:val="20"/>
          <w:szCs w:val="20"/>
        </w:rPr>
      </w:pPr>
      <w:r w:rsidRPr="00D9422A">
        <w:rPr>
          <w:b/>
          <w:bCs/>
          <w:sz w:val="20"/>
          <w:szCs w:val="20"/>
        </w:rPr>
        <w:t>DIRECTV | Product Manager | 2012 – 2013:</w:t>
      </w:r>
      <w:r w:rsidRPr="00D9422A">
        <w:rPr>
          <w:sz w:val="20"/>
          <w:szCs w:val="20"/>
        </w:rPr>
        <w:t xml:space="preserve"> </w:t>
      </w:r>
      <w:r w:rsidR="00D9422A" w:rsidRPr="00D9422A">
        <w:rPr>
          <w:sz w:val="20"/>
          <w:szCs w:val="20"/>
        </w:rPr>
        <w:t xml:space="preserve">led </w:t>
      </w:r>
      <w:r w:rsidR="00D9422A" w:rsidRPr="00D9422A">
        <w:rPr>
          <w:sz w:val="20"/>
          <w:szCs w:val="20"/>
        </w:rPr>
        <w:t>delivery of cross-platform streaming across web, mobile, and connected devices; partnered with engineering and ops on release readiness and post-incident improvements</w:t>
      </w:r>
    </w:p>
    <w:p w14:paraId="542A9496" w14:textId="70D3DA80" w:rsidR="00847FF6" w:rsidRPr="00D9422A" w:rsidRDefault="00847FF6" w:rsidP="00847FF6">
      <w:pPr>
        <w:pStyle w:val="ListBullet"/>
        <w:spacing w:after="20"/>
        <w:rPr>
          <w:sz w:val="20"/>
          <w:szCs w:val="20"/>
        </w:rPr>
      </w:pPr>
      <w:r w:rsidRPr="00D9422A">
        <w:rPr>
          <w:b/>
          <w:bCs/>
          <w:sz w:val="20"/>
          <w:szCs w:val="20"/>
        </w:rPr>
        <w:t>Warner Bros./HBO | Product Manager | 2010 – 2012:</w:t>
      </w:r>
      <w:r w:rsidRPr="00D9422A">
        <w:rPr>
          <w:sz w:val="20"/>
          <w:szCs w:val="20"/>
        </w:rPr>
        <w:t xml:space="preserve"> </w:t>
      </w:r>
      <w:r w:rsidR="00D9422A" w:rsidRPr="00D9422A">
        <w:rPr>
          <w:sz w:val="20"/>
          <w:szCs w:val="20"/>
        </w:rPr>
        <w:t>d</w:t>
      </w:r>
      <w:r w:rsidR="00D9422A" w:rsidRPr="00D9422A">
        <w:rPr>
          <w:sz w:val="20"/>
          <w:szCs w:val="20"/>
        </w:rPr>
        <w:t>efined features and acceptance criteria; coordinated engineering, UX, and content ops to ship high-impact releases across consumer channels.</w:t>
      </w:r>
    </w:p>
    <w:p w14:paraId="70E87933" w14:textId="77777777" w:rsidR="00C16A13" w:rsidRPr="00D32DD1" w:rsidRDefault="00000000">
      <w:pPr>
        <w:spacing w:before="200" w:after="80"/>
        <w:rPr>
          <w:color w:val="548DD4" w:themeColor="text2" w:themeTint="99"/>
        </w:rPr>
      </w:pPr>
      <w:r w:rsidRPr="00D32DD1">
        <w:rPr>
          <w:b/>
          <w:color w:val="548DD4" w:themeColor="text2" w:themeTint="99"/>
          <w:sz w:val="23"/>
        </w:rPr>
        <w:t>EDUCATION &amp; CERTIFICATIONS</w:t>
      </w:r>
    </w:p>
    <w:p w14:paraId="217E9649" w14:textId="77777777" w:rsidR="00C16A13" w:rsidRPr="00D9422A" w:rsidRDefault="00000000">
      <w:pPr>
        <w:pStyle w:val="ListBullet"/>
        <w:spacing w:after="20"/>
        <w:rPr>
          <w:sz w:val="20"/>
          <w:szCs w:val="20"/>
        </w:rPr>
      </w:pPr>
      <w:r w:rsidRPr="00D9422A">
        <w:rPr>
          <w:sz w:val="20"/>
          <w:szCs w:val="20"/>
        </w:rPr>
        <w:t xml:space="preserve">B.A., </w:t>
      </w:r>
      <w:r w:rsidR="00E167A4" w:rsidRPr="00D9422A">
        <w:rPr>
          <w:sz w:val="20"/>
          <w:szCs w:val="20"/>
        </w:rPr>
        <w:t>Integrated</w:t>
      </w:r>
      <w:r w:rsidRPr="00D9422A">
        <w:rPr>
          <w:sz w:val="20"/>
          <w:szCs w:val="20"/>
        </w:rPr>
        <w:t xml:space="preserve"> Marketing Communications — Roosevelt University (Chicago, IL)</w:t>
      </w:r>
    </w:p>
    <w:p w14:paraId="2BE2A541" w14:textId="77777777" w:rsidR="00847FF6" w:rsidRPr="00D9422A" w:rsidRDefault="00000000">
      <w:pPr>
        <w:pStyle w:val="ListBullet"/>
        <w:spacing w:after="20"/>
        <w:rPr>
          <w:sz w:val="20"/>
          <w:szCs w:val="20"/>
        </w:rPr>
      </w:pPr>
      <w:r w:rsidRPr="00D9422A">
        <w:rPr>
          <w:sz w:val="20"/>
          <w:szCs w:val="20"/>
        </w:rPr>
        <w:t xml:space="preserve">PMP (Project Management Professional) </w:t>
      </w:r>
    </w:p>
    <w:p w14:paraId="21BB9B4F" w14:textId="77777777" w:rsidR="00847FF6" w:rsidRPr="00D9422A" w:rsidRDefault="00000000">
      <w:pPr>
        <w:pStyle w:val="ListBullet"/>
        <w:spacing w:after="20"/>
        <w:rPr>
          <w:sz w:val="20"/>
          <w:szCs w:val="20"/>
        </w:rPr>
      </w:pPr>
      <w:r w:rsidRPr="00D9422A">
        <w:rPr>
          <w:sz w:val="20"/>
          <w:szCs w:val="20"/>
        </w:rPr>
        <w:t>CSM (Cert</w:t>
      </w:r>
      <w:r w:rsidR="00847FF6" w:rsidRPr="00D9422A">
        <w:rPr>
          <w:sz w:val="20"/>
          <w:szCs w:val="20"/>
        </w:rPr>
        <w:t>ified</w:t>
      </w:r>
      <w:r w:rsidRPr="00D9422A">
        <w:rPr>
          <w:sz w:val="20"/>
          <w:szCs w:val="20"/>
        </w:rPr>
        <w:t xml:space="preserve"> Scrum Master) </w:t>
      </w:r>
    </w:p>
    <w:p w14:paraId="229B289A" w14:textId="77777777" w:rsidR="00327480" w:rsidRPr="00D32DD1" w:rsidRDefault="00327480" w:rsidP="00327480">
      <w:pPr>
        <w:spacing w:before="200" w:after="80"/>
        <w:rPr>
          <w:color w:val="548DD4" w:themeColor="text2" w:themeTint="99"/>
        </w:rPr>
      </w:pPr>
      <w:r w:rsidRPr="00D32DD1">
        <w:rPr>
          <w:b/>
          <w:color w:val="548DD4" w:themeColor="text2" w:themeTint="99"/>
          <w:sz w:val="23"/>
        </w:rPr>
        <w:t>TOOLS &amp; PLATFORMS</w:t>
      </w:r>
    </w:p>
    <w:p w14:paraId="57CFAA98" w14:textId="7F75A19B" w:rsidR="00D32DD1" w:rsidRPr="00D9422A" w:rsidRDefault="00327480" w:rsidP="00847FF6">
      <w:pPr>
        <w:pStyle w:val="ListBullet"/>
        <w:numPr>
          <w:ilvl w:val="0"/>
          <w:numId w:val="0"/>
        </w:numPr>
        <w:spacing w:after="20"/>
        <w:rPr>
          <w:sz w:val="20"/>
          <w:szCs w:val="20"/>
        </w:rPr>
      </w:pPr>
      <w:r w:rsidRPr="00D9422A">
        <w:rPr>
          <w:sz w:val="20"/>
          <w:szCs w:val="20"/>
        </w:rPr>
        <w:t xml:space="preserve">Adobe Commerce (Magento), BigCommerce, Shopify Plus, SAP, Oracle, </w:t>
      </w:r>
      <w:proofErr w:type="spellStart"/>
      <w:r w:rsidRPr="00D9422A">
        <w:rPr>
          <w:sz w:val="20"/>
          <w:szCs w:val="20"/>
        </w:rPr>
        <w:t>Pimcore</w:t>
      </w:r>
      <w:proofErr w:type="spellEnd"/>
      <w:r w:rsidRPr="00D9422A">
        <w:rPr>
          <w:sz w:val="20"/>
          <w:szCs w:val="20"/>
        </w:rPr>
        <w:t xml:space="preserve"> (PIM/DAM), Salsify</w:t>
      </w:r>
      <w:r w:rsidR="005C1357" w:rsidRPr="00D9422A">
        <w:rPr>
          <w:sz w:val="20"/>
          <w:szCs w:val="20"/>
        </w:rPr>
        <w:t xml:space="preserve"> (PIM/CXM)</w:t>
      </w:r>
      <w:r w:rsidRPr="00D9422A">
        <w:rPr>
          <w:sz w:val="20"/>
          <w:szCs w:val="20"/>
        </w:rPr>
        <w:t>, PIM, CXM, Azure, REST APIs, SQL, Jira/Confluence, Figma, Agile/Scrum/SAFe</w:t>
      </w:r>
    </w:p>
    <w:sectPr w:rsidR="00D32DD1" w:rsidRPr="00D9422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02C1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516104">
    <w:abstractNumId w:val="8"/>
  </w:num>
  <w:num w:numId="2" w16cid:durableId="546265315">
    <w:abstractNumId w:val="6"/>
  </w:num>
  <w:num w:numId="3" w16cid:durableId="1762339518">
    <w:abstractNumId w:val="5"/>
  </w:num>
  <w:num w:numId="4" w16cid:durableId="1445073989">
    <w:abstractNumId w:val="4"/>
  </w:num>
  <w:num w:numId="5" w16cid:durableId="956260186">
    <w:abstractNumId w:val="7"/>
  </w:num>
  <w:num w:numId="6" w16cid:durableId="2101099130">
    <w:abstractNumId w:val="3"/>
  </w:num>
  <w:num w:numId="7" w16cid:durableId="338243119">
    <w:abstractNumId w:val="2"/>
  </w:num>
  <w:num w:numId="8" w16cid:durableId="536284311">
    <w:abstractNumId w:val="1"/>
  </w:num>
  <w:num w:numId="9" w16cid:durableId="189708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F32"/>
    <w:rsid w:val="00034616"/>
    <w:rsid w:val="00054FC3"/>
    <w:rsid w:val="0006063C"/>
    <w:rsid w:val="0015074B"/>
    <w:rsid w:val="001D56E9"/>
    <w:rsid w:val="00251D83"/>
    <w:rsid w:val="0029639D"/>
    <w:rsid w:val="00304D33"/>
    <w:rsid w:val="00326F90"/>
    <w:rsid w:val="00327480"/>
    <w:rsid w:val="003560C5"/>
    <w:rsid w:val="005C1357"/>
    <w:rsid w:val="00675E7C"/>
    <w:rsid w:val="006C5E35"/>
    <w:rsid w:val="006D065B"/>
    <w:rsid w:val="006F3D7D"/>
    <w:rsid w:val="00847FF6"/>
    <w:rsid w:val="008F57EC"/>
    <w:rsid w:val="009948B7"/>
    <w:rsid w:val="00AA1D8D"/>
    <w:rsid w:val="00B47730"/>
    <w:rsid w:val="00BD1FAB"/>
    <w:rsid w:val="00C16A13"/>
    <w:rsid w:val="00CB0664"/>
    <w:rsid w:val="00D06E66"/>
    <w:rsid w:val="00D32A34"/>
    <w:rsid w:val="00D32DD1"/>
    <w:rsid w:val="00D9422A"/>
    <w:rsid w:val="00E167A4"/>
    <w:rsid w:val="00E813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09D41"/>
  <w14:defaultImageDpi w14:val="300"/>
  <w15:docId w15:val="{864B6EA8-82F4-434C-AB99-FEB05759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7F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 Markunas</cp:lastModifiedBy>
  <cp:revision>2</cp:revision>
  <dcterms:created xsi:type="dcterms:W3CDTF">2026-02-13T22:19:00Z</dcterms:created>
  <dcterms:modified xsi:type="dcterms:W3CDTF">2026-02-13T22:19:00Z</dcterms:modified>
  <cp:category/>
</cp:coreProperties>
</file>