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Style w:val="Heading2"/>
        <w:pageBreakBefore w:val="0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 Exercise</w:t>
      </w:r>
      <w:r w:rsidDel="00000000" w:rsidR="00000000" w:rsidRPr="00000000">
        <w:rPr>
          <w:rtl w:val="0"/>
        </w:rPr>
        <w:t xml:space="preserve">:  Provisioning an iOS Application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Apple requires you to </w:t>
      </w:r>
      <w:r w:rsidDel="00000000" w:rsidR="00000000" w:rsidRPr="00000000">
        <w:rPr>
          <w:i w:val="1"/>
          <w:iCs w:val="1"/>
          <w:rtl w:val="0"/>
        </w:rPr>
        <w:t xml:space="preserve">provision</w:t>
      </w:r>
      <w:r w:rsidDel="00000000" w:rsidR="00000000" w:rsidRPr="00000000">
        <w:rPr>
          <w:rtl w:val="0"/>
        </w:rPr>
        <w:t xml:space="preserve"> your applications and iOS devices to be able to 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run your applications on those devices</w:t>
        </w:r>
      </w:hyperlink>
      <w:r w:rsidDel="00000000" w:rsidR="00000000" w:rsidRPr="00000000">
        <w:rPr>
          <w:rtl w:val="0"/>
        </w:rPr>
        <w:t xml:space="preserve">, to 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distribute your application </w:t>
        </w:r>
      </w:hyperlink>
      <w:hyperlink r:id="rId8">
        <w:r w:rsidDel="00000000" w:rsidR="00000000" w:rsidRPr="00000000">
          <w:rPr>
            <w:i w:val="1"/>
            <w:iCs w:val="1"/>
            <w:color w:val="0563c1"/>
            <w:u w:val="single"/>
            <w:rtl w:val="0"/>
          </w:rPr>
          <w:t xml:space="preserve">ad hoc</w:t>
        </w:r>
      </w:hyperlink>
      <w:r w:rsidDel="00000000" w:rsidR="00000000" w:rsidRPr="00000000">
        <w:rPr>
          <w:rtl w:val="0"/>
        </w:rPr>
        <w:t xml:space="preserve">, or to 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submit your application to the App Store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Before you can provision your application you must: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 part of the Apple Developer Program. 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Join the Apple Developer Program</w:t>
        </w:r>
      </w:hyperlink>
      <w:r w:rsidDel="00000000" w:rsidR="00000000" w:rsidRPr="00000000">
        <w:rPr>
          <w:rtl w:val="0"/>
        </w:rPr>
        <w:t xml:space="preserve"> if you have not joined the program yet.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Acquire an iOS developer certificate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Creating an App ID for Your Application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Apple requires you to create an 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App ID</w:t>
        </w:r>
      </w:hyperlink>
      <w:r w:rsidDel="00000000" w:rsidR="00000000" w:rsidRPr="00000000">
        <w:rPr>
          <w:rtl w:val="0"/>
        </w:rPr>
        <w:t xml:space="preserve"> for each one of your applications, or for a group of applications. The App ID is a unique identifier for your applications. See the 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Apple documentation</w:t>
        </w:r>
      </w:hyperlink>
      <w:r w:rsidDel="00000000" w:rsidR="00000000" w:rsidRPr="00000000">
        <w:rPr>
          <w:rtl w:val="0"/>
        </w:rPr>
        <w:t xml:space="preserve"> to learn how to create an app ID for your new application.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You must update the value of the CFBundleIdentifier field of the </w:t>
      </w:r>
      <w:hyperlink r:id="rId14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Version Info</w:t>
        </w:r>
      </w:hyperlink>
      <w:r w:rsidDel="00000000" w:rsidR="00000000" w:rsidRPr="00000000">
        <w:rPr>
          <w:rtl w:val="0"/>
        </w:rPr>
        <w:t xml:space="preserve"> page of your project for iOS platforms so that it contains the App ID of your application, to do this: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 to </w:t>
      </w:r>
      <w:r w:rsidDel="00000000" w:rsidR="00000000" w:rsidRPr="00000000">
        <w:rPr>
          <w:b w:val="1"/>
          <w:bCs w:val="1"/>
          <w:rtl w:val="0"/>
        </w:rPr>
        <w:t xml:space="preserve">Project &gt; Options &gt; Version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Update the CFBundleIdentifier field to include the Bundle ID such as for example: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com.mycompany.$(ModuleName)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To be able to add </w:t>
      </w:r>
      <w:hyperlink r:id="rId15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iOS In-App Purchase</w:t>
        </w:r>
      </w:hyperlink>
      <w:r w:rsidDel="00000000" w:rsidR="00000000" w:rsidRPr="00000000">
        <w:rPr>
          <w:rtl w:val="0"/>
        </w:rPr>
        <w:t xml:space="preserve"> support to your application, use an explicit app ID that is specific to a single application; for example: com.mycompany.myapp. You cannot use a wildcard app ID such as com.mycompany.*. That is to say, myapp name should coincide with the App ID name of the 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itunesconnect</w:t>
        </w:r>
      </w:hyperlink>
      <w:r w:rsidDel="00000000" w:rsidR="00000000" w:rsidRPr="00000000">
        <w:rPr>
          <w:rtl w:val="0"/>
        </w:rPr>
        <w:t xml:space="preserve"> entry of your application.</w:t>
      </w:r>
    </w:p>
    <w:p w:rsidR="00000000" w:rsidDel="00000000" w:rsidP="00000000" w:rsidRDefault="00000000" w:rsidRPr="00000000" w14:paraId="0000000F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Creating and Installing Your Provisioning Profiles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Apple requires you to create a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provisioning profile</w:t>
      </w:r>
      <w:r w:rsidDel="00000000" w:rsidR="00000000" w:rsidRPr="00000000">
        <w:rPr>
          <w:b w:val="1"/>
          <w:bCs w:val="1"/>
          <w:rtl w:val="0"/>
        </w:rPr>
        <w:t xml:space="preserve"> for each App ID,</w:t>
      </w:r>
      <w:r w:rsidDel="00000000" w:rsidR="00000000" w:rsidRPr="00000000">
        <w:rPr>
          <w:rtl w:val="0"/>
        </w:rPr>
        <w:t xml:space="preserve"> which you can use to provision your applications that use that App ID. For each App ID, you may require the following provisioning profiles: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development provisioning profile</w:t>
      </w:r>
      <w:r w:rsidDel="00000000" w:rsidR="00000000" w:rsidRPr="00000000">
        <w:rPr>
          <w:rtl w:val="0"/>
        </w:rPr>
        <w:t xml:space="preserve">, necessary to sign applications for debug, so that you can 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run your application on your iOS devices</w:t>
        </w:r>
      </w:hyperlink>
      <w:r w:rsidDel="00000000" w:rsidR="00000000" w:rsidRPr="00000000">
        <w:rPr>
          <w:rtl w:val="0"/>
        </w:rPr>
        <w:t xml:space="preserve"> (</w:t>
      </w: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 platform configuration)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distribution provisioning profile</w:t>
      </w:r>
      <w:r w:rsidDel="00000000" w:rsidR="00000000" w:rsidRPr="00000000">
        <w:rPr>
          <w:rtl w:val="0"/>
        </w:rPr>
        <w:t xml:space="preserve"> to sign applications for 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ad hoc distribution</w:t>
        </w:r>
      </w:hyperlink>
      <w:r w:rsidDel="00000000" w:rsidR="00000000" w:rsidRPr="00000000">
        <w:rPr>
          <w:rtl w:val="0"/>
        </w:rPr>
        <w:t xml:space="preserve"> of your application (</w:t>
      </w:r>
      <w:r w:rsidDel="00000000" w:rsidR="00000000" w:rsidRPr="00000000">
        <w:rPr>
          <w:b w:val="1"/>
          <w:bCs w:val="1"/>
          <w:rtl w:val="0"/>
        </w:rPr>
        <w:t xml:space="preserve">Ad hoc</w:t>
      </w:r>
      <w:r w:rsidDel="00000000" w:rsidR="00000000" w:rsidRPr="00000000">
        <w:rPr>
          <w:rtl w:val="0"/>
        </w:rPr>
        <w:t xml:space="preserve"> platform configuration)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 distribution provisioning profile to sign applications for 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submission to the App Store</w:t>
        </w:r>
      </w:hyperlink>
      <w:r w:rsidDel="00000000" w:rsidR="00000000" w:rsidRPr="00000000">
        <w:rPr>
          <w:rtl w:val="0"/>
        </w:rPr>
        <w:t xml:space="preserve"> (</w:t>
      </w:r>
      <w:r w:rsidDel="00000000" w:rsidR="00000000" w:rsidRPr="00000000">
        <w:rPr>
          <w:b w:val="1"/>
          <w:bCs w:val="1"/>
          <w:rtl w:val="0"/>
        </w:rPr>
        <w:t xml:space="preserve">Application Store</w:t>
      </w:r>
      <w:r w:rsidDel="00000000" w:rsidR="00000000" w:rsidRPr="00000000">
        <w:rPr>
          <w:rtl w:val="0"/>
        </w:rPr>
        <w:t xml:space="preserve"> platform configuration)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See the 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Apple documentation</w:t>
        </w:r>
      </w:hyperlink>
      <w:r w:rsidDel="00000000" w:rsidR="00000000" w:rsidRPr="00000000">
        <w:rPr>
          <w:rtl w:val="0"/>
        </w:rPr>
        <w:t xml:space="preserve"> to learn how to create these provisioning profiles and how to install them on your iOS devices.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From RAD Studio, the selected provisioning profile is automatically installed on the target device. You only need to select the device on the 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Project Manager</w:t>
        </w:r>
      </w:hyperlink>
      <w:r w:rsidDel="00000000" w:rsidR="00000000" w:rsidRPr="00000000">
        <w:rPr>
          <w:rtl w:val="0"/>
        </w:rPr>
        <w:t xml:space="preserve"> and deploy the project.</w:t>
      </w:r>
    </w:p>
    <w:p w:rsidR="00000000" w:rsidDel="00000000" w:rsidP="00000000" w:rsidRDefault="00000000" w:rsidRPr="00000000" w14:paraId="00000016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Configuring Your Provisioning Profiles on RAD Studio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With your application open in RAD Studio, select </w:t>
      </w:r>
      <w:r w:rsidDel="00000000" w:rsidR="00000000" w:rsidRPr="00000000">
        <w:rPr>
          <w:b w:val="1"/>
          <w:bCs w:val="1"/>
          <w:rtl w:val="0"/>
        </w:rPr>
        <w:t xml:space="preserve">Project &gt; Options &gt; </w:t>
      </w:r>
      <w:hyperlink r:id="rId22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Provisioning</w:t>
        </w:r>
      </w:hyperlink>
      <w:r w:rsidDel="00000000" w:rsidR="00000000" w:rsidRPr="00000000">
        <w:rPr>
          <w:rtl w:val="0"/>
        </w:rPr>
        <w:t xml:space="preserve">. Here you must </w:t>
      </w: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provide your provisioning data</w:t>
        </w:r>
      </w:hyperlink>
      <w:r w:rsidDel="00000000" w:rsidR="00000000" w:rsidRPr="00000000">
        <w:rPr>
          <w:rtl w:val="0"/>
        </w:rPr>
        <w:t xml:space="preserve"> for the different iOS device platform configurations: </w:t>
      </w: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Ad hoc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b w:val="1"/>
          <w:bCs w:val="1"/>
          <w:rtl w:val="0"/>
        </w:rPr>
        <w:t xml:space="preserve">Application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 Platform configurations for the </w:t>
      </w:r>
      <w:r w:rsidDel="00000000" w:rsidR="00000000" w:rsidRPr="00000000">
        <w:rPr>
          <w:b w:val="1"/>
          <w:bCs w:val="1"/>
          <w:rtl w:val="0"/>
        </w:rPr>
        <w:t xml:space="preserve">iOS Device - 32 bit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iOS Device - 64 bit</w:t>
      </w:r>
      <w:r w:rsidDel="00000000" w:rsidR="00000000" w:rsidRPr="00000000">
        <w:rPr>
          <w:rtl w:val="0"/>
        </w:rPr>
        <w:t xml:space="preserve"> target platforms are not shared. For example, your changes to </w:t>
      </w:r>
      <w:r w:rsidDel="00000000" w:rsidR="00000000" w:rsidRPr="00000000">
        <w:rPr>
          <w:b w:val="1"/>
          <w:bCs w:val="1"/>
          <w:rtl w:val="0"/>
        </w:rPr>
        <w:t xml:space="preserve">iOS Device - 32 bit - Development</w:t>
      </w:r>
      <w:r w:rsidDel="00000000" w:rsidR="00000000" w:rsidRPr="00000000">
        <w:rPr>
          <w:rtl w:val="0"/>
        </w:rPr>
        <w:t xml:space="preserve"> do not affect </w:t>
      </w:r>
      <w:r w:rsidDel="00000000" w:rsidR="00000000" w:rsidRPr="00000000">
        <w:rPr>
          <w:b w:val="1"/>
          <w:bCs w:val="1"/>
          <w:rtl w:val="0"/>
        </w:rPr>
        <w:t xml:space="preserve">iOS Device - 64 bit - Development</w:t>
      </w:r>
      <w:r w:rsidDel="00000000" w:rsidR="00000000" w:rsidRPr="00000000">
        <w:rPr>
          <w:rtl w:val="0"/>
        </w:rPr>
        <w:t xml:space="preserve">; if you want to change the </w:t>
      </w: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 iOS platform configuration you must change both </w:t>
      </w:r>
      <w:r w:rsidDel="00000000" w:rsidR="00000000" w:rsidRPr="00000000">
        <w:rPr>
          <w:b w:val="1"/>
          <w:bCs w:val="1"/>
          <w:rtl w:val="0"/>
        </w:rPr>
        <w:t xml:space="preserve">iOS Device - 32 bit - Development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iOS Device - 64 bit -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When you configure your provisioning data for the </w:t>
      </w: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 platform configuration, select in </w:t>
      </w: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 the build configuration that you want to use to debug your application (for example, </w:t>
      </w:r>
      <w:r w:rsidDel="00000000" w:rsidR="00000000" w:rsidRPr="00000000">
        <w:rPr>
          <w:b w:val="1"/>
          <w:bCs w:val="1"/>
          <w:rtl w:val="0"/>
        </w:rPr>
        <w:t xml:space="preserve">Debug</w:t>
      </w:r>
      <w:r w:rsidDel="00000000" w:rsidR="00000000" w:rsidRPr="00000000">
        <w:rPr>
          <w:rtl w:val="0"/>
        </w:rPr>
        <w:t xml:space="preserve">).</w:t>
        <w:br w:type="textWrapping"/>
        <w:t xml:space="preserve">When you configure your provisioning data for the </w:t>
      </w:r>
      <w:r w:rsidDel="00000000" w:rsidR="00000000" w:rsidRPr="00000000">
        <w:rPr>
          <w:b w:val="1"/>
          <w:bCs w:val="1"/>
          <w:rtl w:val="0"/>
        </w:rPr>
        <w:t xml:space="preserve">Ad hoc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Application Store</w:t>
      </w:r>
      <w:r w:rsidDel="00000000" w:rsidR="00000000" w:rsidRPr="00000000">
        <w:rPr>
          <w:rtl w:val="0"/>
        </w:rPr>
        <w:t xml:space="preserve"> platform configurations, select in </w:t>
      </w: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 the build configuration that you want to use to deploy your application (for example, </w:t>
      </w: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 You can configure your </w:t>
      </w:r>
      <w:r w:rsidDel="00000000" w:rsidR="00000000" w:rsidRPr="00000000">
        <w:rPr>
          <w:i w:val="1"/>
          <w:iCs w:val="1"/>
          <w:rtl w:val="0"/>
        </w:rPr>
        <w:t xml:space="preserve">default provisioning profiles</w:t>
      </w:r>
      <w:r w:rsidDel="00000000" w:rsidR="00000000" w:rsidRPr="00000000">
        <w:rPr>
          <w:rtl w:val="0"/>
        </w:rPr>
        <w:t xml:space="preserve"> from </w:t>
      </w:r>
      <w:r w:rsidDel="00000000" w:rsidR="00000000" w:rsidRPr="00000000">
        <w:rPr>
          <w:b w:val="1"/>
          <w:bCs w:val="1"/>
          <w:rtl w:val="0"/>
        </w:rPr>
        <w:t xml:space="preserve">Tools &gt; Options &gt; Environment Options &gt; </w:t>
      </w:r>
      <w:hyperlink r:id="rId24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Provisioning</w:t>
        </w:r>
      </w:hyperlink>
      <w:r w:rsidDel="00000000" w:rsidR="00000000" w:rsidRPr="00000000">
        <w:rPr>
          <w:rtl w:val="0"/>
        </w:rPr>
        <w:t xml:space="preserve">. If you do not configure your provisioning profiles for your new project, RAD Studio uses the default provisioning profiles instead.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eloper.apple.com/library/ios/documentation/IDEs/Conceptual/AppDistributionGuide/SubmittingYourApp/SubmittingYourApp.html" TargetMode="External"/><Relationship Id="rId11" Type="http://schemas.openxmlformats.org/officeDocument/2006/relationships/hyperlink" Target="http://docwiki.embarcadero.com/RADStudio/en/Acquiring_an_iOS_Developer_Certificate" TargetMode="External"/><Relationship Id="rId22" Type="http://schemas.openxmlformats.org/officeDocument/2006/relationships/hyperlink" Target="http://docwiki.embarcadero.com/RADStudio/en/Provisioning_Page" TargetMode="External"/><Relationship Id="rId10" Type="http://schemas.openxmlformats.org/officeDocument/2006/relationships/hyperlink" Target="http://docwiki.embarcadero.com/RADStudio/en/Joining_the_Apple_Developer_Program" TargetMode="External"/><Relationship Id="rId21" Type="http://schemas.openxmlformats.org/officeDocument/2006/relationships/hyperlink" Target="http://docwiki.embarcadero.com/RADStudio/en/Project_Manager" TargetMode="External"/><Relationship Id="rId13" Type="http://schemas.openxmlformats.org/officeDocument/2006/relationships/hyperlink" Target="https://developer.apple.com/library/ios/documentation/IDEs/Conceptual/AppDistributionGuide/MaintainingProfiles/MaintainingProfiles.html" TargetMode="External"/><Relationship Id="rId24" Type="http://schemas.openxmlformats.org/officeDocument/2006/relationships/hyperlink" Target="http://docwiki.embarcadero.com/RADStudio/en/Provisioning_Page" TargetMode="External"/><Relationship Id="rId12" Type="http://schemas.openxmlformats.org/officeDocument/2006/relationships/hyperlink" Target="https://developer.apple.com/library/ios/#documentation/General/Conceptual/DevPedia-CocoaCore/AppID.html" TargetMode="External"/><Relationship Id="rId23" Type="http://schemas.openxmlformats.org/officeDocument/2006/relationships/hyperlink" Target="http://docwiki.embarcadero.com/RADStudio/en/Completing_the_Provisioning_P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wiki.embarcadero.com/RADStudio/en/Deploying_Your_iOS_Application_for_Submission_to_the_App_Store" TargetMode="External"/><Relationship Id="rId15" Type="http://schemas.openxmlformats.org/officeDocument/2006/relationships/hyperlink" Target="http://docwiki.embarcadero.com/RADStudio/en/Using_the_iOS_In-App_Purchase_Service" TargetMode="External"/><Relationship Id="rId14" Type="http://schemas.openxmlformats.org/officeDocument/2006/relationships/hyperlink" Target="http://docwiki.embarcadero.com/RADStudio/Tokyo/en/Version_Info" TargetMode="External"/><Relationship Id="rId17" Type="http://schemas.openxmlformats.org/officeDocument/2006/relationships/hyperlink" Target="http://docwiki.embarcadero.com/RADStudio/en/Running_Your_iOS_Application_on_an_iOS_Device" TargetMode="External"/><Relationship Id="rId16" Type="http://schemas.openxmlformats.org/officeDocument/2006/relationships/hyperlink" Target="https://itunesconnect.apple.com/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wiki.embarcadero.com/RADStudio/en/Deploying_Your_iOS_Application_for_Submission_to_the_App_Store" TargetMode="External"/><Relationship Id="rId6" Type="http://schemas.openxmlformats.org/officeDocument/2006/relationships/hyperlink" Target="http://docwiki.embarcadero.com/RADStudio/en/Running_Your_iOS_Application_on_an_iOS_Device" TargetMode="External"/><Relationship Id="rId18" Type="http://schemas.openxmlformats.org/officeDocument/2006/relationships/hyperlink" Target="http://docwiki.embarcadero.com/RADStudio/en/Deploying_Your_iOS_Application_for_Ad_hoc_Distribution" TargetMode="External"/><Relationship Id="rId7" Type="http://schemas.openxmlformats.org/officeDocument/2006/relationships/hyperlink" Target="http://docwiki.embarcadero.com/RADStudio/en/Deploying_Your_iOS_Application_for_Ad_hoc_Distribution" TargetMode="External"/><Relationship Id="rId8" Type="http://schemas.openxmlformats.org/officeDocument/2006/relationships/hyperlink" Target="http://docwiki.embarcadero.com/RADStudio/en/Deploying_Your_iOS_Application_for_Ad_hoc_Distribu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