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SymbolSequence.txt and NoiseSequence.txt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'SymbolSequence.txt'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read{1};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'NoiseSequence.txt'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read{1};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3 / 2 * n * SNR;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%theoretical calculations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%threshold calculation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 1);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 1);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1:16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-n/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(p(i))*(p(i)/(2*n)+log(2));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(p(i))*(p(i)/(2*n)-log(3/2));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%computing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theoretial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error.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1/6*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(1/2./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(p).*(3/2*SNR-log(2))) + 1/3*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(-1/2./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(p).*(3/2*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SNR+log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(2))) + 1/3*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(1./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(p)/2.*(3/2*SNR-log(3/2))) + 1/2*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(-1./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(p)/2.*(3/2*SNR + log(3/2)));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emperical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calculatrion</w:t>
      </w:r>
      <w:proofErr w:type="spellEnd"/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1:16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(in - 1)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p(j));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 + noise;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1:n_values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y(i)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0;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y(i)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2;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1;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 ~= out;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mean(error);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%find the probability of error.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probability of error is %f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t_msg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'The theoretical probability is %f.',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(j));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t_msg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67B0" w:rsidRDefault="00CA67B0" w:rsidP="00CA6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0EE" w:rsidRDefault="00F370EE"/>
    <w:p w:rsidR="00CA67B0" w:rsidRDefault="00CA67B0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B0" w:rsidRDefault="00CA67B0"/>
    <w:p w:rsidR="00CA67B0" w:rsidRDefault="00CA67B0">
      <w:r>
        <w:t xml:space="preserve">I couldn’t get an accurate probability for the theoretical, so this is only with the empirical. </w:t>
      </w:r>
      <w:bookmarkStart w:id="0" w:name="_GoBack"/>
      <w:bookmarkEnd w:id="0"/>
    </w:p>
    <w:sectPr w:rsidR="00CA67B0" w:rsidSect="00CE19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B0"/>
    <w:rsid w:val="00CA67B0"/>
    <w:rsid w:val="00F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Jiang</dc:creator>
  <cp:lastModifiedBy>Jeffrey Jiang</cp:lastModifiedBy>
  <cp:revision>1</cp:revision>
  <dcterms:created xsi:type="dcterms:W3CDTF">2016-01-21T00:25:00Z</dcterms:created>
  <dcterms:modified xsi:type="dcterms:W3CDTF">2016-01-21T00:27:00Z</dcterms:modified>
</cp:coreProperties>
</file>