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ACF4" w14:textId="77777777" w:rsidR="009413D8" w:rsidRDefault="00000000">
      <w:pPr>
        <w:spacing w:before="1440" w:after="240" w:line="360" w:lineRule="auto"/>
        <w:jc w:val="center"/>
      </w:pPr>
      <w:r>
        <w:rPr>
          <w:i/>
          <w:sz w:val="28"/>
        </w:rPr>
        <w:t>Chapter Fourteen</w:t>
      </w:r>
    </w:p>
    <w:p w14:paraId="21DFC211" w14:textId="77777777" w:rsidR="009413D8" w:rsidRDefault="00000000">
      <w:pPr>
        <w:spacing w:before="120" w:after="360" w:line="360" w:lineRule="auto"/>
        <w:jc w:val="center"/>
      </w:pPr>
      <w:r>
        <w:rPr>
          <w:b/>
          <w:sz w:val="32"/>
        </w:rPr>
        <w:t>Treating Hopelessness</w:t>
      </w:r>
    </w:p>
    <w:p w14:paraId="2024CD36" w14:textId="77777777" w:rsidR="009413D8" w:rsidRDefault="00000000">
      <w:pPr>
        <w:spacing w:before="240" w:after="120" w:line="360" w:lineRule="auto"/>
        <w:jc w:val="center"/>
      </w:pPr>
      <w:r>
        <w:rPr>
          <w:i/>
        </w:rPr>
        <w:t>"If you could treat hopelessness, you would do a lot for these kids."</w:t>
      </w:r>
    </w:p>
    <w:p w14:paraId="3EE16297" w14:textId="77777777" w:rsidR="009413D8" w:rsidRPr="00F77BCF" w:rsidRDefault="00000000">
      <w:pPr>
        <w:spacing w:after="360" w:line="360" w:lineRule="auto"/>
        <w:jc w:val="center"/>
        <w:rPr>
          <w:iCs/>
        </w:rPr>
      </w:pPr>
      <w:r w:rsidRPr="00F77BCF">
        <w:rPr>
          <w:iCs/>
        </w:rPr>
        <w:t>- Residential facility director, Massachusetts Department of Youth Services, circa 2002</w:t>
      </w:r>
    </w:p>
    <w:p w14:paraId="679009C1" w14:textId="77777777" w:rsidR="009413D8" w:rsidRDefault="00000000">
      <w:pPr>
        <w:spacing w:after="120" w:line="360" w:lineRule="auto"/>
      </w:pPr>
      <w:r>
        <w:t>I have carried those words for more than twenty years. They were spoken to me in passing - casually, almost - by a man who ran a facility for incarcerated youth in Massachusetts. He did not know he was handing me the sentence that would shape the rest of my career. He was just making an observation. But the observation landed in me like a seed, and every year since, it has grown deeper roots.</w:t>
      </w:r>
    </w:p>
    <w:p w14:paraId="1BD31538" w14:textId="77777777" w:rsidR="009413D8" w:rsidRDefault="00000000">
      <w:pPr>
        <w:spacing w:after="120" w:line="360" w:lineRule="auto"/>
      </w:pPr>
      <w:r>
        <w:t>If you could treat hopelessness.</w:t>
      </w:r>
    </w:p>
    <w:p w14:paraId="0BE1D299" w14:textId="77777777" w:rsidR="009413D8" w:rsidRDefault="00000000">
      <w:pPr>
        <w:spacing w:after="120" w:line="360" w:lineRule="auto"/>
      </w:pPr>
      <w:r>
        <w:t>I could not treat it then. I did not have the tools, the platform, the understanding. I was a fellow at Harvard, still learning the language of public health, still trying to understand why the boys in that facility - almost all of them Black and Brown, almost all of them carrying histories of abuse and neglect and family dysfunction - were being punished for the consequences of their own trauma. But the director's words planted themselves in my chest, and they have never left.</w:t>
      </w:r>
    </w:p>
    <w:p w14:paraId="7158F578" w14:textId="77777777" w:rsidR="009413D8" w:rsidRDefault="00000000">
      <w:pPr>
        <w:spacing w:after="120" w:line="360" w:lineRule="auto"/>
      </w:pPr>
      <w:r>
        <w:t>This chapter is about what I have learned, twenty years later, about hopelessness. About who is drowning in it. About what we are doing - and what we are failing to do - to pull them out.</w:t>
      </w:r>
    </w:p>
    <w:p w14:paraId="7CCDFE24" w14:textId="77777777" w:rsidR="009413D8" w:rsidRDefault="00000000">
      <w:pPr>
        <w:spacing w:before="360" w:after="360" w:line="360" w:lineRule="auto"/>
        <w:jc w:val="center"/>
      </w:pPr>
      <w:r>
        <w:t>*     *     *</w:t>
      </w:r>
    </w:p>
    <w:p w14:paraId="059BAD88" w14:textId="77777777" w:rsidR="009413D8" w:rsidRDefault="00000000">
      <w:pPr>
        <w:spacing w:before="240" w:after="120" w:line="360" w:lineRule="auto"/>
      </w:pPr>
      <w:r>
        <w:rPr>
          <w:b/>
        </w:rPr>
        <w:lastRenderedPageBreak/>
        <w:t>By the Numbers</w:t>
      </w:r>
    </w:p>
    <w:p w14:paraId="405CF706" w14:textId="77777777" w:rsidR="009413D8" w:rsidRDefault="00000000">
      <w:pPr>
        <w:spacing w:after="120" w:line="360" w:lineRule="auto"/>
      </w:pPr>
      <w:r>
        <w:t>Let me give you the data, because the data matters. It matters because without it, people can pretend the crisis is not real. They can call it a trend. They can call it a phase. They can say that kids today are soft, or that social media is just something they will grow out of, or that every generation has its struggles and this one is no different.</w:t>
      </w:r>
    </w:p>
    <w:p w14:paraId="497D78FF" w14:textId="77777777" w:rsidR="009413D8" w:rsidRDefault="00000000">
      <w:pPr>
        <w:spacing w:after="120" w:line="360" w:lineRule="auto"/>
      </w:pPr>
      <w:r>
        <w:t>The data says otherwise.</w:t>
      </w:r>
    </w:p>
    <w:p w14:paraId="6D97A3FA" w14:textId="77777777" w:rsidR="009413D8" w:rsidRDefault="00000000">
      <w:pPr>
        <w:spacing w:after="120" w:line="360" w:lineRule="auto"/>
      </w:pPr>
      <w:r>
        <w:t>Suicide is now the second leading cause of death for young people ages ten to twenty-four. The first is accidents and injuries - car crashes, drowning, the things that have always taken young lives. But suicide has climbed relentlessly into second place, and in some demographics, it is closing the gap.</w:t>
      </w:r>
    </w:p>
    <w:p w14:paraId="6D7AA9C0" w14:textId="77777777" w:rsidR="009413D8" w:rsidRDefault="00000000">
      <w:pPr>
        <w:spacing w:after="120" w:line="360" w:lineRule="auto"/>
      </w:pPr>
      <w:r>
        <w:t>Black children between the ages of five and eleven have a suicide rate that is twice that of their white peers. I want you to sit with that number. Five years old. A child who is five years old can conceptualize the end of life, can imagine taking their own life, can act on that imagination. When I say this on podcasts and in interviews, the host almost always stops me. Wait, wait, wait. Did you say age five? Yes. Age five. And then there is silence, because there is nothing to say except that we have failed.</w:t>
      </w:r>
    </w:p>
    <w:p w14:paraId="15CF1560" w14:textId="77777777" w:rsidR="009413D8" w:rsidRDefault="00000000">
      <w:pPr>
        <w:spacing w:after="120" w:line="360" w:lineRule="auto"/>
      </w:pPr>
      <w:r>
        <w:t>We are losing children of color - Black, Latinx, Asian, Native American - at rates that exceed their white counterparts. This is not a marginal difference. This is epidemic. And when I say that word on national television, I mean it in the clinical sense. Not as metaphor. Not as hyperbole. As diagnosis.</w:t>
      </w:r>
    </w:p>
    <w:p w14:paraId="4473C9A2" w14:textId="77777777" w:rsidR="009413D8" w:rsidRDefault="00000000">
      <w:pPr>
        <w:spacing w:after="120" w:line="360" w:lineRule="auto"/>
      </w:pPr>
      <w:r>
        <w:t>The numbers tell part of the story. They tell us that something is terribly wrong. But they do not tell us why a five-year-old knows what suicide is. They do not tell us about the home where the generational trauma is real, where physical abuse and sexual abuse and emotional abuse and neglect have wired a child's brain for despair before that child has learned to read. They do not tell us about the parent who is incarcerated, the parent with mental illness, the parent who separated and left a hole in a child's world that no amount of resilience can fill.</w:t>
      </w:r>
    </w:p>
    <w:p w14:paraId="290B29D0" w14:textId="77777777" w:rsidR="009413D8" w:rsidRDefault="00000000">
      <w:pPr>
        <w:spacing w:after="120" w:line="360" w:lineRule="auto"/>
      </w:pPr>
      <w:r>
        <w:lastRenderedPageBreak/>
        <w:t>The numbers are necessary. But they are not sufficient.</w:t>
      </w:r>
    </w:p>
    <w:p w14:paraId="2C4FE1DC" w14:textId="77777777" w:rsidR="009413D8" w:rsidRDefault="00000000">
      <w:pPr>
        <w:spacing w:before="360" w:after="360" w:line="360" w:lineRule="auto"/>
        <w:jc w:val="center"/>
      </w:pPr>
      <w:r>
        <w:t>*     *     *</w:t>
      </w:r>
    </w:p>
    <w:p w14:paraId="0F9891D6" w14:textId="77777777" w:rsidR="009413D8" w:rsidRDefault="00000000">
      <w:pPr>
        <w:spacing w:before="240" w:after="120" w:line="360" w:lineRule="auto"/>
      </w:pPr>
      <w:r>
        <w:rPr>
          <w:b/>
        </w:rPr>
        <w:t>The Emergency Room That Never Closes</w:t>
      </w:r>
    </w:p>
    <w:p w14:paraId="6B1F7B35" w14:textId="77777777" w:rsidR="009413D8" w:rsidRDefault="00000000">
      <w:pPr>
        <w:spacing w:after="120" w:line="360" w:lineRule="auto"/>
      </w:pPr>
      <w:r>
        <w:t>At Crisis Text Line, we describe ourselves as a mental health emergency room. It is not a metaphor I use lightly.</w:t>
      </w:r>
    </w:p>
    <w:p w14:paraId="31C6907F" w14:textId="77777777" w:rsidR="009413D8" w:rsidRDefault="00000000">
      <w:pPr>
        <w:spacing w:after="120" w:line="360" w:lineRule="auto"/>
      </w:pPr>
      <w:r>
        <w:t>An emergency room does not ask you for a referral. It does not put you on a waitlist. It does not ask whether your crisis meets a clinical threshold. It takes you as you are, in the moment you arrive, and it triages. The most acute cases go first. Everyone gets seen.</w:t>
      </w:r>
    </w:p>
    <w:p w14:paraId="29A235E0" w14:textId="77777777" w:rsidR="009413D8" w:rsidRDefault="00000000">
      <w:pPr>
        <w:spacing w:after="120" w:line="360" w:lineRule="auto"/>
      </w:pPr>
      <w:r>
        <w:t>That is what we do. Anyone can text HELP to 741741 and be connected to a live, trained volunteer crisis counselor, supervised by mental health professionals, in English and in Spanish, twenty-four hours a day, seven days a week. There is no cost. There is no diagnosis required. A crisis to you is a crisis to us.</w:t>
      </w:r>
    </w:p>
    <w:p w14:paraId="4EF98EC4" w14:textId="77777777" w:rsidR="009413D8" w:rsidRDefault="00000000">
      <w:pPr>
        <w:spacing w:after="120" w:line="360" w:lineRule="auto"/>
      </w:pPr>
      <w:r>
        <w:t>We built a texting triage system that identifies - through the words people use - whether someone is at higher risk for suicide. Those texts go to the top of the queue. It is not perfect. No triage system is. But it means that the teenager who is standing on a bridge at two in the morning gets connected to a human being who cares, faster. And sometimes faster is the difference between a story that ends and a story that continues.</w:t>
      </w:r>
    </w:p>
    <w:p w14:paraId="56E6DE7A" w14:textId="77777777" w:rsidR="009413D8" w:rsidRDefault="00000000">
      <w:pPr>
        <w:spacing w:after="120" w:line="360" w:lineRule="auto"/>
      </w:pPr>
      <w:r>
        <w:t>Over seventy percent of our texters are under the age of twenty-four. We are reaching youth of color. We are reaching LGBTQ+ youth. We are reaching the populations that the traditional mental health system has historically underserved, undertreated, and overlooked.</w:t>
      </w:r>
    </w:p>
    <w:p w14:paraId="71F1D006" w14:textId="77777777" w:rsidR="009413D8" w:rsidRDefault="00000000">
      <w:pPr>
        <w:spacing w:after="120" w:line="360" w:lineRule="auto"/>
      </w:pPr>
      <w:r>
        <w:t xml:space="preserve">But I want to be honest about what we cannot do. We cannot replace therapy. We cannot prescribe medication. We cannot undo the childhood trauma that brought someone to their phone at midnight. We are a bridge - a critical, lifesaving bridge - but we are not the destination. And until this country builds the destination - the workforce, the access, the insurance parity, the school-based services, the </w:t>
      </w:r>
      <w:r>
        <w:lastRenderedPageBreak/>
        <w:t>culturally competent providers who look like the communities they serve - the bridge will always be carrying more weight than it was designed to hold.</w:t>
      </w:r>
    </w:p>
    <w:p w14:paraId="64C670FC" w14:textId="77777777" w:rsidR="009413D8" w:rsidRDefault="00000000">
      <w:pPr>
        <w:spacing w:before="360" w:after="360" w:line="360" w:lineRule="auto"/>
        <w:jc w:val="center"/>
      </w:pPr>
      <w:r>
        <w:t>*     *     *</w:t>
      </w:r>
    </w:p>
    <w:p w14:paraId="2BE968A9" w14:textId="77777777" w:rsidR="009413D8" w:rsidRDefault="00000000">
      <w:pPr>
        <w:spacing w:before="240" w:after="120" w:line="360" w:lineRule="auto"/>
      </w:pPr>
      <w:r>
        <w:rPr>
          <w:b/>
        </w:rPr>
        <w:t>The Screen in Their Hands</w:t>
      </w:r>
    </w:p>
    <w:p w14:paraId="3460F190" w14:textId="77777777" w:rsidR="009413D8" w:rsidRDefault="00000000">
      <w:pPr>
        <w:spacing w:after="120" w:line="360" w:lineRule="auto"/>
      </w:pPr>
      <w:r>
        <w:t>I have learned to be very careful about how I talk about social media.</w:t>
      </w:r>
    </w:p>
    <w:p w14:paraId="061FF6CF" w14:textId="77777777" w:rsidR="009413D8" w:rsidRDefault="00000000">
      <w:pPr>
        <w:spacing w:after="120" w:line="360" w:lineRule="auto"/>
      </w:pPr>
      <w:r>
        <w:t>It would be easy - and popular - to blame it for everything. To say that Instagram is the reason teenagers are depressed, that TikTok is the reason they cannot concentrate, that the phone in their pocket is a weapon and we should take it away. Some of that is true. Some of it is dangerously oversimplified.</w:t>
      </w:r>
    </w:p>
    <w:p w14:paraId="134C2058" w14:textId="77777777" w:rsidR="009413D8" w:rsidRDefault="00000000">
      <w:pPr>
        <w:spacing w:after="120" w:line="360" w:lineRule="auto"/>
      </w:pPr>
      <w:r>
        <w:t>What I know, clinically and personally, is this: social media has changed the landscape of childhood in ways we are only beginning to understand. It has compressed the distance between a child and the world's suffering. A teenager in a suburb can watch a war in real time. A twelve-year-old can encounter content that would have been inaccessible a generation ago. And the algorithms that power these platforms are designed not to inform but to engage - which often means to inflame.</w:t>
      </w:r>
    </w:p>
    <w:p w14:paraId="6A818BD6" w14:textId="77777777" w:rsidR="009413D8" w:rsidRDefault="00000000">
      <w:pPr>
        <w:spacing w:after="120" w:line="360" w:lineRule="auto"/>
      </w:pPr>
      <w:r>
        <w:t>I practice something I call intentional consumption. I find the world news. I do not let the world news find me. What I mean by that is: I choose when, where, and how I consume information about the state of the world. I choose whether I take it in through print or audio or video, understanding that video imprints more deeply in the mind. I choose who I am with when I consume it. I try not to consume it at night, right before bed. I listen to my body. If I notice tension or stress or fatigue, I take a break.</w:t>
      </w:r>
    </w:p>
    <w:p w14:paraId="06DE6F9B" w14:textId="77777777" w:rsidR="009413D8" w:rsidRDefault="00000000">
      <w:pPr>
        <w:spacing w:after="120" w:line="360" w:lineRule="auto"/>
      </w:pPr>
      <w:r>
        <w:t>I am a grown woman with a medical degree, a public health education, and twenty-five years of professional experience in trauma. And I still have to be this deliberate about protecting my own mind from the weight of the news cycle. Imagine being fourteen.</w:t>
      </w:r>
    </w:p>
    <w:p w14:paraId="1E6C3F23" w14:textId="77777777" w:rsidR="009413D8" w:rsidRDefault="00000000">
      <w:pPr>
        <w:spacing w:after="120" w:line="360" w:lineRule="auto"/>
      </w:pPr>
      <w:r>
        <w:lastRenderedPageBreak/>
        <w:t>There is a phenomenon called digital self-harm that most parents have never heard of. It is when a teenager - usually one who is struggling and does not feel equipped to ask for help directly - posts cruel or hurtful content about themselves anonymously online. It is a way of drawing attention or sympathy. It is a cry that is designed to look like an attack. And it is one of the many ways that the digital landscape has created new expressions of pain that we did not have language for even a decade ago.</w:t>
      </w:r>
    </w:p>
    <w:p w14:paraId="39BEF38A" w14:textId="77777777" w:rsidR="009413D8" w:rsidRDefault="00000000">
      <w:pPr>
        <w:spacing w:after="120" w:line="360" w:lineRule="auto"/>
      </w:pPr>
      <w:r>
        <w:t>Our data at Crisis Text Line shows significant increases in conversations about bullying, about self-harm, about anxiety that is directly connected to what young people are consuming and experiencing online. The screen in their hands is not the cause of the crisis. But it is an accelerant. And we have to be honest about that without pretending that confiscating a phone is a treatment plan.</w:t>
      </w:r>
    </w:p>
    <w:p w14:paraId="6D91B618" w14:textId="77777777" w:rsidR="009413D8" w:rsidRDefault="00000000">
      <w:pPr>
        <w:spacing w:before="360" w:after="360" w:line="360" w:lineRule="auto"/>
        <w:jc w:val="center"/>
      </w:pPr>
      <w:r>
        <w:t>*     *     *</w:t>
      </w:r>
    </w:p>
    <w:p w14:paraId="0A03A312" w14:textId="77777777" w:rsidR="009413D8" w:rsidRDefault="00000000">
      <w:pPr>
        <w:spacing w:before="240" w:after="120" w:line="360" w:lineRule="auto"/>
      </w:pPr>
      <w:r>
        <w:rPr>
          <w:b/>
        </w:rPr>
        <w:t>An Organized Lie</w:t>
      </w:r>
    </w:p>
    <w:p w14:paraId="48938FD4" w14:textId="77777777" w:rsidR="009413D8" w:rsidRDefault="00000000">
      <w:pPr>
        <w:spacing w:after="120" w:line="360" w:lineRule="auto"/>
      </w:pPr>
      <w:r>
        <w:t>I live in Florida.</w:t>
      </w:r>
    </w:p>
    <w:p w14:paraId="60018AE2" w14:textId="77777777" w:rsidR="009413D8" w:rsidRDefault="00000000">
      <w:pPr>
        <w:spacing w:after="120" w:line="360" w:lineRule="auto"/>
      </w:pPr>
      <w:r>
        <w:t>I say that with all the complexity it implies. I love Florida. I built my career here. I raised my children here. I fought for children's lives here, in the juvenile justice system and the Department of Health, in courtrooms and legislative offices. Florida is where I found my calling.</w:t>
      </w:r>
    </w:p>
    <w:p w14:paraId="3639FC42" w14:textId="77777777" w:rsidR="009413D8" w:rsidRDefault="00000000">
      <w:pPr>
        <w:spacing w:after="120" w:line="360" w:lineRule="auto"/>
      </w:pPr>
      <w:r>
        <w:t>But Florida is also where we are revising our history books. Where we are changing history because it makes people uncomfortable. Where the truth about slavery, about racism, about the lived experience of Black and Brown people in this country is being sanitized, softened, and in some cases erased - not because it is inaccurate but because it is inconvenient.</w:t>
      </w:r>
    </w:p>
    <w:p w14:paraId="698F48FD" w14:textId="77777777" w:rsidR="009413D8" w:rsidRDefault="00000000">
      <w:pPr>
        <w:spacing w:after="120" w:line="360" w:lineRule="auto"/>
      </w:pPr>
      <w:r>
        <w:t>An organized lie is more dangerous than a disorganized truth.</w:t>
      </w:r>
    </w:p>
    <w:p w14:paraId="38F00A05" w14:textId="77777777" w:rsidR="009413D8" w:rsidRDefault="00000000">
      <w:pPr>
        <w:spacing w:after="120" w:line="360" w:lineRule="auto"/>
      </w:pPr>
      <w:r>
        <w:t xml:space="preserve">I believe that with everything in me. A disorganized truth may be messy. It may be hard to follow. It may not fit neatly on a curriculum guide or a standardized test. But it is real. And young people - especially young people of color, who are </w:t>
      </w:r>
      <w:r>
        <w:lastRenderedPageBreak/>
        <w:t>already navigating a world that does not always see them clearly - deserve the real. They deserve to understand where they come from. They deserve to know that the trauma they carry in their bodies has historical roots. They deserve context.</w:t>
      </w:r>
    </w:p>
    <w:p w14:paraId="6BBD422C" w14:textId="77777777" w:rsidR="009413D8" w:rsidRDefault="00000000">
      <w:pPr>
        <w:spacing w:after="120" w:line="360" w:lineRule="auto"/>
      </w:pPr>
      <w:r>
        <w:t>When you strip that context away, you do not protect children. You isolate them. You leave them with feelings they cannot name and pain they cannot trace to its source. And then you wonder why they are hopeless.</w:t>
      </w:r>
    </w:p>
    <w:p w14:paraId="56A08273" w14:textId="77777777" w:rsidR="009413D8" w:rsidRDefault="00000000">
      <w:pPr>
        <w:spacing w:before="360" w:after="360" w:line="360" w:lineRule="auto"/>
        <w:jc w:val="center"/>
      </w:pPr>
      <w:r>
        <w:t>*     *     *</w:t>
      </w:r>
    </w:p>
    <w:p w14:paraId="66B96857" w14:textId="77777777" w:rsidR="009413D8" w:rsidRDefault="00000000">
      <w:pPr>
        <w:spacing w:before="240" w:after="120" w:line="360" w:lineRule="auto"/>
      </w:pPr>
      <w:r>
        <w:rPr>
          <w:b/>
        </w:rPr>
        <w:t>Full Circle</w:t>
      </w:r>
    </w:p>
    <w:p w14:paraId="71E4C764" w14:textId="77777777" w:rsidR="009413D8" w:rsidRDefault="00000000">
      <w:pPr>
        <w:spacing w:after="120" w:line="360" w:lineRule="auto"/>
      </w:pPr>
      <w:r>
        <w:t>My children, Khari and Aaliyah, are in college now. Pre-med.</w:t>
      </w:r>
    </w:p>
    <w:p w14:paraId="70C235D8" w14:textId="77777777" w:rsidR="009413D8" w:rsidRDefault="00000000">
      <w:pPr>
        <w:spacing w:after="120" w:line="360" w:lineRule="auto"/>
      </w:pPr>
      <w:r>
        <w:t>I did not plan that. My husband and I did not push them toward medicine. We told them: find the school that will make you a better person. Find the thing you love and pour yourself into the experience. We told them to leave the city they grew up in, because growth happens outside of comfortable spaces. We told them to choose a school that would go through them - not one they would simply power through, but one that would transform them from the inside.</w:t>
      </w:r>
    </w:p>
    <w:p w14:paraId="65989CAC" w14:textId="77777777" w:rsidR="009413D8" w:rsidRDefault="00000000">
      <w:pPr>
        <w:spacing w:after="120" w:line="360" w:lineRule="auto"/>
      </w:pPr>
      <w:r>
        <w:t>And they chose, each in their own way, to walk toward healing. The same word I have been circling my entire life.</w:t>
      </w:r>
    </w:p>
    <w:p w14:paraId="2ABF6068" w14:textId="77777777" w:rsidR="009413D8" w:rsidRDefault="00000000">
      <w:pPr>
        <w:spacing w:after="120" w:line="360" w:lineRule="auto"/>
      </w:pPr>
      <w:r>
        <w:t>When I think about my children in those pre-med classrooms, I think about the girl from the Bronx who wanted to be a veterinarian until a bull terrier bit her heel. I think about the ten free therapy sessions at Stanford that changed how I understood my own mind. I think about the dual-diagnosis ward where I first saw the intersection of mental illness and incarceration. I think about the closet floor and the courtroom and the green room. And I think: this is what it looks like when a life comes around.</w:t>
      </w:r>
    </w:p>
    <w:p w14:paraId="0AE23B2B" w14:textId="77777777" w:rsidR="009413D8" w:rsidRDefault="00000000">
      <w:pPr>
        <w:spacing w:after="120" w:line="360" w:lineRule="auto"/>
      </w:pPr>
      <w:r>
        <w:t xml:space="preserve">Not full circle in the sense that it repeats. Full circle in the sense that it deepens. My children are not living my life. They are living theirs. But the seed that was planted in me - the seed that the facility director planted with one sentence </w:t>
      </w:r>
      <w:r>
        <w:lastRenderedPageBreak/>
        <w:t>spoken in passing - has made its way to them. Not because I forced it. Because they watched it grow.</w:t>
      </w:r>
    </w:p>
    <w:p w14:paraId="24049BBE" w14:textId="77777777" w:rsidR="009413D8" w:rsidRDefault="00000000">
      <w:pPr>
        <w:spacing w:before="360" w:after="360" w:line="360" w:lineRule="auto"/>
        <w:jc w:val="center"/>
      </w:pPr>
      <w:r>
        <w:t>*     *     *</w:t>
      </w:r>
    </w:p>
    <w:p w14:paraId="5FD78790" w14:textId="77777777" w:rsidR="009413D8" w:rsidRDefault="00000000">
      <w:pPr>
        <w:spacing w:before="240" w:after="120" w:line="360" w:lineRule="auto"/>
      </w:pPr>
      <w:r>
        <w:rPr>
          <w:b/>
        </w:rPr>
        <w:t>Time. Talent. Treasure.</w:t>
      </w:r>
    </w:p>
    <w:p w14:paraId="6A787A59" w14:textId="77777777" w:rsidR="009413D8" w:rsidRDefault="00000000">
      <w:pPr>
        <w:spacing w:after="120" w:line="360" w:lineRule="auto"/>
      </w:pPr>
      <w:r>
        <w:t>There is a philosophy of giving that is embedded in the African diaspora. It does not begin with a tax bracket. It does not require a foundation or a gala or a naming opportunity. It begins with what you have. Time. Talent. Treasure. And whatever you have, you give.</w:t>
      </w:r>
    </w:p>
    <w:p w14:paraId="2AFA9CC6" w14:textId="77777777" w:rsidR="009413D8" w:rsidRDefault="00000000">
      <w:pPr>
        <w:spacing w:after="120" w:line="360" w:lineRule="auto"/>
      </w:pPr>
      <w:r>
        <w:t>My grandmother was denied a full education because she was a daughter and not a son. She raised five children. Then she went back to college in her sixties. She taught herself first, then taught her children, then lived long enough to see her granddaughter graduate from Stanford. The treasure she gave was not money. It was expectation. It was the aspirations of the ancestors, embedded in every generation that followed.</w:t>
      </w:r>
    </w:p>
    <w:p w14:paraId="6B5D15BE" w14:textId="77777777" w:rsidR="009413D8" w:rsidRDefault="00000000">
      <w:pPr>
        <w:spacing w:after="120" w:line="360" w:lineRule="auto"/>
      </w:pPr>
      <w:r>
        <w:t>I think about this when people ask me how to help. When they say: I am not a physician, I am not a counselor, I am not in a position of power - what can I do?</w:t>
      </w:r>
    </w:p>
    <w:p w14:paraId="6D18149B" w14:textId="77777777" w:rsidR="009413D8" w:rsidRDefault="00000000">
      <w:pPr>
        <w:spacing w:after="120" w:line="360" w:lineRule="auto"/>
      </w:pPr>
      <w:r>
        <w:t>You can give your time. Volunteer at a crisis line. Show up at a school board meeting. Sit with a child who needs an adult to listen.</w:t>
      </w:r>
    </w:p>
    <w:p w14:paraId="4FDB5E71" w14:textId="77777777" w:rsidR="009413D8" w:rsidRDefault="00000000">
      <w:pPr>
        <w:spacing w:after="120" w:line="360" w:lineRule="auto"/>
      </w:pPr>
      <w:r>
        <w:t>You can give your talent. If you are a teacher, teach with the understanding that every child in your classroom is carrying something. If you are a coach, coach with the awareness that performance and mental health are not separate conversations. If you are a parent, parent with the courage to ask the hard question: Are you having thoughts of death or dying?</w:t>
      </w:r>
    </w:p>
    <w:p w14:paraId="2DC2F0B1" w14:textId="77777777" w:rsidR="009413D8" w:rsidRDefault="00000000">
      <w:pPr>
        <w:spacing w:after="120" w:line="360" w:lineRule="auto"/>
      </w:pPr>
      <w:r>
        <w:t>You can give your treasure. Fund the organizations that are building the bridge. Advocate for the legislation that builds the destination. Make the call, write the letter, cast the vote that says: this matters. These children matter.</w:t>
      </w:r>
    </w:p>
    <w:p w14:paraId="2A986F66" w14:textId="77777777" w:rsidR="009413D8" w:rsidRDefault="00000000">
      <w:pPr>
        <w:spacing w:after="120" w:line="360" w:lineRule="auto"/>
      </w:pPr>
      <w:r>
        <w:t>It does not take a medical degree. It takes a willingness to see.</w:t>
      </w:r>
    </w:p>
    <w:p w14:paraId="34F65F44" w14:textId="77777777" w:rsidR="009413D8" w:rsidRDefault="00000000">
      <w:pPr>
        <w:spacing w:before="360" w:after="360" w:line="360" w:lineRule="auto"/>
        <w:jc w:val="center"/>
      </w:pPr>
      <w:r>
        <w:lastRenderedPageBreak/>
        <w:t>*     *     *</w:t>
      </w:r>
    </w:p>
    <w:p w14:paraId="6AB18AEB" w14:textId="77777777" w:rsidR="009413D8" w:rsidRDefault="00000000">
      <w:pPr>
        <w:spacing w:before="240" w:after="120" w:line="360" w:lineRule="auto"/>
      </w:pPr>
      <w:r>
        <w:rPr>
          <w:b/>
        </w:rPr>
        <w:t>Where the Work Is Going</w:t>
      </w:r>
    </w:p>
    <w:p w14:paraId="382B43B2" w14:textId="77777777" w:rsidR="009413D8" w:rsidRDefault="00000000">
      <w:pPr>
        <w:spacing w:after="120" w:line="360" w:lineRule="auto"/>
      </w:pPr>
      <w:r>
        <w:t>The crisis is not going to resolve itself. The numbers are not trending in the right direction. The workforce shortage is real. The access gap is real. The stigma, though diminished, is real. The political headwinds - the organized lies, the budget cuts, the cultural wars that use children's mental health as a talking point rather than a priority - are real.</w:t>
      </w:r>
    </w:p>
    <w:p w14:paraId="6ED0D3D6" w14:textId="77777777" w:rsidR="009413D8" w:rsidRDefault="00000000">
      <w:pPr>
        <w:spacing w:after="120" w:line="360" w:lineRule="auto"/>
      </w:pPr>
      <w:r>
        <w:t>But here is what I know, after twenty-five years of doing this work: the movement is real too.</w:t>
      </w:r>
    </w:p>
    <w:p w14:paraId="5C5BA037" w14:textId="77777777" w:rsidR="009413D8" w:rsidRDefault="00000000">
      <w:pPr>
        <w:spacing w:after="120" w:line="360" w:lineRule="auto"/>
      </w:pPr>
      <w:r>
        <w:t>We have 988 now - a three-digit number that anyone can call or text in a mental health crisis, funded by more than five hundred million dollars in federal appropriations. We have athletes like Karl-Anthony Towns and Simone Biles speaking publicly about their struggles. We have a generation of young people who refuse to be silent about their pain - who are, in fact, more fluent in the language of mental health than any generation before them.</w:t>
      </w:r>
    </w:p>
    <w:p w14:paraId="421E5857" w14:textId="77777777" w:rsidR="009413D8" w:rsidRDefault="00000000">
      <w:pPr>
        <w:spacing w:after="120" w:line="360" w:lineRule="auto"/>
      </w:pPr>
      <w:r>
        <w:t>We have Crisis Text Line, which has facilitated millions of conversations since its founding. We have the "always ask" training that teaches anyone - in a clear and kind way - to ask a friend or family member whether they are having thoughts of death or dying. We have data that shows this question does not cause harm. It causes connection. It makes people feel seen and heard.</w:t>
      </w:r>
    </w:p>
    <w:p w14:paraId="212FCCD6" w14:textId="77777777" w:rsidR="009413D8" w:rsidRDefault="00000000">
      <w:pPr>
        <w:spacing w:after="120" w:line="360" w:lineRule="auto"/>
      </w:pPr>
      <w:r>
        <w:t>And we have the truth. Disorganized, sometimes. Messy, often. But true.</w:t>
      </w:r>
    </w:p>
    <w:p w14:paraId="41D1EF4E" w14:textId="77777777" w:rsidR="009413D8" w:rsidRDefault="00000000">
      <w:pPr>
        <w:spacing w:after="120" w:line="360" w:lineRule="auto"/>
      </w:pPr>
      <w:r>
        <w:t>The facility director did not know he was giving me a mission. He just said what he saw. If you could treat hopelessness. Twenty years later, I am still trying. We are all still trying. And the trying is the point.</w:t>
      </w:r>
    </w:p>
    <w:p w14:paraId="2DD65AB4" w14:textId="77777777" w:rsidR="009413D8" w:rsidRDefault="00000000">
      <w:pPr>
        <w:spacing w:before="360" w:after="360" w:line="360" w:lineRule="auto"/>
        <w:jc w:val="center"/>
      </w:pPr>
      <w:r>
        <w:t>*     *     *</w:t>
      </w:r>
    </w:p>
    <w:p w14:paraId="13627D4A" w14:textId="77777777" w:rsidR="009413D8" w:rsidRDefault="00000000">
      <w:pPr>
        <w:spacing w:before="240" w:after="120" w:line="360" w:lineRule="auto"/>
      </w:pPr>
      <w:r>
        <w:rPr>
          <w:b/>
        </w:rPr>
        <w:t>Treating Hopelessness</w:t>
      </w:r>
    </w:p>
    <w:p w14:paraId="446D47D0" w14:textId="77777777" w:rsidR="009413D8" w:rsidRDefault="00000000">
      <w:pPr>
        <w:spacing w:after="120" w:line="360" w:lineRule="auto"/>
      </w:pPr>
      <w:r>
        <w:lastRenderedPageBreak/>
        <w:t>Stanford Magazine profiled me once, years ago, when I was still at the Florida Department of Juvenile Justice. The title of the piece was "They Are Somebody's Children."</w:t>
      </w:r>
    </w:p>
    <w:p w14:paraId="2F68DECA" w14:textId="77777777" w:rsidR="009413D8" w:rsidRDefault="00000000">
      <w:pPr>
        <w:spacing w:after="120" w:line="360" w:lineRule="auto"/>
      </w:pPr>
      <w:r>
        <w:t>I did not choose that title. But I have never stopped living it.</w:t>
      </w:r>
    </w:p>
    <w:p w14:paraId="6537B842" w14:textId="77777777" w:rsidR="009413D8" w:rsidRDefault="00000000">
      <w:pPr>
        <w:spacing w:after="120" w:line="360" w:lineRule="auto"/>
      </w:pPr>
      <w:r>
        <w:t>Every child in a detention facility is somebody's child. Every teenager who texts HELP at two in the morning is somebody's child. Every five-year-old who has learned the word suicide before they have learned to tie their shoes is somebody's child. Every Black boy whose brain has been shaped by trauma before he has had a chance to be shaped by love is somebody's child.</w:t>
      </w:r>
    </w:p>
    <w:p w14:paraId="25A4A3C1" w14:textId="77777777" w:rsidR="009413D8" w:rsidRDefault="00000000">
      <w:pPr>
        <w:spacing w:after="120" w:line="360" w:lineRule="auto"/>
      </w:pPr>
      <w:r>
        <w:t>This is my ethical North Star. Not the data, though the data is important. Not the policy, though the policy is urgent. Not the title or the platform or the media appearances, though all of those amplify the message. The North Star is simpler than any of that. It is the conviction - the one I carry in my body, the one that gets me out of bed in the morning and keeps me awake at night - that every child deserves to be treated as if they are somebody's child.</w:t>
      </w:r>
    </w:p>
    <w:p w14:paraId="382AEC8B" w14:textId="77777777" w:rsidR="009413D8" w:rsidRDefault="00000000">
      <w:pPr>
        <w:spacing w:after="120" w:line="360" w:lineRule="auto"/>
      </w:pPr>
      <w:r>
        <w:t>Because they are.</w:t>
      </w:r>
    </w:p>
    <w:p w14:paraId="61C16AA2" w14:textId="77777777" w:rsidR="009413D8" w:rsidRDefault="00000000">
      <w:pPr>
        <w:spacing w:after="120" w:line="360" w:lineRule="auto"/>
      </w:pPr>
      <w:r>
        <w:t>They are all somebody's children. And until the last one knows that help exists, that hope is possible, that a text message at midnight can be the beginning of a different story - I am not done.</w:t>
      </w:r>
    </w:p>
    <w:p w14:paraId="5424B665" w14:textId="77777777" w:rsidR="009413D8" w:rsidRDefault="00000000">
      <w:pPr>
        <w:spacing w:after="120" w:line="360" w:lineRule="auto"/>
      </w:pPr>
      <w:r>
        <w:t>None of us should be.</w:t>
      </w:r>
    </w:p>
    <w:p w14:paraId="1F762FF6" w14:textId="77777777" w:rsidR="009413D8" w:rsidRDefault="00000000">
      <w:pPr>
        <w:spacing w:before="240" w:after="120" w:line="360" w:lineRule="auto"/>
      </w:pPr>
      <w:r>
        <w:rPr>
          <w:i/>
        </w:rPr>
        <w:t>Text HELP to 741741. Call or text 988. Because somebody's child needs to know they are not alone.</w:t>
      </w:r>
    </w:p>
    <w:sectPr w:rsidR="009413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559009">
    <w:abstractNumId w:val="8"/>
  </w:num>
  <w:num w:numId="2" w16cid:durableId="1535920941">
    <w:abstractNumId w:val="6"/>
  </w:num>
  <w:num w:numId="3" w16cid:durableId="1007827255">
    <w:abstractNumId w:val="5"/>
  </w:num>
  <w:num w:numId="4" w16cid:durableId="718556772">
    <w:abstractNumId w:val="4"/>
  </w:num>
  <w:num w:numId="5" w16cid:durableId="1928221688">
    <w:abstractNumId w:val="7"/>
  </w:num>
  <w:num w:numId="6" w16cid:durableId="1807897249">
    <w:abstractNumId w:val="3"/>
  </w:num>
  <w:num w:numId="7" w16cid:durableId="968437689">
    <w:abstractNumId w:val="2"/>
  </w:num>
  <w:num w:numId="8" w16cid:durableId="1000233518">
    <w:abstractNumId w:val="1"/>
  </w:num>
  <w:num w:numId="9" w16cid:durableId="163409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15B"/>
    <w:rsid w:val="009413D8"/>
    <w:rsid w:val="00AA1D8D"/>
    <w:rsid w:val="00B47730"/>
    <w:rsid w:val="00CB0664"/>
    <w:rsid w:val="00F77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D4B44"/>
  <w14:defaultImageDpi w14:val="300"/>
  <w15:docId w15:val="{FF23E1B2-46B7-44A5-84E4-5BEC4136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jdavis jimmieldavis.com</cp:lastModifiedBy>
  <cp:revision>2</cp:revision>
  <dcterms:created xsi:type="dcterms:W3CDTF">2013-12-23T23:15:00Z</dcterms:created>
  <dcterms:modified xsi:type="dcterms:W3CDTF">2026-04-06T01:17:00Z</dcterms:modified>
  <cp:category/>
</cp:coreProperties>
</file>