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Lato" w:cs="Lato" w:eastAsia="Lato" w:hAnsi="Lato"/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72.0" w:type="pct"/>
        <w:tblLayout w:type="fixed"/>
        <w:tblLook w:val="0600"/>
      </w:tblPr>
      <w:tblGrid>
        <w:gridCol w:w="2925"/>
        <w:gridCol w:w="7785"/>
        <w:tblGridChange w:id="0">
          <w:tblGrid>
            <w:gridCol w:w="2925"/>
            <w:gridCol w:w="7785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1">
            <w:pPr>
              <w:spacing w:after="0" w:before="0" w:line="276" w:lineRule="auto"/>
              <w:contextualSpacing w:val="0"/>
              <w:jc w:val="righ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02">
            <w:pPr>
              <w:spacing w:after="0" w:before="0" w:line="276" w:lineRule="auto"/>
              <w:contextualSpacing w:val="0"/>
              <w:jc w:val="righ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="276" w:lineRule="auto"/>
              <w:ind w:left="0" w:firstLine="0"/>
              <w:contextualSpacing w:val="0"/>
              <w:jc w:val="righ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76" w:lineRule="auto"/>
              <w:ind w:left="0" w:firstLine="0"/>
              <w:contextualSpacing w:val="0"/>
              <w:jc w:val="righ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76" w:lineRule="auto"/>
              <w:ind w:left="0" w:firstLine="0"/>
              <w:contextualSpacing w:val="0"/>
              <w:jc w:val="righ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spacing w:after="0" w:before="0" w:lineRule="auto"/>
              <w:contextualSpacing w:val="0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bookmarkStart w:colFirst="0" w:colLast="0" w:name="_5gfhcjq7c460" w:id="0"/>
            <w:bookmarkEnd w:id="0"/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PROFESSIONAL EXPERIENCE:</w:t>
            </w:r>
          </w:p>
          <w:p w:rsidR="00000000" w:rsidDel="00000000" w:rsidP="00000000" w:rsidRDefault="00000000" w:rsidRPr="00000000" w14:paraId="00000008">
            <w:pPr>
              <w:pStyle w:val="Heading1"/>
              <w:spacing w:after="0" w:before="0" w:lineRule="auto"/>
              <w:contextualSpacing w:val="0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bookmarkStart w:colFirst="0" w:colLast="0" w:name="_hkowgg5wviop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spacing w:after="0" w:before="0" w:lineRule="auto"/>
              <w:contextualSpacing w:val="0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bookmarkStart w:colFirst="0" w:colLast="0" w:name="_l3vztd3pg1ng" w:id="2"/>
            <w:bookmarkEnd w:id="2"/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1"/>
              <w:spacing w:after="0" w:before="0" w:lineRule="auto"/>
              <w:contextualSpacing w:val="0"/>
              <w:jc w:val="left"/>
              <w:rPr>
                <w:rFonts w:ascii="Lato" w:cs="Lato" w:eastAsia="Lato" w:hAnsi="Lato"/>
                <w:b w:val="1"/>
                <w:sz w:val="20"/>
                <w:szCs w:val="20"/>
              </w:rPr>
            </w:pPr>
            <w:bookmarkStart w:colFirst="0" w:colLast="0" w:name="_epzn6s7ntuo4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1"/>
              <w:spacing w:after="0" w:before="0" w:lineRule="auto"/>
              <w:contextualSpacing w:val="0"/>
              <w:jc w:val="right"/>
              <w:rPr>
                <w:rFonts w:ascii="Lato" w:cs="Lato" w:eastAsia="Lato" w:hAnsi="Lato"/>
              </w:rPr>
            </w:pPr>
            <w:bookmarkStart w:colFirst="0" w:colLast="0" w:name="_puwnuneokxxn" w:id="4"/>
            <w:bookmarkEnd w:id="4"/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AWARDS: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1"/>
              <w:spacing w:after="0" w:before="0" w:lineRule="auto"/>
              <w:contextualSpacing w:val="0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bookmarkStart w:colFirst="0" w:colLast="0" w:name="_z2e3n1dss6eb" w:id="5"/>
            <w:bookmarkEnd w:id="5"/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LANGUAGE SKILLS: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7">
            <w:pPr>
              <w:spacing w:before="0" w:line="276" w:lineRule="auto"/>
              <w:ind w:left="0" w:right="-15" w:firstLine="0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I’m a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UX designer, team leader and entrepreneur with 10 years experience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, including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5 years hacking bureaucracy to design data systems in a large, mission-driven organization. I re-entered academia in 2015, teaching design as a Fulbrighter and honing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UX theory, data science and policy skills at the Harvard Graduate School of Design, MIT Media Lab and Kennedy School of Government.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right="-15"/>
              <w:contextualSpacing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d44500"/>
                <w:rtl w:val="0"/>
              </w:rPr>
              <w:t xml:space="preserve">Director of User Experience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d44500"/>
                <w:rtl w:val="0"/>
              </w:rPr>
              <w:t xml:space="preserve">&amp; Employee #1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, Outvote.io</w:t>
            </w:r>
          </w:p>
          <w:p w:rsidR="00000000" w:rsidDel="00000000" w:rsidP="00000000" w:rsidRDefault="00000000" w:rsidRPr="00000000" w14:paraId="0000005A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Cambridge, MA</w:t>
            </w:r>
          </w:p>
          <w:p w:rsidR="00000000" w:rsidDel="00000000" w:rsidP="00000000" w:rsidRDefault="00000000" w:rsidRPr="00000000" w14:paraId="0000005B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08/2017 - Present, Full-time</w:t>
            </w:r>
          </w:p>
          <w:p w:rsidR="00000000" w:rsidDel="00000000" w:rsidP="00000000" w:rsidRDefault="00000000" w:rsidRPr="00000000" w14:paraId="0000005C">
            <w:pPr>
              <w:ind w:right="-15"/>
              <w:contextualSpacing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Outvote is a 5-employee startup with 10 enterprise clients demonstrating the value and scalability of peer-to-peer campaigning using SMS and AI</w:t>
            </w:r>
          </w:p>
          <w:p w:rsidR="00000000" w:rsidDel="00000000" w:rsidP="00000000" w:rsidRDefault="00000000" w:rsidRPr="00000000" w14:paraId="0000005D">
            <w:pPr>
              <w:ind w:right="-15"/>
              <w:contextualSpacing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Founded civic tech startup COMM!T, acquired by OutVote.io in 2017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Directing an agile team of 5 freelance designers, coders and researchers, conducting user research, committing front and back-end code, building and presenting pitch decks to investors, designing sales and product demo strategies</w:t>
            </w:r>
          </w:p>
          <w:p w:rsidR="00000000" w:rsidDel="00000000" w:rsidP="00000000" w:rsidRDefault="00000000" w:rsidRPr="00000000" w14:paraId="00000060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right="-15"/>
              <w:contextualSpacing w:val="0"/>
              <w:rPr>
                <w:rFonts w:ascii="Lato" w:cs="Lato" w:eastAsia="Lato" w:hAnsi="Lato"/>
                <w:b w:val="1"/>
                <w:color w:val="2222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d44500"/>
                <w:rtl w:val="0"/>
              </w:rPr>
              <w:t xml:space="preserve">UX Design Consultant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222222"/>
                <w:rtl w:val="0"/>
              </w:rPr>
              <w:t xml:space="preserve">MA Dept. Human Services, MIT, City of Boston</w:t>
            </w:r>
          </w:p>
          <w:p w:rsidR="00000000" w:rsidDel="00000000" w:rsidP="00000000" w:rsidRDefault="00000000" w:rsidRPr="00000000" w14:paraId="00000062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Cambridge, MA</w:t>
            </w:r>
          </w:p>
          <w:p w:rsidR="00000000" w:rsidDel="00000000" w:rsidP="00000000" w:rsidRDefault="00000000" w:rsidRPr="00000000" w14:paraId="00000063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08/2014 - Present, Full-time, Part-time and Contract</w:t>
            </w:r>
          </w:p>
          <w:p w:rsidR="00000000" w:rsidDel="00000000" w:rsidP="00000000" w:rsidRDefault="00000000" w:rsidRPr="00000000" w14:paraId="00000064">
            <w:pPr>
              <w:ind w:right="-15"/>
              <w:contextualSpacing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UX design and research management for government and university clients</w:t>
            </w:r>
          </w:p>
          <w:p w:rsidR="00000000" w:rsidDel="00000000" w:rsidP="00000000" w:rsidRDefault="00000000" w:rsidRPr="00000000" w14:paraId="00000065">
            <w:pPr>
              <w:ind w:right="-15"/>
              <w:contextualSpacing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City of Boston: Currently consulting as a UX manager under Nick Sinai at Kennedy School of Government on a redesign of Boston’s FOIA request experience. I work closely with the product manager to delegate user research and prototype design tasks across our team of 5 researchers, designers, devs and policy analysts.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MIT Community Innovators Lab: Led a team of 12 researchers, designers and developers. Conducted field and remote user research on 1,200 grassroots democratic organizing groups across the country. Designed, developed and deployed (4 week sprint) a collaborative mapping tool to help related groups discover each other and connect.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 Dept. Human Services: In collaboration with GoInvo, consulted on the web redesign of the MA SNAP application, </w:t>
            </w:r>
            <w:r w:rsidDel="00000000" w:rsidR="00000000" w:rsidRPr="00000000">
              <w:rPr>
                <w:rFonts w:ascii="Lato" w:cs="Lato" w:eastAsia="Lato" w:hAnsi="Lato"/>
                <w:color w:val="222222"/>
                <w:highlight w:val="white"/>
                <w:rtl w:val="0"/>
              </w:rPr>
              <w:t xml:space="preserve">designing user-testing schemes for use with applicant-advocacy organizations.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right="-15"/>
              <w:contextualSpacing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d44500"/>
                <w:rtl w:val="0"/>
              </w:rPr>
              <w:t xml:space="preserve">Fulbright Fellow and Design Lecturer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, US State Department</w:t>
            </w:r>
          </w:p>
          <w:p w:rsidR="00000000" w:rsidDel="00000000" w:rsidP="00000000" w:rsidRDefault="00000000" w:rsidRPr="00000000" w14:paraId="0000006B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Budapest, HU</w:t>
            </w:r>
          </w:p>
          <w:p w:rsidR="00000000" w:rsidDel="00000000" w:rsidP="00000000" w:rsidRDefault="00000000" w:rsidRPr="00000000" w14:paraId="0000006C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07/2015 - 08/2016, Full-time</w:t>
            </w:r>
          </w:p>
          <w:p w:rsidR="00000000" w:rsidDel="00000000" w:rsidP="00000000" w:rsidRDefault="00000000" w:rsidRPr="00000000" w14:paraId="0000006D">
            <w:pPr>
              <w:ind w:right="-15"/>
              <w:contextualSpacing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Lecturer and researcher in design, public policy and civic engagement at the Center for Media, Data and Society at Central European University</w:t>
            </w:r>
          </w:p>
          <w:p w:rsidR="00000000" w:rsidDel="00000000" w:rsidP="00000000" w:rsidRDefault="00000000" w:rsidRPr="00000000" w14:paraId="0000006E">
            <w:pPr>
              <w:ind w:right="-15"/>
              <w:contextualSpacing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Founded OpenLab Public Design Lab, a space for coaching and mentoring city service prototyping in collaboration with FabLab Budapest, Central European University and Milestone Academy</w:t>
            </w:r>
          </w:p>
          <w:p w:rsidR="00000000" w:rsidDel="00000000" w:rsidP="00000000" w:rsidRDefault="00000000" w:rsidRPr="00000000" w14:paraId="00000070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right="-15"/>
              <w:contextualSpacing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d44500"/>
                <w:rtl w:val="0"/>
              </w:rPr>
              <w:t xml:space="preserve">Senior UX and Product Manager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, SEIU</w:t>
            </w:r>
          </w:p>
          <w:p w:rsidR="00000000" w:rsidDel="00000000" w:rsidP="00000000" w:rsidRDefault="00000000" w:rsidRPr="00000000" w14:paraId="00000072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Portland, OR and Denver, CO</w:t>
            </w:r>
          </w:p>
          <w:p w:rsidR="00000000" w:rsidDel="00000000" w:rsidP="00000000" w:rsidRDefault="00000000" w:rsidRPr="00000000" w14:paraId="00000073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09-2009 - 07-2014, Full-time</w:t>
            </w:r>
          </w:p>
          <w:p w:rsidR="00000000" w:rsidDel="00000000" w:rsidP="00000000" w:rsidRDefault="00000000" w:rsidRPr="00000000" w14:paraId="00000074">
            <w:pPr>
              <w:ind w:right="-15"/>
              <w:contextualSpacing w:val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Built a user-centered design and engineering team from the ground up, replaced 20-plus-yr-old software products handling all critical financial and constituent data for 10% net revenue gain</w:t>
            </w:r>
          </w:p>
          <w:p w:rsidR="00000000" w:rsidDel="00000000" w:rsidP="00000000" w:rsidRDefault="00000000" w:rsidRPr="00000000" w14:paraId="00000075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Built a user-centered design and engineering team from the ground up (2-5 people, depending on project phase), conducted user research, specified feature and interface design, managed modular product roll-out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Performed both UX and product management roles for core data system build, ultimately delivering an on-time (18 mo.), on-budget (65k) software product handling all critical financial and constituent data, 5M in revenue, facing 20 internal users and 50 internal and external business partners, increasing net revenue by 10% while decreasing member dues billing complaints by 90%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Bootstrapped from original analyst position into ownership of data product strategy, both procurement and in-house design and development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Brought an organization with 20-yr-old legacy data systems into the 21st century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Performed full-spec build/buy design review, evaluated commercial vendor demos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Quickly reduced billing error-rate from ~20% to &lt;5% and recouped over 5% net revenue (first 90 days) through iterative, user-outcome-focused process redesign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Reduced call center volume by 50% in first 90 days and 90% over entire tenure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Cultivated advocates for systemic change among leadership, including evangelizing agile development and modular contracting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Deployed in-house systems built for other locals as a consultant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360" w:right="-15" w:hanging="27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Hired and trained staff to carry on user-focus and agile methods after my departure</w:t>
            </w:r>
          </w:p>
          <w:p w:rsidR="00000000" w:rsidDel="00000000" w:rsidP="00000000" w:rsidRDefault="00000000" w:rsidRPr="00000000" w14:paraId="00000080">
            <w:pPr>
              <w:ind w:right="-15"/>
              <w:contextualSpacing w:val="0"/>
              <w:rPr>
                <w:rFonts w:ascii="Lato" w:cs="Lato" w:eastAsia="Lato" w:hAnsi="Lato"/>
                <w:b w:val="1"/>
                <w:color w:val="d445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right="-15"/>
              <w:contextualSpacing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d44500"/>
                <w:rtl w:val="0"/>
              </w:rPr>
              <w:t xml:space="preserve">Master of Design Studies in Technology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, Harvard Graduate School of Design</w:t>
            </w:r>
          </w:p>
          <w:p w:rsidR="00000000" w:rsidDel="00000000" w:rsidP="00000000" w:rsidRDefault="00000000" w:rsidRPr="00000000" w14:paraId="00000082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Cambridge, MA</w:t>
            </w:r>
          </w:p>
          <w:p w:rsidR="00000000" w:rsidDel="00000000" w:rsidP="00000000" w:rsidRDefault="00000000" w:rsidRPr="00000000" w14:paraId="00000083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Enrolled 08/2016, Diploma Expected 05/2018</w:t>
            </w:r>
          </w:p>
          <w:p w:rsidR="00000000" w:rsidDel="00000000" w:rsidP="00000000" w:rsidRDefault="00000000" w:rsidRPr="00000000" w14:paraId="00000084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A two-year post-professional masters program with cross-enrollment in MIT Media Lab, Harvard School of Engineering Arts and Sciences and Kennedy School of Government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right="-15"/>
              <w:contextualSpacing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d44500"/>
                <w:rtl w:val="0"/>
              </w:rPr>
              <w:t xml:space="preserve">B.S. Computer Science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, Depaul University</w:t>
            </w:r>
          </w:p>
          <w:p w:rsidR="00000000" w:rsidDel="00000000" w:rsidP="00000000" w:rsidRDefault="00000000" w:rsidRPr="00000000" w14:paraId="00000087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Chicago, 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Enrolled 08/2001, Diploma Received 05/2005 </w:t>
            </w:r>
          </w:p>
          <w:p w:rsidR="00000000" w:rsidDel="00000000" w:rsidP="00000000" w:rsidRDefault="00000000" w:rsidRPr="00000000" w14:paraId="00000089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rtl w:val="0"/>
              </w:rPr>
              <w:t xml:space="preserve">B.S. in Computer Science with a focus on computational geometry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Fulbright Fellowship 2015-2016, Budapest, Hungary</w:t>
            </w:r>
          </w:p>
          <w:p w:rsidR="00000000" w:rsidDel="00000000" w:rsidP="00000000" w:rsidRDefault="00000000" w:rsidRPr="00000000" w14:paraId="0000008C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Columbia U. GSAPP End of Year Show, 2015</w:t>
            </w:r>
          </w:p>
          <w:p w:rsidR="00000000" w:rsidDel="00000000" w:rsidP="00000000" w:rsidRDefault="00000000" w:rsidRPr="00000000" w14:paraId="0000008D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right="-15"/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Spanish, intermediate speaking and writing, advanced reading</w:t>
            </w:r>
          </w:p>
          <w:p w:rsidR="00000000" w:rsidDel="00000000" w:rsidP="00000000" w:rsidRDefault="00000000" w:rsidRPr="00000000" w14:paraId="0000008F">
            <w:pPr>
              <w:ind w:right="-15"/>
              <w:contextualSpacing w:val="0"/>
              <w:rPr>
                <w:rFonts w:ascii="Lato" w:cs="Lato" w:eastAsia="Lato" w:hAnsi="Lato"/>
                <w:color w:val="d44500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Hungarian, Novice speaking, reading and writing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576" w:top="576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aleway Black">
    <w:embedBold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tblW w:w="10410.0" w:type="dxa"/>
      <w:jc w:val="left"/>
      <w:tblInd w:w="0.0" w:type="pct"/>
      <w:tblLayout w:type="fixed"/>
      <w:tblLook w:val="0600"/>
    </w:tblPr>
    <w:tblGrid>
      <w:gridCol w:w="3015"/>
      <w:gridCol w:w="7395"/>
      <w:tblGridChange w:id="0">
        <w:tblGrid>
          <w:gridCol w:w="3015"/>
          <w:gridCol w:w="7395"/>
        </w:tblGrid>
      </w:tblGridChange>
    </w:tblGrid>
    <w:tr>
      <w:trPr>
        <w:trHeight w:val="1940" w:hRule="atLeast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93">
          <w:pPr>
            <w:contextualSpacing w:val="0"/>
            <w:rPr>
              <w:rFonts w:ascii="Raleway Black" w:cs="Raleway Black" w:eastAsia="Raleway Black" w:hAnsi="Raleway Black"/>
              <w:sz w:val="48"/>
              <w:szCs w:val="48"/>
            </w:rPr>
          </w:pPr>
          <w:r w:rsidDel="00000000" w:rsidR="00000000" w:rsidRPr="00000000">
            <w:rPr>
              <w:rFonts w:ascii="Raleway Black" w:cs="Raleway Black" w:eastAsia="Raleway Black" w:hAnsi="Raleway Black"/>
              <w:sz w:val="48"/>
              <w:szCs w:val="48"/>
              <w:rtl w:val="0"/>
            </w:rPr>
            <w:t xml:space="preserve">JAMES</w:t>
          </w:r>
        </w:p>
        <w:p w:rsidR="00000000" w:rsidDel="00000000" w:rsidP="00000000" w:rsidRDefault="00000000" w:rsidRPr="00000000" w14:paraId="00000094">
          <w:pPr>
            <w:contextualSpacing w:val="0"/>
            <w:rPr>
              <w:rFonts w:ascii="Raleway Black" w:cs="Raleway Black" w:eastAsia="Raleway Black" w:hAnsi="Raleway Black"/>
              <w:sz w:val="48"/>
              <w:szCs w:val="48"/>
            </w:rPr>
          </w:pPr>
          <w:r w:rsidDel="00000000" w:rsidR="00000000" w:rsidRPr="00000000">
            <w:rPr>
              <w:rFonts w:ascii="Raleway Black" w:cs="Raleway Black" w:eastAsia="Raleway Black" w:hAnsi="Raleway Black"/>
              <w:sz w:val="48"/>
              <w:szCs w:val="48"/>
              <w:rtl w:val="0"/>
            </w:rPr>
            <w:t xml:space="preserve">MOFFET</w:t>
          </w:r>
        </w:p>
        <w:p w:rsidR="00000000" w:rsidDel="00000000" w:rsidP="00000000" w:rsidRDefault="00000000" w:rsidRPr="00000000" w14:paraId="00000095">
          <w:pPr>
            <w:pStyle w:val="Subtitle"/>
            <w:keepNext w:val="0"/>
            <w:keepLines w:val="0"/>
            <w:spacing w:after="0" w:before="60" w:lineRule="auto"/>
            <w:contextualSpacing w:val="0"/>
            <w:rPr>
              <w:rFonts w:ascii="Lato Light" w:cs="Lato Light" w:eastAsia="Lato Light" w:hAnsi="Lato Light"/>
              <w:i w:val="1"/>
              <w:color w:val="d44500"/>
              <w:sz w:val="32"/>
              <w:szCs w:val="32"/>
            </w:rPr>
          </w:pPr>
          <w:bookmarkStart w:colFirst="0" w:colLast="0" w:name="_3delwmnrb818" w:id="6"/>
          <w:bookmarkEnd w:id="6"/>
          <w:r w:rsidDel="00000000" w:rsidR="00000000" w:rsidRPr="00000000">
            <w:rPr>
              <w:rFonts w:ascii="Lato Light" w:cs="Lato Light" w:eastAsia="Lato Light" w:hAnsi="Lato Light"/>
              <w:i w:val="1"/>
              <w:color w:val="d44500"/>
              <w:sz w:val="32"/>
              <w:szCs w:val="32"/>
              <w:rtl w:val="0"/>
            </w:rPr>
            <w:t xml:space="preserve">Senior UX Designer</w:t>
          </w:r>
        </w:p>
        <w:p w:rsidR="00000000" w:rsidDel="00000000" w:rsidP="00000000" w:rsidRDefault="00000000" w:rsidRPr="00000000" w14:paraId="00000096">
          <w:pPr>
            <w:widowControl w:val="0"/>
            <w:contextualSpacing w:val="0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ㅡ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97">
          <w:pPr>
            <w:pStyle w:val="Heading2"/>
            <w:keepNext w:val="0"/>
            <w:keepLines w:val="0"/>
            <w:widowControl w:val="0"/>
            <w:spacing w:after="0" w:before="0" w:lineRule="auto"/>
            <w:ind w:right="-840"/>
            <w:contextualSpacing w:val="0"/>
            <w:rPr>
              <w:rFonts w:ascii="Lato" w:cs="Lato" w:eastAsia="Lato" w:hAnsi="Lato"/>
              <w:b w:val="1"/>
              <w:color w:val="d44500"/>
              <w:sz w:val="20"/>
              <w:szCs w:val="20"/>
            </w:rPr>
          </w:pPr>
          <w:bookmarkStart w:colFirst="0" w:colLast="0" w:name="_kup34lx38zvc" w:id="7"/>
          <w:bookmarkEnd w:id="7"/>
          <w:r w:rsidDel="00000000" w:rsidR="00000000" w:rsidRPr="00000000">
            <w:rPr>
              <w:rFonts w:ascii="Lato" w:cs="Lato" w:eastAsia="Lato" w:hAnsi="Lato"/>
              <w:color w:val="666666"/>
              <w:sz w:val="18"/>
              <w:szCs w:val="18"/>
            </w:rPr>
            <w:drawing>
              <wp:inline distB="114300" distT="114300" distL="114300" distR="114300">
                <wp:extent cx="3981450" cy="25400"/>
                <wp:effectExtent b="0" l="0" r="0" t="0"/>
                <wp:docPr descr="horizontal line" id="1" name="image2.png"/>
                <a:graphic>
                  <a:graphicData uri="http://schemas.openxmlformats.org/drawingml/2006/picture">
                    <pic:pic>
                      <pic:nvPicPr>
                        <pic:cNvPr descr="horizontal line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spacing w:before="420" w:lineRule="auto"/>
            <w:ind w:right="-135"/>
            <w:contextualSpacing w:val="0"/>
            <w:rPr>
              <w:rFonts w:ascii="Lato" w:cs="Lato" w:eastAsia="Lato" w:hAnsi="Lato"/>
              <w:b w:val="1"/>
            </w:rPr>
          </w:pPr>
          <w:r w:rsidDel="00000000" w:rsidR="00000000" w:rsidRPr="00000000">
            <w:rPr>
              <w:rFonts w:ascii="Lato" w:cs="Lato" w:eastAsia="Lato" w:hAnsi="Lato"/>
              <w:b w:val="1"/>
              <w:rtl w:val="0"/>
            </w:rPr>
            <w:t xml:space="preserve">335A Harvard St. Unit 10</w:t>
          </w:r>
        </w:p>
        <w:p w:rsidR="00000000" w:rsidDel="00000000" w:rsidP="00000000" w:rsidRDefault="00000000" w:rsidRPr="00000000" w14:paraId="00000099">
          <w:pPr>
            <w:widowControl w:val="0"/>
            <w:ind w:right="-135"/>
            <w:contextualSpacing w:val="0"/>
            <w:rPr>
              <w:rFonts w:ascii="Lato" w:cs="Lato" w:eastAsia="Lato" w:hAnsi="Lato"/>
              <w:b w:val="1"/>
            </w:rPr>
          </w:pPr>
          <w:r w:rsidDel="00000000" w:rsidR="00000000" w:rsidRPr="00000000">
            <w:rPr>
              <w:rFonts w:ascii="Lato" w:cs="Lato" w:eastAsia="Lato" w:hAnsi="Lato"/>
              <w:b w:val="1"/>
              <w:rtl w:val="0"/>
            </w:rPr>
            <w:t xml:space="preserve">Cambridge, MA 02139</w:t>
          </w:r>
        </w:p>
        <w:p w:rsidR="00000000" w:rsidDel="00000000" w:rsidP="00000000" w:rsidRDefault="00000000" w:rsidRPr="00000000" w14:paraId="0000009A">
          <w:pPr>
            <w:widowControl w:val="0"/>
            <w:ind w:right="-135"/>
            <w:contextualSpacing w:val="0"/>
            <w:rPr>
              <w:rFonts w:ascii="Lato" w:cs="Lato" w:eastAsia="Lato" w:hAnsi="Lato"/>
              <w:color w:val="d44500"/>
            </w:rPr>
          </w:pPr>
          <w:r w:rsidDel="00000000" w:rsidR="00000000" w:rsidRPr="00000000">
            <w:rPr>
              <w:rFonts w:ascii="Lato" w:cs="Lato" w:eastAsia="Lato" w:hAnsi="Lato"/>
              <w:color w:val="d44500"/>
              <w:rtl w:val="0"/>
            </w:rPr>
            <w:t xml:space="preserve">773.354.1500</w:t>
          </w:r>
        </w:p>
        <w:p w:rsidR="00000000" w:rsidDel="00000000" w:rsidP="00000000" w:rsidRDefault="00000000" w:rsidRPr="00000000" w14:paraId="0000009B">
          <w:pPr>
            <w:widowControl w:val="0"/>
            <w:ind w:right="-135"/>
            <w:contextualSpacing w:val="0"/>
            <w:rPr/>
          </w:pPr>
          <w:r w:rsidDel="00000000" w:rsidR="00000000" w:rsidRPr="00000000">
            <w:rPr>
              <w:rFonts w:ascii="Lato" w:cs="Lato" w:eastAsia="Lato" w:hAnsi="Lato"/>
              <w:color w:val="d44500"/>
              <w:rtl w:val="0"/>
            </w:rPr>
            <w:t xml:space="preserve">jimmoffet@gmail.com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spacing w:line="24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Light-italic.ttf"/><Relationship Id="rId10" Type="http://schemas.openxmlformats.org/officeDocument/2006/relationships/font" Target="fonts/LatoLight-bold.ttf"/><Relationship Id="rId13" Type="http://schemas.openxmlformats.org/officeDocument/2006/relationships/font" Target="fonts/RalewayBlack-bold.ttf"/><Relationship Id="rId12" Type="http://schemas.openxmlformats.org/officeDocument/2006/relationships/font" Target="fonts/La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Light-regular.ttf"/><Relationship Id="rId14" Type="http://schemas.openxmlformats.org/officeDocument/2006/relationships/font" Target="fonts/RalewayBlack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