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LUXURY LIFESTYLE VAULT</w:t>
      </w:r>
    </w:p>
    <w:p>
      <w:pPr>
        <w:pStyle w:val="BodyText"/>
      </w:pPr>
      <w:r>
        <w:rPr>
          <w:b/>
        </w:rPr>
        <w:t xml:space="preserve">Phase B Feature Checklist</w:t>
      </w:r>
    </w:p>
    <w:p>
      <w:pPr>
        <w:pStyle w:val="BodyText"/>
      </w:pPr>
      <w:r>
        <w:t xml:space="preserve">Digital Wardrobe Management &amp; Launch-Ready Platform</w:t>
      </w:r>
    </w:p>
    <w:p>
      <w:pPr>
        <w:pStyle w:val="BodyText"/>
      </w:pPr>
      <w:r>
        <w:t xml:space="preserve">Prepared: May 25, 2026 | Target: October 2026 Launch</w:t>
      </w:r>
    </w:p>
    <w:p>
      <w:pPr>
        <w:pStyle w:val="BodyText"/>
      </w:pPr>
      <w:r>
        <w:t xml:space="preserve">This document defines every feature required to take LLV from a complete foundation (Phase A) to a launch-ready platform for founding members. Features are organized by functional group, prioritized by sprint, and include acceptance criteria so completion is unambiguous. Each feature is designed for configurability — pricing, tier definitions, corridor endpoints, and provider relationships are all data-driven and admin-editable, not hardcoded.</w:t>
      </w:r>
    </w:p>
    <w:p>
      <w:pPr>
        <w:pStyle w:val="Heading1"/>
      </w:pPr>
      <w:bookmarkStart w:id="20" w:name="design-principles-for-phase-b"/>
      <w:r>
        <w:rPr>
          <w:b/>
        </w:rPr>
        <w:t xml:space="preserve">Design Principles for Phase B</w:t>
      </w:r>
      <w:bookmarkEnd w:id="20"/>
    </w:p>
    <w:p>
      <w:pPr>
        <w:pStyle w:val="FirstParagraph"/>
      </w:pPr>
      <w:r>
        <w:t xml:space="preserve">Every Phase B feature must follow these principles to keep the platform flexible as business strategy decisions are finalized:</w:t>
      </w:r>
    </w:p>
    <w:p>
      <w:pPr>
        <w:numPr>
          <w:ilvl w:val="0"/>
          <w:numId w:val="1001"/>
        </w:numPr>
      </w:pPr>
      <w:r>
        <w:rPr>
          <w:b/>
        </w:rPr>
        <w:t xml:space="preserve">Admin-configurable over hardcoded.</w:t>
      </w:r>
      <w:r>
        <w:t xml:space="preserve"> </w:t>
      </w:r>
      <w:r>
        <w:t xml:space="preserve">Pricing, tier names, service descriptions, corridor definitions, and provider assignments must all be editable through the admin panel without code changes.</w:t>
      </w:r>
    </w:p>
    <w:p>
      <w:pPr>
        <w:numPr>
          <w:ilvl w:val="0"/>
          <w:numId w:val="1001"/>
        </w:numPr>
      </w:pPr>
      <w:r>
        <w:rPr>
          <w:b/>
        </w:rPr>
        <w:t xml:space="preserve">Data-driven service tiers.</w:t>
      </w:r>
      <w:r>
        <w:t xml:space="preserve"> </w:t>
      </w:r>
      <w:r>
        <w:t xml:space="preserve">Tier 1/2/3 definitions stored in the database. Adding a Tier 4 or renaming a tier should require zero code changes.</w:t>
      </w:r>
    </w:p>
    <w:p>
      <w:pPr>
        <w:numPr>
          <w:ilvl w:val="0"/>
          <w:numId w:val="1001"/>
        </w:numPr>
      </w:pPr>
      <w:r>
        <w:rPr>
          <w:b/>
        </w:rPr>
        <w:t xml:space="preserve">Provider-agnostic workflows.</w:t>
      </w:r>
      <w:r>
        <w:t xml:space="preserve"> </w:t>
      </w:r>
      <w:r>
        <w:t xml:space="preserve">Provider dispatch, order routing, and garment tracking work identically regardless of which provider is assigned. Swapping providers is an admin action, not a code change.</w:t>
      </w:r>
    </w:p>
    <w:p>
      <w:pPr>
        <w:numPr>
          <w:ilvl w:val="0"/>
          <w:numId w:val="1001"/>
        </w:numPr>
      </w:pPr>
      <w:r>
        <w:rPr>
          <w:b/>
        </w:rPr>
        <w:t xml:space="preserve">Corridor-extensible.</w:t>
      </w:r>
      <w:r>
        <w:t xml:space="preserve"> </w:t>
      </w:r>
      <w:r>
        <w:t xml:space="preserve">The WI-AZ corridor is the pilot, but the data model supports adding new corridors (WI-FL, NY-AZ, etc.) without schema changes.</w:t>
      </w:r>
    </w:p>
    <w:p>
      <w:pPr>
        <w:numPr>
          <w:ilvl w:val="0"/>
          <w:numId w:val="1001"/>
        </w:numPr>
      </w:pPr>
      <w:r>
        <w:rPr>
          <w:b/>
        </w:rPr>
        <w:t xml:space="preserve">Luxury client experience.</w:t>
      </w:r>
      <w:r>
        <w:t xml:space="preserve"> </w:t>
      </w:r>
      <w:r>
        <w:t xml:space="preserve">Every client-facing screen should feel like a premium concierge service, not a logistics dashboard. The design system (Obsidian &amp; Ivory, Cormorant + Inter) must be applied consistently.</w:t>
      </w:r>
    </w:p>
    <w:p>
      <w:pPr>
        <w:pStyle w:val="Heading1"/>
      </w:pPr>
      <w:bookmarkStart w:id="21" w:name="group-1-digital-wardrobe-catalog"/>
      <w:r>
        <w:rPr>
          <w:b/>
        </w:rPr>
        <w:t xml:space="preserve">Group 1: Digital Wardrobe Catalog</w:t>
      </w:r>
      <w:bookmarkEnd w:id="21"/>
    </w:p>
    <w:p>
      <w:pPr>
        <w:pStyle w:val="FirstParagraph"/>
      </w:pPr>
      <w:r>
        <w:rPr>
          <w:b/>
        </w:rPr>
        <w:t xml:space="preserve">Priority: CRITICAL — This is the core of the Tier 3 differentiator</w:t>
      </w:r>
    </w:p>
    <w:p>
      <w:pPr>
        <w:pStyle w:val="BodyText"/>
      </w:pPr>
      <w:r>
        <w:t xml:space="preserve">The browsable wardrobe catalog transforms the existing photo/inventory system into a personal shopping interface for the client’s own closet. This is what makes Tier 3 (On-Demand Occasion Fulfillment) possible and is LLV’s key competitive advantage.</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Acceptance Criteria</w:t>
            </w:r>
          </w:p>
        </w:tc>
        <w:tc>
          <w:tcPr>
            <w:tcBorders>
              <w:bottom w:val="single"/>
            </w:tcBorders>
            <w:vAlign w:val="bottom"/>
          </w:tcPr>
          <w:p>
            <w:pPr>
              <w:pStyle w:val="Compact"/>
              <w:jc w:val="left"/>
            </w:pPr>
            <w:r>
              <w:t xml:space="preserve">Sprint</w:t>
            </w:r>
          </w:p>
        </w:tc>
        <w:tc>
          <w:tcPr>
            <w:tcBorders>
              <w:bottom w:val="single"/>
            </w:tcBorders>
            <w:vAlign w:val="bottom"/>
          </w:tcPr>
          <w:p>
            <w:pPr>
              <w:pStyle w:val="Compact"/>
              <w:jc w:val="left"/>
            </w:pPr>
            <w:r>
              <w:t xml:space="preserve">Status</w:t>
            </w:r>
          </w:p>
        </w:tc>
      </w:tr>
      <w:tr>
        <w:tc>
          <w:p>
            <w:pPr>
              <w:pStyle w:val="Compact"/>
              <w:jc w:val="left"/>
            </w:pPr>
            <w:r>
              <w:t xml:space="preserve">B1-01</w:t>
            </w:r>
          </w:p>
        </w:tc>
        <w:tc>
          <w:p>
            <w:pPr>
              <w:pStyle w:val="Compact"/>
              <w:jc w:val="left"/>
            </w:pPr>
            <w:r>
              <w:rPr>
                <w:b/>
              </w:rPr>
              <w:t xml:space="preserve">Wardrobe browse &amp; filter</w:t>
            </w:r>
          </w:p>
        </w:tc>
        <w:tc>
          <w:p>
            <w:pPr>
              <w:pStyle w:val="Compact"/>
              <w:jc w:val="left"/>
            </w:pPr>
            <w:r>
              <w:t xml:space="preserve">Client can browse all cataloged items with filters for: category, occasion, season, color, brand, current location. Grid and list views. Responsive.</w:t>
            </w:r>
          </w:p>
        </w:tc>
        <w:tc>
          <w:p>
            <w:pPr>
              <w:pStyle w:val="Compact"/>
              <w:jc w:val="left"/>
            </w:pPr>
            <w:r>
              <w:t xml:space="preserve">B1</w:t>
            </w:r>
          </w:p>
        </w:tc>
        <w:tc>
          <w:p>
            <w:pPr>
              <w:pStyle w:val="Compact"/>
              <w:jc w:val="left"/>
            </w:pPr>
            <w:r>
              <w:t xml:space="preserve">☐</w:t>
            </w:r>
          </w:p>
        </w:tc>
      </w:tr>
      <w:tr>
        <w:tc>
          <w:p>
            <w:pPr>
              <w:pStyle w:val="Compact"/>
              <w:jc w:val="left"/>
            </w:pPr>
            <w:r>
              <w:t xml:space="preserve">B1-02</w:t>
            </w:r>
          </w:p>
        </w:tc>
        <w:tc>
          <w:p>
            <w:pPr>
              <w:pStyle w:val="Compact"/>
              <w:jc w:val="left"/>
            </w:pPr>
            <w:r>
              <w:rPr>
                <w:b/>
              </w:rPr>
              <w:t xml:space="preserve">AI-powered search</w:t>
            </w:r>
          </w:p>
        </w:tc>
        <w:tc>
          <w:p>
            <w:pPr>
              <w:pStyle w:val="Compact"/>
              <w:jc w:val="left"/>
            </w:pPr>
            <w:r>
              <w:t xml:space="preserve">Natural language search (e.g.,</w:t>
            </w:r>
            <w:r>
              <w:t xml:space="preserve"> </w:t>
            </w:r>
            <w:r>
              <w:t xml:space="preserve">‘</w:t>
            </w:r>
            <w:r>
              <w:t xml:space="preserve">black tie outfit for December gala</w:t>
            </w:r>
            <w:r>
              <w:t xml:space="preserve">’</w:t>
            </w:r>
            <w:r>
              <w:t xml:space="preserve">). Uses Haiku 4.5 to match against AI-categorized items. Returns ranked results.</w:t>
            </w:r>
          </w:p>
        </w:tc>
        <w:tc>
          <w:p>
            <w:pPr>
              <w:pStyle w:val="Compact"/>
              <w:jc w:val="left"/>
            </w:pPr>
            <w:r>
              <w:t xml:space="preserve">B1</w:t>
            </w:r>
          </w:p>
        </w:tc>
        <w:tc>
          <w:p>
            <w:pPr>
              <w:pStyle w:val="Compact"/>
              <w:jc w:val="left"/>
            </w:pPr>
            <w:r>
              <w:t xml:space="preserve">☐</w:t>
            </w:r>
          </w:p>
        </w:tc>
      </w:tr>
      <w:tr>
        <w:tc>
          <w:p>
            <w:pPr>
              <w:pStyle w:val="Compact"/>
              <w:jc w:val="left"/>
            </w:pPr>
            <w:r>
              <w:t xml:space="preserve">B1-03</w:t>
            </w:r>
          </w:p>
        </w:tc>
        <w:tc>
          <w:p>
            <w:pPr>
              <w:pStyle w:val="Compact"/>
              <w:jc w:val="left"/>
            </w:pPr>
            <w:r>
              <w:rPr>
                <w:b/>
              </w:rPr>
              <w:t xml:space="preserve">Item detail view</w:t>
            </w:r>
          </w:p>
        </w:tc>
        <w:tc>
          <w:p>
            <w:pPr>
              <w:pStyle w:val="Compact"/>
              <w:jc w:val="left"/>
            </w:pPr>
            <w:r>
              <w:t xml:space="preserve">Full-screen photo gallery with zoom. All AI-generated tags visible. Condition history. Current location status.</w:t>
            </w:r>
            <w:r>
              <w:t xml:space="preserve"> </w:t>
            </w:r>
            <w:r>
              <w:t xml:space="preserve">‘</w:t>
            </w:r>
            <w:r>
              <w:t xml:space="preserve">Request this item</w:t>
            </w:r>
            <w:r>
              <w:t xml:space="preserve">’</w:t>
            </w:r>
            <w:r>
              <w:t xml:space="preserve"> </w:t>
            </w:r>
            <w:r>
              <w:t xml:space="preserve">CTA.</w:t>
            </w:r>
          </w:p>
        </w:tc>
        <w:tc>
          <w:p>
            <w:pPr>
              <w:pStyle w:val="Compact"/>
              <w:jc w:val="left"/>
            </w:pPr>
            <w:r>
              <w:t xml:space="preserve">B2</w:t>
            </w:r>
          </w:p>
        </w:tc>
        <w:tc>
          <w:p>
            <w:pPr>
              <w:pStyle w:val="Compact"/>
              <w:jc w:val="left"/>
            </w:pPr>
            <w:r>
              <w:t xml:space="preserve">☐</w:t>
            </w:r>
          </w:p>
        </w:tc>
      </w:tr>
      <w:tr>
        <w:tc>
          <w:p>
            <w:pPr>
              <w:pStyle w:val="Compact"/>
              <w:jc w:val="left"/>
            </w:pPr>
            <w:r>
              <w:t xml:space="preserve">B1-04</w:t>
            </w:r>
          </w:p>
        </w:tc>
        <w:tc>
          <w:p>
            <w:pPr>
              <w:pStyle w:val="Compact"/>
              <w:jc w:val="left"/>
            </w:pPr>
            <w:r>
              <w:rPr>
                <w:b/>
              </w:rPr>
              <w:t xml:space="preserve">Outfit builder</w:t>
            </w:r>
          </w:p>
        </w:tc>
        <w:tc>
          <w:p>
            <w:pPr>
              <w:pStyle w:val="Compact"/>
              <w:jc w:val="left"/>
            </w:pPr>
            <w:r>
              <w:t xml:space="preserve">Client can group items into outfits (e.g., suit + shirt + tie + shoes). Save outfits with names. Request entire outfit for delivery in one action.</w:t>
            </w:r>
          </w:p>
        </w:tc>
        <w:tc>
          <w:p>
            <w:pPr>
              <w:pStyle w:val="Compact"/>
              <w:jc w:val="left"/>
            </w:pPr>
            <w:r>
              <w:t xml:space="preserve">B3</w:t>
            </w:r>
          </w:p>
        </w:tc>
        <w:tc>
          <w:p>
            <w:pPr>
              <w:pStyle w:val="Compact"/>
              <w:jc w:val="left"/>
            </w:pPr>
            <w:r>
              <w:t xml:space="preserve">☐</w:t>
            </w:r>
          </w:p>
        </w:tc>
      </w:tr>
      <w:tr>
        <w:tc>
          <w:p>
            <w:pPr>
              <w:pStyle w:val="Compact"/>
              <w:jc w:val="left"/>
            </w:pPr>
            <w:r>
              <w:t xml:space="preserve">B1-05</w:t>
            </w:r>
          </w:p>
        </w:tc>
        <w:tc>
          <w:p>
            <w:pPr>
              <w:pStyle w:val="Compact"/>
              <w:jc w:val="left"/>
            </w:pPr>
            <w:r>
              <w:rPr>
                <w:b/>
              </w:rPr>
              <w:t xml:space="preserve">Wardrobe analytics</w:t>
            </w:r>
          </w:p>
        </w:tc>
        <w:tc>
          <w:p>
            <w:pPr>
              <w:pStyle w:val="Compact"/>
              <w:jc w:val="left"/>
            </w:pPr>
            <w:r>
              <w:t xml:space="preserve">Dashboard showing: total items by category, items per location, most/least requested items, estimated wardrobe value (if provided). Nice-to-have for launch.</w:t>
            </w:r>
          </w:p>
        </w:tc>
        <w:tc>
          <w:p>
            <w:pPr>
              <w:pStyle w:val="Compact"/>
              <w:jc w:val="left"/>
            </w:pPr>
            <w:r>
              <w:t xml:space="preserve">B3</w:t>
            </w:r>
          </w:p>
        </w:tc>
        <w:tc>
          <w:p>
            <w:pPr>
              <w:pStyle w:val="Compact"/>
              <w:jc w:val="left"/>
            </w:pPr>
            <w:r>
              <w:t xml:space="preserve">☐</w:t>
            </w:r>
          </w:p>
        </w:tc>
      </w:tr>
    </w:tbl>
    <w:p>
      <w:pPr>
        <w:pStyle w:val="Heading1"/>
      </w:pPr>
      <w:bookmarkStart w:id="22" w:name="group-2-order-request-system"/>
      <w:r>
        <w:rPr>
          <w:b/>
        </w:rPr>
        <w:t xml:space="preserve">Group 2: Order &amp; Request System</w:t>
      </w:r>
      <w:bookmarkEnd w:id="22"/>
    </w:p>
    <w:p>
      <w:pPr>
        <w:pStyle w:val="FirstParagraph"/>
      </w:pPr>
      <w:r>
        <w:rPr>
          <w:b/>
        </w:rPr>
        <w:t xml:space="preserve">Priority: CRITICAL — Required for all three service tiers</w:t>
      </w:r>
    </w:p>
    <w:p>
      <w:pPr>
        <w:pStyle w:val="BodyText"/>
      </w:pPr>
      <w:r>
        <w:t xml:space="preserve">The order system handles seasonal rotation requests (Tier 1/2) and on-demand item requests (Tier 3). It must manage the full lifecycle from client request through provider dispatch, preparation, shipping, delivery confirmation, and return.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Acceptance Criteria</w:t>
            </w:r>
          </w:p>
        </w:tc>
        <w:tc>
          <w:tcPr>
            <w:tcBorders>
              <w:bottom w:val="single"/>
            </w:tcBorders>
            <w:vAlign w:val="bottom"/>
          </w:tcPr>
          <w:p>
            <w:pPr>
              <w:pStyle w:val="Compact"/>
              <w:jc w:val="left"/>
            </w:pPr>
            <w:r>
              <w:t xml:space="preserve">Sprint</w:t>
            </w:r>
          </w:p>
        </w:tc>
        <w:tc>
          <w:tcPr>
            <w:tcBorders>
              <w:bottom w:val="single"/>
            </w:tcBorders>
            <w:vAlign w:val="bottom"/>
          </w:tcPr>
          <w:p>
            <w:pPr>
              <w:pStyle w:val="Compact"/>
              <w:jc w:val="left"/>
            </w:pPr>
            <w:r>
              <w:t xml:space="preserve">Status</w:t>
            </w:r>
          </w:p>
        </w:tc>
      </w:tr>
      <w:tr>
        <w:tc>
          <w:p>
            <w:pPr>
              <w:pStyle w:val="Compact"/>
              <w:jc w:val="left"/>
            </w:pPr>
            <w:r>
              <w:t xml:space="preserve">B2-01</w:t>
            </w:r>
          </w:p>
        </w:tc>
        <w:tc>
          <w:p>
            <w:pPr>
              <w:pStyle w:val="Compact"/>
              <w:jc w:val="left"/>
            </w:pPr>
            <w:r>
              <w:rPr>
                <w:b/>
              </w:rPr>
              <w:t xml:space="preserve">Seasonal rotation request</w:t>
            </w:r>
          </w:p>
        </w:tc>
        <w:tc>
          <w:p>
            <w:pPr>
              <w:pStyle w:val="Compact"/>
              <w:jc w:val="left"/>
            </w:pPr>
            <w:r>
              <w:t xml:space="preserve">Client initiates seasonal rotation. Selects items or</w:t>
            </w:r>
            <w:r>
              <w:t xml:space="preserve"> </w:t>
            </w:r>
            <w:r>
              <w:t xml:space="preserve">‘</w:t>
            </w:r>
            <w:r>
              <w:t xml:space="preserve">all seasonal items.</w:t>
            </w:r>
            <w:r>
              <w:t xml:space="preserve">’</w:t>
            </w:r>
            <w:r>
              <w:t xml:space="preserve"> </w:t>
            </w:r>
            <w:r>
              <w:t xml:space="preserve">Chooses destination address. Sets preferred delivery date. Admin receives and confirms.</w:t>
            </w:r>
          </w:p>
        </w:tc>
        <w:tc>
          <w:p>
            <w:pPr>
              <w:pStyle w:val="Compact"/>
              <w:jc w:val="left"/>
            </w:pPr>
            <w:r>
              <w:t xml:space="preserve">B1</w:t>
            </w:r>
          </w:p>
        </w:tc>
        <w:tc>
          <w:p>
            <w:pPr>
              <w:pStyle w:val="Compact"/>
              <w:jc w:val="left"/>
            </w:pPr>
            <w:r>
              <w:t xml:space="preserve">☐</w:t>
            </w:r>
          </w:p>
        </w:tc>
      </w:tr>
      <w:tr>
        <w:tc>
          <w:p>
            <w:pPr>
              <w:pStyle w:val="Compact"/>
              <w:jc w:val="left"/>
            </w:pPr>
            <w:r>
              <w:t xml:space="preserve">B2-02</w:t>
            </w:r>
          </w:p>
        </w:tc>
        <w:tc>
          <w:p>
            <w:pPr>
              <w:pStyle w:val="Compact"/>
              <w:jc w:val="left"/>
            </w:pPr>
            <w:r>
              <w:rPr>
                <w:b/>
              </w:rPr>
              <w:t xml:space="preserve">On-demand item request (Tier 3)</w:t>
            </w:r>
          </w:p>
        </w:tc>
        <w:tc>
          <w:p>
            <w:pPr>
              <w:pStyle w:val="Compact"/>
              <w:jc w:val="left"/>
            </w:pPr>
            <w:r>
              <w:t xml:space="preserve">From wardrobe catalog, client selects items, chooses delivery address and date, adds special instructions. Creates an order with line items. Calculates per-request fee.</w:t>
            </w:r>
          </w:p>
        </w:tc>
        <w:tc>
          <w:p>
            <w:pPr>
              <w:pStyle w:val="Compact"/>
              <w:jc w:val="left"/>
            </w:pPr>
            <w:r>
              <w:t xml:space="preserve">B1</w:t>
            </w:r>
          </w:p>
        </w:tc>
        <w:tc>
          <w:p>
            <w:pPr>
              <w:pStyle w:val="Compact"/>
              <w:jc w:val="left"/>
            </w:pPr>
            <w:r>
              <w:t xml:space="preserve">☐</w:t>
            </w:r>
          </w:p>
        </w:tc>
      </w:tr>
      <w:tr>
        <w:tc>
          <w:p>
            <w:pPr>
              <w:pStyle w:val="Compact"/>
              <w:jc w:val="left"/>
            </w:pPr>
            <w:r>
              <w:t xml:space="preserve">B2-03</w:t>
            </w:r>
          </w:p>
        </w:tc>
        <w:tc>
          <w:p>
            <w:pPr>
              <w:pStyle w:val="Compact"/>
              <w:jc w:val="left"/>
            </w:pPr>
            <w:r>
              <w:rPr>
                <w:b/>
              </w:rPr>
              <w:t xml:space="preserve">Order lifecycle management</w:t>
            </w:r>
          </w:p>
        </w:tc>
        <w:tc>
          <w:p>
            <w:pPr>
              <w:pStyle w:val="Compact"/>
              <w:jc w:val="left"/>
            </w:pPr>
            <w:r>
              <w:t xml:space="preserve">Order states: requested → confirmed → dispatched_to_provider → in_preparation → shipped → delivered → return_initiated → return_received. Admin and client can track. Status change notifications.</w:t>
            </w:r>
          </w:p>
        </w:tc>
        <w:tc>
          <w:p>
            <w:pPr>
              <w:pStyle w:val="Compact"/>
              <w:jc w:val="left"/>
            </w:pPr>
            <w:r>
              <w:t xml:space="preserve">B1</w:t>
            </w:r>
          </w:p>
        </w:tc>
        <w:tc>
          <w:p>
            <w:pPr>
              <w:pStyle w:val="Compact"/>
              <w:jc w:val="left"/>
            </w:pPr>
            <w:r>
              <w:t xml:space="preserve">☐</w:t>
            </w:r>
          </w:p>
        </w:tc>
      </w:tr>
      <w:tr>
        <w:tc>
          <w:p>
            <w:pPr>
              <w:pStyle w:val="Compact"/>
              <w:jc w:val="left"/>
            </w:pPr>
            <w:r>
              <w:t xml:space="preserve">B2-04</w:t>
            </w:r>
          </w:p>
        </w:tc>
        <w:tc>
          <w:p>
            <w:pPr>
              <w:pStyle w:val="Compact"/>
              <w:jc w:val="left"/>
            </w:pPr>
            <w:r>
              <w:rPr>
                <w:b/>
              </w:rPr>
              <w:t xml:space="preserve">Provider dispatch</w:t>
            </w:r>
          </w:p>
        </w:tc>
        <w:tc>
          <w:p>
            <w:pPr>
              <w:pStyle w:val="Compact"/>
              <w:jc w:val="left"/>
            </w:pPr>
            <w:r>
              <w:t xml:space="preserve">Admin assigns order to a provider. Provider sees order in their portal with item details, preparation instructions, pickup/delivery dates. Provider marks steps complete.</w:t>
            </w:r>
          </w:p>
        </w:tc>
        <w:tc>
          <w:p>
            <w:pPr>
              <w:pStyle w:val="Compact"/>
              <w:jc w:val="left"/>
            </w:pPr>
            <w:r>
              <w:t xml:space="preserve">B2</w:t>
            </w:r>
          </w:p>
        </w:tc>
        <w:tc>
          <w:p>
            <w:pPr>
              <w:pStyle w:val="Compact"/>
              <w:jc w:val="left"/>
            </w:pPr>
            <w:r>
              <w:t xml:space="preserve">☐</w:t>
            </w:r>
          </w:p>
        </w:tc>
      </w:tr>
      <w:tr>
        <w:tc>
          <w:p>
            <w:pPr>
              <w:pStyle w:val="Compact"/>
              <w:jc w:val="left"/>
            </w:pPr>
            <w:r>
              <w:t xml:space="preserve">B2-05</w:t>
            </w:r>
          </w:p>
        </w:tc>
        <w:tc>
          <w:p>
            <w:pPr>
              <w:pStyle w:val="Compact"/>
              <w:jc w:val="left"/>
            </w:pPr>
            <w:r>
              <w:rPr>
                <w:b/>
              </w:rPr>
              <w:t xml:space="preserve">Shipping integration</w:t>
            </w:r>
          </w:p>
        </w:tc>
        <w:tc>
          <w:p>
            <w:pPr>
              <w:pStyle w:val="Compact"/>
              <w:jc w:val="left"/>
            </w:pPr>
            <w:r>
              <w:t xml:space="preserve">Generate shipping labels (manual or API). Track packages. Store tracking numbers on orders. Client sees tracking link. Phase B can be manual entry; API integration is Phase C.</w:t>
            </w:r>
          </w:p>
        </w:tc>
        <w:tc>
          <w:p>
            <w:pPr>
              <w:pStyle w:val="Compact"/>
              <w:jc w:val="left"/>
            </w:pPr>
            <w:r>
              <w:t xml:space="preserve">B2</w:t>
            </w:r>
          </w:p>
        </w:tc>
        <w:tc>
          <w:p>
            <w:pPr>
              <w:pStyle w:val="Compact"/>
              <w:jc w:val="left"/>
            </w:pPr>
            <w:r>
              <w:t xml:space="preserve">☐</w:t>
            </w:r>
          </w:p>
        </w:tc>
      </w:tr>
      <w:tr>
        <w:tc>
          <w:p>
            <w:pPr>
              <w:pStyle w:val="Compact"/>
              <w:jc w:val="left"/>
            </w:pPr>
            <w:r>
              <w:t xml:space="preserve">B2-06</w:t>
            </w:r>
          </w:p>
        </w:tc>
        <w:tc>
          <w:p>
            <w:pPr>
              <w:pStyle w:val="Compact"/>
              <w:jc w:val="left"/>
            </w:pPr>
            <w:r>
              <w:rPr>
                <w:b/>
              </w:rPr>
              <w:t xml:space="preserve">Return flow</w:t>
            </w:r>
          </w:p>
        </w:tc>
        <w:tc>
          <w:p>
            <w:pPr>
              <w:pStyle w:val="Compact"/>
              <w:jc w:val="left"/>
            </w:pPr>
            <w:r>
              <w:t xml:space="preserve">Client initiates return of delivered items. Generates return shipping. Items re-enter storage at destination. Location status updates automatically.</w:t>
            </w:r>
          </w:p>
        </w:tc>
        <w:tc>
          <w:p>
            <w:pPr>
              <w:pStyle w:val="Compact"/>
              <w:jc w:val="left"/>
            </w:pPr>
            <w:r>
              <w:t xml:space="preserve">B3</w:t>
            </w:r>
          </w:p>
        </w:tc>
        <w:tc>
          <w:p>
            <w:pPr>
              <w:pStyle w:val="Compact"/>
              <w:jc w:val="left"/>
            </w:pPr>
            <w:r>
              <w:t xml:space="preserve">☐</w:t>
            </w:r>
          </w:p>
        </w:tc>
      </w:tr>
    </w:tbl>
    <w:p>
      <w:pPr>
        <w:pStyle w:val="Heading1"/>
      </w:pPr>
      <w:bookmarkStart w:id="23" w:name="group-3-payments-subscriptions"/>
      <w:r>
        <w:rPr>
          <w:b/>
        </w:rPr>
        <w:t xml:space="preserve">Group 3: Payments &amp; Subscriptions</w:t>
      </w:r>
      <w:bookmarkEnd w:id="23"/>
    </w:p>
    <w:p>
      <w:pPr>
        <w:pStyle w:val="FirstParagraph"/>
      </w:pPr>
      <w:r>
        <w:rPr>
          <w:b/>
        </w:rPr>
        <w:t xml:space="preserve">Priority: HIGH — Required before accepting paying customers</w:t>
      </w:r>
    </w:p>
    <w:p>
      <w:pPr>
        <w:pStyle w:val="BodyText"/>
      </w:pPr>
      <w:r>
        <w:t xml:space="preserve">Stripe-based payment system supporting recurring subscriptions (Tier 1/2) and per-request charges (Tier 3). All pricing must be admin-configurable. Working assumption pricing is included but designed to be changed without code modifications.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Acceptance Criteria</w:t>
            </w:r>
          </w:p>
        </w:tc>
        <w:tc>
          <w:tcPr>
            <w:tcBorders>
              <w:bottom w:val="single"/>
            </w:tcBorders>
            <w:vAlign w:val="bottom"/>
          </w:tcPr>
          <w:p>
            <w:pPr>
              <w:pStyle w:val="Compact"/>
              <w:jc w:val="left"/>
            </w:pPr>
            <w:r>
              <w:t xml:space="preserve">Sprint</w:t>
            </w:r>
          </w:p>
        </w:tc>
        <w:tc>
          <w:tcPr>
            <w:tcBorders>
              <w:bottom w:val="single"/>
            </w:tcBorders>
            <w:vAlign w:val="bottom"/>
          </w:tcPr>
          <w:p>
            <w:pPr>
              <w:pStyle w:val="Compact"/>
              <w:jc w:val="left"/>
            </w:pPr>
            <w:r>
              <w:t xml:space="preserve">Status</w:t>
            </w:r>
          </w:p>
        </w:tc>
      </w:tr>
      <w:tr>
        <w:tc>
          <w:p>
            <w:pPr>
              <w:pStyle w:val="Compact"/>
              <w:jc w:val="left"/>
            </w:pPr>
            <w:r>
              <w:t xml:space="preserve">B3-01</w:t>
            </w:r>
          </w:p>
        </w:tc>
        <w:tc>
          <w:p>
            <w:pPr>
              <w:pStyle w:val="Compact"/>
              <w:jc w:val="left"/>
            </w:pPr>
            <w:r>
              <w:rPr>
                <w:b/>
              </w:rPr>
              <w:t xml:space="preserve">Stripe integration</w:t>
            </w:r>
          </w:p>
        </w:tc>
        <w:tc>
          <w:p>
            <w:pPr>
              <w:pStyle w:val="Compact"/>
              <w:jc w:val="left"/>
            </w:pPr>
            <w:r>
              <w:t xml:space="preserve">Stripe account connected. Customer objects created on signup. Payment methods stored securely. Webhook handling for payment events.</w:t>
            </w:r>
          </w:p>
        </w:tc>
        <w:tc>
          <w:p>
            <w:pPr>
              <w:pStyle w:val="Compact"/>
              <w:jc w:val="left"/>
            </w:pPr>
            <w:r>
              <w:t xml:space="preserve">B2</w:t>
            </w:r>
          </w:p>
        </w:tc>
        <w:tc>
          <w:p>
            <w:pPr>
              <w:pStyle w:val="Compact"/>
              <w:jc w:val="left"/>
            </w:pPr>
            <w:r>
              <w:t xml:space="preserve">☐</w:t>
            </w:r>
          </w:p>
        </w:tc>
      </w:tr>
      <w:tr>
        <w:tc>
          <w:p>
            <w:pPr>
              <w:pStyle w:val="Compact"/>
              <w:jc w:val="left"/>
            </w:pPr>
            <w:r>
              <w:t xml:space="preserve">B3-02</w:t>
            </w:r>
          </w:p>
        </w:tc>
        <w:tc>
          <w:p>
            <w:pPr>
              <w:pStyle w:val="Compact"/>
              <w:jc w:val="left"/>
            </w:pPr>
            <w:r>
              <w:rPr>
                <w:b/>
              </w:rPr>
              <w:t xml:space="preserve">Subscription management</w:t>
            </w:r>
          </w:p>
        </w:tc>
        <w:tc>
          <w:p>
            <w:pPr>
              <w:pStyle w:val="Compact"/>
              <w:jc w:val="left"/>
            </w:pPr>
            <w:r>
              <w:t xml:space="preserve">Client selects tier at onboarding or upgrades later. Stripe subscriptions created with correct pricing. Admin can view/modify subscriptions. Tier changes prorated.</w:t>
            </w:r>
          </w:p>
        </w:tc>
        <w:tc>
          <w:p>
            <w:pPr>
              <w:pStyle w:val="Compact"/>
              <w:jc w:val="left"/>
            </w:pPr>
            <w:r>
              <w:t xml:space="preserve">B2</w:t>
            </w:r>
          </w:p>
        </w:tc>
        <w:tc>
          <w:p>
            <w:pPr>
              <w:pStyle w:val="Compact"/>
              <w:jc w:val="left"/>
            </w:pPr>
            <w:r>
              <w:t xml:space="preserve">☐</w:t>
            </w:r>
          </w:p>
        </w:tc>
      </w:tr>
      <w:tr>
        <w:tc>
          <w:p>
            <w:pPr>
              <w:pStyle w:val="Compact"/>
              <w:jc w:val="left"/>
            </w:pPr>
            <w:r>
              <w:t xml:space="preserve">B3-03</w:t>
            </w:r>
          </w:p>
        </w:tc>
        <w:tc>
          <w:p>
            <w:pPr>
              <w:pStyle w:val="Compact"/>
              <w:jc w:val="left"/>
            </w:pPr>
            <w:r>
              <w:rPr>
                <w:b/>
              </w:rPr>
              <w:t xml:space="preserve">Per-request billing (Tier 3)</w:t>
            </w:r>
          </w:p>
        </w:tc>
        <w:tc>
          <w:p>
            <w:pPr>
              <w:pStyle w:val="Compact"/>
              <w:jc w:val="left"/>
            </w:pPr>
            <w:r>
              <w:t xml:space="preserve">On-demand requests generate invoice line items. Client sees estimated cost before confirming. Charged on delivery or monthly rollup (admin-configurable).</w:t>
            </w:r>
          </w:p>
        </w:tc>
        <w:tc>
          <w:p>
            <w:pPr>
              <w:pStyle w:val="Compact"/>
              <w:jc w:val="left"/>
            </w:pPr>
            <w:r>
              <w:t xml:space="preserve">B2</w:t>
            </w:r>
          </w:p>
        </w:tc>
        <w:tc>
          <w:p>
            <w:pPr>
              <w:pStyle w:val="Compact"/>
              <w:jc w:val="left"/>
            </w:pPr>
            <w:r>
              <w:t xml:space="preserve">☐</w:t>
            </w:r>
          </w:p>
        </w:tc>
      </w:tr>
      <w:tr>
        <w:tc>
          <w:p>
            <w:pPr>
              <w:pStyle w:val="Compact"/>
              <w:jc w:val="left"/>
            </w:pPr>
            <w:r>
              <w:t xml:space="preserve">B3-04</w:t>
            </w:r>
          </w:p>
        </w:tc>
        <w:tc>
          <w:p>
            <w:pPr>
              <w:pStyle w:val="Compact"/>
              <w:jc w:val="left"/>
            </w:pPr>
            <w:r>
              <w:rPr>
                <w:b/>
              </w:rPr>
              <w:t xml:space="preserve">Admin pricing configuration</w:t>
            </w:r>
          </w:p>
        </w:tc>
        <w:tc>
          <w:p>
            <w:pPr>
              <w:pStyle w:val="Compact"/>
              <w:jc w:val="left"/>
            </w:pPr>
            <w:r>
              <w:t xml:space="preserve">Admin panel to set/update: tier subscription prices, per-request base fee, per-item surcharges, founding member discount percentage, rush delivery premium. All stored in DB.</w:t>
            </w:r>
          </w:p>
        </w:tc>
        <w:tc>
          <w:p>
            <w:pPr>
              <w:pStyle w:val="Compact"/>
              <w:jc w:val="left"/>
            </w:pPr>
            <w:r>
              <w:t xml:space="preserve">B2</w:t>
            </w:r>
          </w:p>
        </w:tc>
        <w:tc>
          <w:p>
            <w:pPr>
              <w:pStyle w:val="Compact"/>
              <w:jc w:val="left"/>
            </w:pPr>
            <w:r>
              <w:t xml:space="preserve">☐</w:t>
            </w:r>
          </w:p>
        </w:tc>
      </w:tr>
      <w:tr>
        <w:tc>
          <w:p>
            <w:pPr>
              <w:pStyle w:val="Compact"/>
              <w:jc w:val="left"/>
            </w:pPr>
            <w:r>
              <w:t xml:space="preserve">B3-05</w:t>
            </w:r>
          </w:p>
        </w:tc>
        <w:tc>
          <w:p>
            <w:pPr>
              <w:pStyle w:val="Compact"/>
              <w:jc w:val="left"/>
            </w:pPr>
            <w:r>
              <w:rPr>
                <w:b/>
              </w:rPr>
              <w:t xml:space="preserve">Billing history &amp; invoices</w:t>
            </w:r>
          </w:p>
        </w:tc>
        <w:tc>
          <w:p>
            <w:pPr>
              <w:pStyle w:val="Compact"/>
              <w:jc w:val="left"/>
            </w:pPr>
            <w:r>
              <w:t xml:space="preserve">Client sees payment history, downloadable invoices. Admin sees all transactions with filtering. Stripe-generated invoices with LLV branding.</w:t>
            </w:r>
          </w:p>
        </w:tc>
        <w:tc>
          <w:p>
            <w:pPr>
              <w:pStyle w:val="Compact"/>
              <w:jc w:val="left"/>
            </w:pPr>
            <w:r>
              <w:t xml:space="preserve">B3</w:t>
            </w:r>
          </w:p>
        </w:tc>
        <w:tc>
          <w:p>
            <w:pPr>
              <w:pStyle w:val="Compact"/>
              <w:jc w:val="left"/>
            </w:pPr>
            <w:r>
              <w:t xml:space="preserve">☐</w:t>
            </w:r>
          </w:p>
        </w:tc>
      </w:tr>
    </w:tbl>
    <w:p>
      <w:pPr>
        <w:pStyle w:val="Heading1"/>
      </w:pPr>
      <w:bookmarkStart w:id="24" w:name="group-4-notifications-communication"/>
      <w:r>
        <w:rPr>
          <w:b/>
        </w:rPr>
        <w:t xml:space="preserve">Group 4: Notifications &amp; Communication</w:t>
      </w:r>
      <w:bookmarkEnd w:id="24"/>
    </w:p>
    <w:p>
      <w:pPr>
        <w:pStyle w:val="FirstParagraph"/>
      </w:pPr>
      <w:r>
        <w:rPr>
          <w:b/>
        </w:rPr>
        <w:t xml:space="preserve">Priority: HIGH — Essential for luxury service experience</w:t>
      </w:r>
    </w:p>
    <w:p>
      <w:pPr>
        <w:pStyle w:val="BodyText"/>
      </w:pPr>
      <w:r>
        <w:t xml:space="preserve">Proactive communication is what distinguishes a luxury concierge from a logistics tool. Clients should be informed at every stage without having to check the app.</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Acceptance Criteria</w:t>
            </w:r>
          </w:p>
        </w:tc>
        <w:tc>
          <w:tcPr>
            <w:tcBorders>
              <w:bottom w:val="single"/>
            </w:tcBorders>
            <w:vAlign w:val="bottom"/>
          </w:tcPr>
          <w:p>
            <w:pPr>
              <w:pStyle w:val="Compact"/>
              <w:jc w:val="left"/>
            </w:pPr>
            <w:r>
              <w:t xml:space="preserve">Sprint</w:t>
            </w:r>
          </w:p>
        </w:tc>
        <w:tc>
          <w:tcPr>
            <w:tcBorders>
              <w:bottom w:val="single"/>
            </w:tcBorders>
            <w:vAlign w:val="bottom"/>
          </w:tcPr>
          <w:p>
            <w:pPr>
              <w:pStyle w:val="Compact"/>
              <w:jc w:val="left"/>
            </w:pPr>
            <w:r>
              <w:t xml:space="preserve">Status</w:t>
            </w:r>
          </w:p>
        </w:tc>
      </w:tr>
      <w:tr>
        <w:tc>
          <w:p>
            <w:pPr>
              <w:pStyle w:val="Compact"/>
              <w:jc w:val="left"/>
            </w:pPr>
            <w:r>
              <w:t xml:space="preserve">B4-01</w:t>
            </w:r>
          </w:p>
        </w:tc>
        <w:tc>
          <w:p>
            <w:pPr>
              <w:pStyle w:val="Compact"/>
              <w:jc w:val="left"/>
            </w:pPr>
            <w:r>
              <w:rPr>
                <w:b/>
              </w:rPr>
              <w:t xml:space="preserve">Email notifications via Resend</w:t>
            </w:r>
          </w:p>
        </w:tc>
        <w:tc>
          <w:p>
            <w:pPr>
              <w:pStyle w:val="Compact"/>
              <w:jc w:val="left"/>
            </w:pPr>
            <w:r>
              <w:t xml:space="preserve">Transactional emails for: order confirmation, status changes, delivery scheduled, delivery confirmed, payment receipt. LLV-branded HTML templates. Unsubscribe option.</w:t>
            </w:r>
          </w:p>
        </w:tc>
        <w:tc>
          <w:p>
            <w:pPr>
              <w:pStyle w:val="Compact"/>
              <w:jc w:val="left"/>
            </w:pPr>
            <w:r>
              <w:t xml:space="preserve">B2</w:t>
            </w:r>
          </w:p>
        </w:tc>
        <w:tc>
          <w:p>
            <w:pPr>
              <w:pStyle w:val="Compact"/>
              <w:jc w:val="left"/>
            </w:pPr>
            <w:r>
              <w:t xml:space="preserve">☐</w:t>
            </w:r>
          </w:p>
        </w:tc>
      </w:tr>
      <w:tr>
        <w:tc>
          <w:p>
            <w:pPr>
              <w:pStyle w:val="Compact"/>
              <w:jc w:val="left"/>
            </w:pPr>
            <w:r>
              <w:t xml:space="preserve">B4-02</w:t>
            </w:r>
          </w:p>
        </w:tc>
        <w:tc>
          <w:p>
            <w:pPr>
              <w:pStyle w:val="Compact"/>
              <w:jc w:val="left"/>
            </w:pPr>
            <w:r>
              <w:rPr>
                <w:b/>
              </w:rPr>
              <w:t xml:space="preserve">In-app notification center</w:t>
            </w:r>
          </w:p>
        </w:tc>
        <w:tc>
          <w:p>
            <w:pPr>
              <w:pStyle w:val="Compact"/>
              <w:jc w:val="left"/>
            </w:pPr>
            <w:r>
              <w:t xml:space="preserve">Bell icon with unread count. Notification feed with order updates, concierge replies, payment confirmations. Mark as read. Link to relevant page.</w:t>
            </w:r>
          </w:p>
        </w:tc>
        <w:tc>
          <w:p>
            <w:pPr>
              <w:pStyle w:val="Compact"/>
              <w:jc w:val="left"/>
            </w:pPr>
            <w:r>
              <w:t xml:space="preserve">B2</w:t>
            </w:r>
          </w:p>
        </w:tc>
        <w:tc>
          <w:p>
            <w:pPr>
              <w:pStyle w:val="Compact"/>
              <w:jc w:val="left"/>
            </w:pPr>
            <w:r>
              <w:t xml:space="preserve">☐</w:t>
            </w:r>
          </w:p>
        </w:tc>
      </w:tr>
      <w:tr>
        <w:tc>
          <w:p>
            <w:pPr>
              <w:pStyle w:val="Compact"/>
              <w:jc w:val="left"/>
            </w:pPr>
            <w:r>
              <w:t xml:space="preserve">B4-03</w:t>
            </w:r>
          </w:p>
        </w:tc>
        <w:tc>
          <w:p>
            <w:pPr>
              <w:pStyle w:val="Compact"/>
              <w:jc w:val="left"/>
            </w:pPr>
            <w:r>
              <w:rPr>
                <w:b/>
              </w:rPr>
              <w:t xml:space="preserve">Admin notification triggers</w:t>
            </w:r>
          </w:p>
        </w:tc>
        <w:tc>
          <w:p>
            <w:pPr>
              <w:pStyle w:val="Compact"/>
              <w:jc w:val="left"/>
            </w:pPr>
            <w:r>
              <w:t xml:space="preserve">Admin configures which events trigger emails vs. in-app only. Can send custom messages to individual clients or all clients (e.g., seasonal reminder).</w:t>
            </w:r>
          </w:p>
        </w:tc>
        <w:tc>
          <w:p>
            <w:pPr>
              <w:pStyle w:val="Compact"/>
              <w:jc w:val="left"/>
            </w:pPr>
            <w:r>
              <w:t xml:space="preserve">B3</w:t>
            </w:r>
          </w:p>
        </w:tc>
        <w:tc>
          <w:p>
            <w:pPr>
              <w:pStyle w:val="Compact"/>
              <w:jc w:val="left"/>
            </w:pPr>
            <w:r>
              <w:t xml:space="preserve">☐</w:t>
            </w:r>
          </w:p>
        </w:tc>
      </w:tr>
      <w:tr>
        <w:tc>
          <w:p>
            <w:pPr>
              <w:pStyle w:val="Compact"/>
              <w:jc w:val="left"/>
            </w:pPr>
            <w:r>
              <w:t xml:space="preserve">B4-04</w:t>
            </w:r>
          </w:p>
        </w:tc>
        <w:tc>
          <w:p>
            <w:pPr>
              <w:pStyle w:val="Compact"/>
              <w:jc w:val="left"/>
            </w:pPr>
            <w:r>
              <w:rPr>
                <w:b/>
              </w:rPr>
              <w:t xml:space="preserve">Seasonal rotation reminders</w:t>
            </w:r>
          </w:p>
        </w:tc>
        <w:tc>
          <w:p>
            <w:pPr>
              <w:pStyle w:val="Compact"/>
              <w:jc w:val="left"/>
            </w:pPr>
            <w:r>
              <w:t xml:space="preserve">Automated reminders 30/14/7 days before seasonal transition dates (configurable). Personalized with client’s item count and destination. Inngest scheduled jobs.</w:t>
            </w:r>
          </w:p>
        </w:tc>
        <w:tc>
          <w:p>
            <w:pPr>
              <w:pStyle w:val="Compact"/>
              <w:jc w:val="left"/>
            </w:pPr>
            <w:r>
              <w:t xml:space="preserve">B3</w:t>
            </w:r>
          </w:p>
        </w:tc>
        <w:tc>
          <w:p>
            <w:pPr>
              <w:pStyle w:val="Compact"/>
              <w:jc w:val="left"/>
            </w:pPr>
            <w:r>
              <w:t xml:space="preserve">☐</w:t>
            </w:r>
          </w:p>
        </w:tc>
      </w:tr>
    </w:tbl>
    <w:p>
      <w:pPr>
        <w:pStyle w:val="Heading1"/>
      </w:pPr>
      <w:bookmarkStart w:id="25" w:name="group-5-provider-portal-expansion"/>
      <w:r>
        <w:rPr>
          <w:b/>
        </w:rPr>
        <w:t xml:space="preserve">Group 5: Provider Portal Expansion</w:t>
      </w:r>
      <w:bookmarkEnd w:id="25"/>
    </w:p>
    <w:p>
      <w:pPr>
        <w:pStyle w:val="FirstParagraph"/>
      </w:pPr>
      <w:r>
        <w:rPr>
          <w:b/>
        </w:rPr>
        <w:t xml:space="preserve">Priority: MEDIUM — Needed before provider onboarding</w:t>
      </w:r>
    </w:p>
    <w:p>
      <w:pPr>
        <w:pStyle w:val="BodyText"/>
      </w:pPr>
      <w:r>
        <w:t xml:space="preserve">Phase A built the provider landing page. Phase B makes the portal functional — providers can receive orders, update statuses, and communicate with LLV admin.</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Acceptance Criteria</w:t>
            </w:r>
          </w:p>
        </w:tc>
        <w:tc>
          <w:tcPr>
            <w:tcBorders>
              <w:bottom w:val="single"/>
            </w:tcBorders>
            <w:vAlign w:val="bottom"/>
          </w:tcPr>
          <w:p>
            <w:pPr>
              <w:pStyle w:val="Compact"/>
              <w:jc w:val="left"/>
            </w:pPr>
            <w:r>
              <w:t xml:space="preserve">Sprint</w:t>
            </w:r>
          </w:p>
        </w:tc>
        <w:tc>
          <w:tcPr>
            <w:tcBorders>
              <w:bottom w:val="single"/>
            </w:tcBorders>
            <w:vAlign w:val="bottom"/>
          </w:tcPr>
          <w:p>
            <w:pPr>
              <w:pStyle w:val="Compact"/>
              <w:jc w:val="left"/>
            </w:pPr>
            <w:r>
              <w:t xml:space="preserve">Status</w:t>
            </w:r>
          </w:p>
        </w:tc>
      </w:tr>
      <w:tr>
        <w:tc>
          <w:p>
            <w:pPr>
              <w:pStyle w:val="Compact"/>
              <w:jc w:val="left"/>
            </w:pPr>
            <w:r>
              <w:t xml:space="preserve">B5-01</w:t>
            </w:r>
          </w:p>
        </w:tc>
        <w:tc>
          <w:p>
            <w:pPr>
              <w:pStyle w:val="Compact"/>
              <w:jc w:val="left"/>
            </w:pPr>
            <w:r>
              <w:rPr>
                <w:b/>
              </w:rPr>
              <w:t xml:space="preserve">Provider order queue</w:t>
            </w:r>
          </w:p>
        </w:tc>
        <w:tc>
          <w:p>
            <w:pPr>
              <w:pStyle w:val="Compact"/>
              <w:jc w:val="left"/>
            </w:pPr>
            <w:r>
              <w:t xml:space="preserve">Provider sees assigned orders with item details, photos, preparation instructions, deadline. Can accept/decline. Status updates flow back to admin and client.</w:t>
            </w:r>
          </w:p>
        </w:tc>
        <w:tc>
          <w:p>
            <w:pPr>
              <w:pStyle w:val="Compact"/>
              <w:jc w:val="left"/>
            </w:pPr>
            <w:r>
              <w:t xml:space="preserve">B2</w:t>
            </w:r>
          </w:p>
        </w:tc>
        <w:tc>
          <w:p>
            <w:pPr>
              <w:pStyle w:val="Compact"/>
              <w:jc w:val="left"/>
            </w:pPr>
            <w:r>
              <w:t xml:space="preserve">☐</w:t>
            </w:r>
          </w:p>
        </w:tc>
      </w:tr>
      <w:tr>
        <w:tc>
          <w:p>
            <w:pPr>
              <w:pStyle w:val="Compact"/>
              <w:jc w:val="left"/>
            </w:pPr>
            <w:r>
              <w:t xml:space="preserve">B5-02</w:t>
            </w:r>
          </w:p>
        </w:tc>
        <w:tc>
          <w:p>
            <w:pPr>
              <w:pStyle w:val="Compact"/>
              <w:jc w:val="left"/>
            </w:pPr>
            <w:r>
              <w:rPr>
                <w:b/>
              </w:rPr>
              <w:t xml:space="preserve">Provider status updates</w:t>
            </w:r>
          </w:p>
        </w:tc>
        <w:tc>
          <w:p>
            <w:pPr>
              <w:pStyle w:val="Compact"/>
              <w:jc w:val="left"/>
            </w:pPr>
            <w:r>
              <w:t xml:space="preserve">Provider marks: received → cleaning → pressing → ready_for_pickup. Each update triggers client notification. Photo upload of completed items optional.</w:t>
            </w:r>
          </w:p>
        </w:tc>
        <w:tc>
          <w:p>
            <w:pPr>
              <w:pStyle w:val="Compact"/>
              <w:jc w:val="left"/>
            </w:pPr>
            <w:r>
              <w:t xml:space="preserve">B2</w:t>
            </w:r>
          </w:p>
        </w:tc>
        <w:tc>
          <w:p>
            <w:pPr>
              <w:pStyle w:val="Compact"/>
              <w:jc w:val="left"/>
            </w:pPr>
            <w:r>
              <w:t xml:space="preserve">☐</w:t>
            </w:r>
          </w:p>
        </w:tc>
      </w:tr>
      <w:tr>
        <w:tc>
          <w:p>
            <w:pPr>
              <w:pStyle w:val="Compact"/>
              <w:jc w:val="left"/>
            </w:pPr>
            <w:r>
              <w:t xml:space="preserve">B5-03</w:t>
            </w:r>
          </w:p>
        </w:tc>
        <w:tc>
          <w:p>
            <w:pPr>
              <w:pStyle w:val="Compact"/>
              <w:jc w:val="left"/>
            </w:pPr>
            <w:r>
              <w:rPr>
                <w:b/>
              </w:rPr>
              <w:t xml:space="preserve">Provider messaging</w:t>
            </w:r>
          </w:p>
        </w:tc>
        <w:tc>
          <w:p>
            <w:pPr>
              <w:pStyle w:val="Compact"/>
              <w:jc w:val="left"/>
            </w:pPr>
            <w:r>
              <w:t xml:space="preserve">Provider can message admin about specific orders (stain issues, damage found, timeline concerns). Admin sees in concierge queue with order context.</w:t>
            </w:r>
          </w:p>
        </w:tc>
        <w:tc>
          <w:p>
            <w:pPr>
              <w:pStyle w:val="Compact"/>
              <w:jc w:val="left"/>
            </w:pPr>
            <w:r>
              <w:t xml:space="preserve">B3</w:t>
            </w:r>
          </w:p>
        </w:tc>
        <w:tc>
          <w:p>
            <w:pPr>
              <w:pStyle w:val="Compact"/>
              <w:jc w:val="left"/>
            </w:pPr>
            <w:r>
              <w:t xml:space="preserve">☐</w:t>
            </w:r>
          </w:p>
        </w:tc>
      </w:tr>
    </w:tbl>
    <w:p>
      <w:pPr>
        <w:pStyle w:val="Heading1"/>
      </w:pPr>
      <w:bookmarkStart w:id="26" w:name="group-6-admin-operations-configuration"/>
      <w:r>
        <w:rPr>
          <w:b/>
        </w:rPr>
        <w:t xml:space="preserve">Group 6: Admin Operations &amp; Configuration</w:t>
      </w:r>
      <w:bookmarkEnd w:id="26"/>
    </w:p>
    <w:p>
      <w:pPr>
        <w:pStyle w:val="FirstParagraph"/>
      </w:pPr>
      <w:r>
        <w:rPr>
          <w:b/>
        </w:rPr>
        <w:t xml:space="preserve">Priority: HIGH — Founder must be able to run the business from the admin panel</w:t>
      </w:r>
    </w:p>
    <w:p>
      <w:pPr>
        <w:pStyle w:val="BodyText"/>
      </w:pPr>
      <w:r>
        <w:t xml:space="preserve">The admin panel is the founder’s command center. It must provide full operational visibility and control without touching code or the database directly.</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Acceptance Criteria</w:t>
            </w:r>
          </w:p>
        </w:tc>
        <w:tc>
          <w:tcPr>
            <w:tcBorders>
              <w:bottom w:val="single"/>
            </w:tcBorders>
            <w:vAlign w:val="bottom"/>
          </w:tcPr>
          <w:p>
            <w:pPr>
              <w:pStyle w:val="Compact"/>
              <w:jc w:val="left"/>
            </w:pPr>
            <w:r>
              <w:t xml:space="preserve">Sprint</w:t>
            </w:r>
          </w:p>
        </w:tc>
        <w:tc>
          <w:tcPr>
            <w:tcBorders>
              <w:bottom w:val="single"/>
            </w:tcBorders>
            <w:vAlign w:val="bottom"/>
          </w:tcPr>
          <w:p>
            <w:pPr>
              <w:pStyle w:val="Compact"/>
              <w:jc w:val="left"/>
            </w:pPr>
            <w:r>
              <w:t xml:space="preserve">Status</w:t>
            </w:r>
          </w:p>
        </w:tc>
      </w:tr>
      <w:tr>
        <w:tc>
          <w:p>
            <w:pPr>
              <w:pStyle w:val="Compact"/>
              <w:jc w:val="left"/>
            </w:pPr>
            <w:r>
              <w:t xml:space="preserve">B6-01</w:t>
            </w:r>
          </w:p>
        </w:tc>
        <w:tc>
          <w:p>
            <w:pPr>
              <w:pStyle w:val="Compact"/>
              <w:jc w:val="left"/>
            </w:pPr>
            <w:r>
              <w:rPr>
                <w:b/>
              </w:rPr>
              <w:t xml:space="preserve">Order management dashboard</w:t>
            </w:r>
          </w:p>
        </w:tc>
        <w:tc>
          <w:p>
            <w:pPr>
              <w:pStyle w:val="Compact"/>
              <w:jc w:val="left"/>
            </w:pPr>
            <w:r>
              <w:t xml:space="preserve">All orders in one view. Filter by status, client, corridor, provider. Bulk actions (assign provider, update status). Calendar view of upcoming deliveries.</w:t>
            </w:r>
          </w:p>
        </w:tc>
        <w:tc>
          <w:p>
            <w:pPr>
              <w:pStyle w:val="Compact"/>
              <w:jc w:val="left"/>
            </w:pPr>
            <w:r>
              <w:t xml:space="preserve">B1</w:t>
            </w:r>
          </w:p>
        </w:tc>
        <w:tc>
          <w:p>
            <w:pPr>
              <w:pStyle w:val="Compact"/>
              <w:jc w:val="left"/>
            </w:pPr>
            <w:r>
              <w:t xml:space="preserve">☐</w:t>
            </w:r>
          </w:p>
        </w:tc>
      </w:tr>
      <w:tr>
        <w:tc>
          <w:p>
            <w:pPr>
              <w:pStyle w:val="Compact"/>
              <w:jc w:val="left"/>
            </w:pPr>
            <w:r>
              <w:t xml:space="preserve">B6-02</w:t>
            </w:r>
          </w:p>
        </w:tc>
        <w:tc>
          <w:p>
            <w:pPr>
              <w:pStyle w:val="Compact"/>
              <w:jc w:val="left"/>
            </w:pPr>
            <w:r>
              <w:rPr>
                <w:b/>
              </w:rPr>
              <w:t xml:space="preserve">Service tier &amp; pricing config</w:t>
            </w:r>
          </w:p>
        </w:tc>
        <w:tc>
          <w:p>
            <w:pPr>
              <w:pStyle w:val="Compact"/>
              <w:jc w:val="left"/>
            </w:pPr>
            <w:r>
              <w:t xml:space="preserve">Admin CRUD for service tiers: name, description, price, billing cycle, included services, add-on pricing. Changes apply to new subscriptions; existing subscriptions grandfathered unless manually updated.</w:t>
            </w:r>
          </w:p>
        </w:tc>
        <w:tc>
          <w:p>
            <w:pPr>
              <w:pStyle w:val="Compact"/>
              <w:jc w:val="left"/>
            </w:pPr>
            <w:r>
              <w:t xml:space="preserve">B2</w:t>
            </w:r>
          </w:p>
        </w:tc>
        <w:tc>
          <w:p>
            <w:pPr>
              <w:pStyle w:val="Compact"/>
              <w:jc w:val="left"/>
            </w:pPr>
            <w:r>
              <w:t xml:space="preserve">☐</w:t>
            </w:r>
          </w:p>
        </w:tc>
      </w:tr>
      <w:tr>
        <w:tc>
          <w:p>
            <w:pPr>
              <w:pStyle w:val="Compact"/>
              <w:jc w:val="left"/>
            </w:pPr>
            <w:r>
              <w:t xml:space="preserve">B6-03</w:t>
            </w:r>
          </w:p>
        </w:tc>
        <w:tc>
          <w:p>
            <w:pPr>
              <w:pStyle w:val="Compact"/>
              <w:jc w:val="left"/>
            </w:pPr>
            <w:r>
              <w:rPr>
                <w:b/>
              </w:rPr>
              <w:t xml:space="preserve">Corridor management</w:t>
            </w:r>
          </w:p>
        </w:tc>
        <w:tc>
          <w:p>
            <w:pPr>
              <w:pStyle w:val="Compact"/>
              <w:jc w:val="left"/>
            </w:pPr>
            <w:r>
              <w:t xml:space="preserve">Admin can define corridors (origin region, destination region, active providers at each end, seasonal dates). Adding a new corridor requires no code changes.</w:t>
            </w:r>
          </w:p>
        </w:tc>
        <w:tc>
          <w:p>
            <w:pPr>
              <w:pStyle w:val="Compact"/>
              <w:jc w:val="left"/>
            </w:pPr>
            <w:r>
              <w:t xml:space="preserve">B2</w:t>
            </w:r>
          </w:p>
        </w:tc>
        <w:tc>
          <w:p>
            <w:pPr>
              <w:pStyle w:val="Compact"/>
              <w:jc w:val="left"/>
            </w:pPr>
            <w:r>
              <w:t xml:space="preserve">☐</w:t>
            </w:r>
          </w:p>
        </w:tc>
      </w:tr>
      <w:tr>
        <w:tc>
          <w:p>
            <w:pPr>
              <w:pStyle w:val="Compact"/>
              <w:jc w:val="left"/>
            </w:pPr>
            <w:r>
              <w:t xml:space="preserve">B6-04</w:t>
            </w:r>
          </w:p>
        </w:tc>
        <w:tc>
          <w:p>
            <w:pPr>
              <w:pStyle w:val="Compact"/>
              <w:jc w:val="left"/>
            </w:pPr>
            <w:r>
              <w:rPr>
                <w:b/>
              </w:rPr>
              <w:t xml:space="preserve">Reporting &amp; analytics</w:t>
            </w:r>
          </w:p>
        </w:tc>
        <w:tc>
          <w:p>
            <w:pPr>
              <w:pStyle w:val="Compact"/>
              <w:jc w:val="left"/>
            </w:pPr>
            <w:r>
              <w:t xml:space="preserve">Dashboard with: active clients by tier, revenue (MRR + per-request), orders in pipeline, average fulfillment time, provider performance. Export to CSV.</w:t>
            </w:r>
          </w:p>
        </w:tc>
        <w:tc>
          <w:p>
            <w:pPr>
              <w:pStyle w:val="Compact"/>
              <w:jc w:val="left"/>
            </w:pPr>
            <w:r>
              <w:t xml:space="preserve">B3</w:t>
            </w:r>
          </w:p>
        </w:tc>
        <w:tc>
          <w:p>
            <w:pPr>
              <w:pStyle w:val="Compact"/>
              <w:jc w:val="left"/>
            </w:pPr>
            <w:r>
              <w:t xml:space="preserve">☐</w:t>
            </w:r>
          </w:p>
        </w:tc>
      </w:tr>
      <w:tr>
        <w:tc>
          <w:p>
            <w:pPr>
              <w:pStyle w:val="Compact"/>
              <w:jc w:val="left"/>
            </w:pPr>
            <w:r>
              <w:t xml:space="preserve">B6-05</w:t>
            </w:r>
          </w:p>
        </w:tc>
        <w:tc>
          <w:p>
            <w:pPr>
              <w:pStyle w:val="Compact"/>
              <w:jc w:val="left"/>
            </w:pPr>
            <w:r>
              <w:rPr>
                <w:b/>
              </w:rPr>
              <w:t xml:space="preserve">Audit trail</w:t>
            </w:r>
          </w:p>
        </w:tc>
        <w:tc>
          <w:p>
            <w:pPr>
              <w:pStyle w:val="Compact"/>
              <w:jc w:val="left"/>
            </w:pPr>
            <w:r>
              <w:t xml:space="preserve">Log of all admin actions (status changes, provider assignments, pricing changes, client modifications). Searchable. Required for insurance and dispute resolution.</w:t>
            </w:r>
          </w:p>
        </w:tc>
        <w:tc>
          <w:p>
            <w:pPr>
              <w:pStyle w:val="Compact"/>
              <w:jc w:val="left"/>
            </w:pPr>
            <w:r>
              <w:t xml:space="preserve">B3</w:t>
            </w:r>
          </w:p>
        </w:tc>
        <w:tc>
          <w:p>
            <w:pPr>
              <w:pStyle w:val="Compact"/>
              <w:jc w:val="left"/>
            </w:pPr>
            <w:r>
              <w:t xml:space="preserve">☐</w:t>
            </w:r>
          </w:p>
        </w:tc>
      </w:tr>
    </w:tbl>
    <w:p>
      <w:pPr>
        <w:pStyle w:val="Heading1"/>
      </w:pPr>
      <w:bookmarkStart w:id="27" w:name="group-7-client-portal-polish-onboarding"/>
      <w:r>
        <w:rPr>
          <w:b/>
        </w:rPr>
        <w:t xml:space="preserve">Group 7: Client Portal Polish &amp; Onboarding</w:t>
      </w:r>
      <w:bookmarkEnd w:id="27"/>
    </w:p>
    <w:p>
      <w:pPr>
        <w:pStyle w:val="FirstParagraph"/>
      </w:pPr>
      <w:r>
        <w:rPr>
          <w:b/>
        </w:rPr>
        <w:t xml:space="preserve">Priority: HIGH — First impression for founding members</w:t>
      </w:r>
    </w:p>
    <w:p>
      <w:pPr>
        <w:pStyle w:val="BodyText"/>
      </w:pPr>
      <w:r>
        <w:t xml:space="preserve">Phase A built functional client pages. Phase B elevates them to a luxury experience that makes founding members feel like they have a personal concierge, not a web app.</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Acceptance Criteria</w:t>
            </w:r>
          </w:p>
        </w:tc>
        <w:tc>
          <w:tcPr>
            <w:tcBorders>
              <w:bottom w:val="single"/>
            </w:tcBorders>
            <w:vAlign w:val="bottom"/>
          </w:tcPr>
          <w:p>
            <w:pPr>
              <w:pStyle w:val="Compact"/>
              <w:jc w:val="left"/>
            </w:pPr>
            <w:r>
              <w:t xml:space="preserve">Sprint</w:t>
            </w:r>
          </w:p>
        </w:tc>
        <w:tc>
          <w:tcPr>
            <w:tcBorders>
              <w:bottom w:val="single"/>
            </w:tcBorders>
            <w:vAlign w:val="bottom"/>
          </w:tcPr>
          <w:p>
            <w:pPr>
              <w:pStyle w:val="Compact"/>
              <w:jc w:val="left"/>
            </w:pPr>
            <w:r>
              <w:t xml:space="preserve">Status</w:t>
            </w:r>
          </w:p>
        </w:tc>
      </w:tr>
      <w:tr>
        <w:tc>
          <w:p>
            <w:pPr>
              <w:pStyle w:val="Compact"/>
              <w:jc w:val="left"/>
            </w:pPr>
            <w:r>
              <w:t xml:space="preserve">B7-01</w:t>
            </w:r>
          </w:p>
        </w:tc>
        <w:tc>
          <w:p>
            <w:pPr>
              <w:pStyle w:val="Compact"/>
              <w:jc w:val="left"/>
            </w:pPr>
            <w:r>
              <w:rPr>
                <w:b/>
              </w:rPr>
              <w:t xml:space="preserve">Enhanced onboarding with tier selection &amp; payment</w:t>
            </w:r>
          </w:p>
        </w:tc>
        <w:tc>
          <w:p>
            <w:pPr>
              <w:pStyle w:val="Compact"/>
              <w:jc w:val="left"/>
            </w:pPr>
            <w:r>
              <w:t xml:space="preserve">Onboarding flow now includes: tier comparison page, founding member pricing callout, Stripe payment method collection, subscription activation. Client cannot proceed without active subscription.</w:t>
            </w:r>
          </w:p>
        </w:tc>
        <w:tc>
          <w:p>
            <w:pPr>
              <w:pStyle w:val="Compact"/>
              <w:jc w:val="left"/>
            </w:pPr>
            <w:r>
              <w:t xml:space="preserve">B2</w:t>
            </w:r>
          </w:p>
        </w:tc>
        <w:tc>
          <w:p>
            <w:pPr>
              <w:pStyle w:val="Compact"/>
              <w:jc w:val="left"/>
            </w:pPr>
            <w:r>
              <w:t xml:space="preserve">☐</w:t>
            </w:r>
          </w:p>
        </w:tc>
      </w:tr>
      <w:tr>
        <w:tc>
          <w:p>
            <w:pPr>
              <w:pStyle w:val="Compact"/>
              <w:jc w:val="left"/>
            </w:pPr>
            <w:r>
              <w:t xml:space="preserve">B7-02</w:t>
            </w:r>
          </w:p>
        </w:tc>
        <w:tc>
          <w:p>
            <w:pPr>
              <w:pStyle w:val="Compact"/>
              <w:jc w:val="left"/>
            </w:pPr>
            <w:r>
              <w:rPr>
                <w:b/>
              </w:rPr>
              <w:t xml:space="preserve">Client dashboard redesign</w:t>
            </w:r>
          </w:p>
        </w:tc>
        <w:tc>
          <w:p>
            <w:pPr>
              <w:pStyle w:val="Compact"/>
              <w:jc w:val="left"/>
            </w:pPr>
            <w:r>
              <w:t xml:space="preserve">Dashboard shows: active orders with status, next scheduled rotation, wardrobe summary (items by location), recent activity, quick actions (browse wardrobe, request item, contact concierge). Luxury design system applied.</w:t>
            </w:r>
          </w:p>
        </w:tc>
        <w:tc>
          <w:p>
            <w:pPr>
              <w:pStyle w:val="Compact"/>
              <w:jc w:val="left"/>
            </w:pPr>
            <w:r>
              <w:t xml:space="preserve">B2</w:t>
            </w:r>
          </w:p>
        </w:tc>
        <w:tc>
          <w:p>
            <w:pPr>
              <w:pStyle w:val="Compact"/>
              <w:jc w:val="left"/>
            </w:pPr>
            <w:r>
              <w:t xml:space="preserve">☐</w:t>
            </w:r>
          </w:p>
        </w:tc>
      </w:tr>
      <w:tr>
        <w:tc>
          <w:p>
            <w:pPr>
              <w:pStyle w:val="Compact"/>
              <w:jc w:val="left"/>
            </w:pPr>
            <w:r>
              <w:t xml:space="preserve">B7-03</w:t>
            </w:r>
          </w:p>
        </w:tc>
        <w:tc>
          <w:p>
            <w:pPr>
              <w:pStyle w:val="Compact"/>
              <w:jc w:val="left"/>
            </w:pPr>
            <w:r>
              <w:rPr>
                <w:b/>
              </w:rPr>
              <w:t xml:space="preserve">Client order history</w:t>
            </w:r>
          </w:p>
        </w:tc>
        <w:tc>
          <w:p>
            <w:pPr>
              <w:pStyle w:val="Compact"/>
              <w:jc w:val="left"/>
            </w:pPr>
            <w:r>
              <w:t xml:space="preserve">Full history of all requests and rotations. Status, dates, items included, cost. Filterable by type and date range.</w:t>
            </w:r>
          </w:p>
        </w:tc>
        <w:tc>
          <w:p>
            <w:pPr>
              <w:pStyle w:val="Compact"/>
              <w:jc w:val="left"/>
            </w:pPr>
            <w:r>
              <w:t xml:space="preserve">B3</w:t>
            </w:r>
          </w:p>
        </w:tc>
        <w:tc>
          <w:p>
            <w:pPr>
              <w:pStyle w:val="Compact"/>
              <w:jc w:val="left"/>
            </w:pPr>
            <w:r>
              <w:t xml:space="preserve">☐</w:t>
            </w:r>
          </w:p>
        </w:tc>
      </w:tr>
      <w:tr>
        <w:tc>
          <w:p>
            <w:pPr>
              <w:pStyle w:val="Compact"/>
              <w:jc w:val="left"/>
            </w:pPr>
            <w:r>
              <w:t xml:space="preserve">B7-04</w:t>
            </w:r>
          </w:p>
        </w:tc>
        <w:tc>
          <w:p>
            <w:pPr>
              <w:pStyle w:val="Compact"/>
              <w:jc w:val="left"/>
            </w:pPr>
            <w:r>
              <w:rPr>
                <w:b/>
              </w:rPr>
              <w:t xml:space="preserve">Client settings &amp; preferences</w:t>
            </w:r>
          </w:p>
        </w:tc>
        <w:tc>
          <w:p>
            <w:pPr>
              <w:pStyle w:val="Compact"/>
              <w:jc w:val="left"/>
            </w:pPr>
            <w:r>
              <w:t xml:space="preserve">Manage: payment methods, notification preferences (email on/off per type), default delivery address, communication preferences, account details.</w:t>
            </w:r>
          </w:p>
        </w:tc>
        <w:tc>
          <w:p>
            <w:pPr>
              <w:pStyle w:val="Compact"/>
              <w:jc w:val="left"/>
            </w:pPr>
            <w:r>
              <w:t xml:space="preserve">B3</w:t>
            </w:r>
          </w:p>
        </w:tc>
        <w:tc>
          <w:p>
            <w:pPr>
              <w:pStyle w:val="Compact"/>
              <w:jc w:val="left"/>
            </w:pPr>
            <w:r>
              <w:t xml:space="preserve">☐</w:t>
            </w:r>
          </w:p>
        </w:tc>
      </w:tr>
    </w:tbl>
    <w:p>
      <w:pPr>
        <w:pStyle w:val="Heading1"/>
      </w:pPr>
      <w:bookmarkStart w:id="28" w:name="sprint-plan"/>
      <w:r>
        <w:rPr>
          <w:b/>
        </w:rPr>
        <w:t xml:space="preserve">Sprint Plan</w:t>
      </w:r>
      <w:bookmarkEnd w:id="28"/>
    </w:p>
    <w:p>
      <w:pPr>
        <w:pStyle w:val="FirstParagraph"/>
      </w:pPr>
      <w:r>
        <w:t xml:space="preserve">Phase B is organized into three sprints. Sprint B1 delivers the minimum viable client experience (browse wardrobe, request items, manage orders). Sprint B2 adds payments, provider workflows, and notifications. Sprint B3 adds polish, analytics, and nice-to-have features.</w:t>
      </w:r>
    </w:p>
    <w:p>
      <w:pPr>
        <w:pStyle w:val="BodyText"/>
      </w:pPr>
      <w:r>
        <w:rPr>
          <w:b/>
        </w:rPr>
        <w:t xml:space="preserve">Sprint B1 — Core Client Experience</w:t>
      </w:r>
    </w:p>
    <w:p>
      <w:pPr>
        <w:pStyle w:val="BodyText"/>
      </w:pPr>
      <w:r>
        <w:t xml:space="preserve">Goal: A client can browse their wardrobe, search by natural language, request items, and initiate seasonal rotations. Admin can manage orders.</w:t>
      </w:r>
    </w:p>
    <w:p>
      <w:pPr>
        <w:pStyle w:val="BodyText"/>
      </w:pPr>
      <w:r>
        <w:t xml:space="preserve">Features: B1-01, B1-02, B2-01, B2-02, B2-03, B6-01</w:t>
      </w:r>
    </w:p>
    <w:p>
      <w:pPr>
        <w:pStyle w:val="BodyText"/>
      </w:pPr>
      <w:r>
        <w:rPr>
          <w:b/>
        </w:rPr>
        <w:t xml:space="preserve">Sprint B2 — Payments, Providers &amp; Notifications</w:t>
      </w:r>
    </w:p>
    <w:p>
      <w:pPr>
        <w:pStyle w:val="BodyText"/>
      </w:pPr>
      <w:r>
        <w:t xml:space="preserve">Goal: Clients can pay. Providers can receive and process orders. Everyone gets notified at every step.</w:t>
      </w:r>
    </w:p>
    <w:p>
      <w:pPr>
        <w:pStyle w:val="BodyText"/>
      </w:pPr>
      <w:r>
        <w:t xml:space="preserve">Features: B1-03, B2-04, B2-05, B3-01, B3-02, B3-03, B3-04, B4-01, B4-02, B5-01, B5-02, B6-02, B6-03, B7-01, B7-02</w:t>
      </w:r>
    </w:p>
    <w:p>
      <w:pPr>
        <w:pStyle w:val="BodyText"/>
      </w:pPr>
      <w:r>
        <w:rPr>
          <w:b/>
        </w:rPr>
        <w:t xml:space="preserve">Sprint B3 — Polish, Analytics &amp; Nice-to-Have</w:t>
      </w:r>
    </w:p>
    <w:p>
      <w:pPr>
        <w:pStyle w:val="BodyText"/>
      </w:pPr>
      <w:r>
        <w:t xml:space="preserve">Goal: Complete the launch-ready feature set. Analytics, billing history, outfit builder, return flows, seasonal reminders.</w:t>
      </w:r>
    </w:p>
    <w:p>
      <w:pPr>
        <w:pStyle w:val="BodyText"/>
      </w:pPr>
      <w:r>
        <w:t xml:space="preserve">Features: B1-04, B1-05, B2-06, B3-05, B4-03, B4-04, B5-03, B6-04, B6-05, B7-03, B7-04</w:t>
      </w:r>
    </w:p>
    <w:p>
      <w:pPr>
        <w:pStyle w:val="BodyText"/>
      </w:pPr>
      <w:r>
        <w:rPr>
          <w:b/>
        </w:rPr>
        <w:t xml:space="preserve">Total Phase B features: 31</w:t>
      </w:r>
    </w:p>
    <w:p>
      <w:pPr>
        <w:pStyle w:val="BodyText"/>
      </w:pPr>
      <w:r>
        <w:t xml:space="preserve">Sprint B1: 6 features (core experience) | Sprint B2: 15 features (monetization &amp; operations) | Sprint B3: 10 features (polish &amp; analytics)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2026-05-25T14:38:05Z</dcterms:created>
  <dcterms:modified xsi:type="dcterms:W3CDTF">2026-05-25T14:38:05Z</dcterms:modified>
</cp:coreProperties>
</file>

<file path=docProps/custom.xml><?xml version="1.0" encoding="utf-8"?>
<Properties xmlns="http://schemas.openxmlformats.org/officeDocument/2006/custom-properties" xmlns:vt="http://schemas.openxmlformats.org/officeDocument/2006/docPropsVTypes"/>
</file>