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Cs/>
          <w:szCs w:val="22"/>
        </w:rPr>
        <w:t>表</w:t>
      </w:r>
      <w:r>
        <w:rPr>
          <w:rFonts w:hint="eastAsia"/>
          <w:bCs/>
          <w:szCs w:val="22"/>
          <w:lang w:val="en-US" w:eastAsia="zh-CN"/>
        </w:rPr>
        <w:t>1</w:t>
      </w:r>
      <w:r>
        <w:rPr>
          <w:rFonts w:hint="eastAsia"/>
          <w:bCs/>
          <w:szCs w:val="22"/>
        </w:rPr>
        <w:t>.</w:t>
      </w:r>
      <w:r>
        <w:rPr>
          <w:rFonts w:hint="eastAsia"/>
          <w:bCs/>
          <w:szCs w:val="22"/>
          <w:lang w:val="en-US" w:eastAsia="zh-CN"/>
        </w:rPr>
        <w:t>1</w:t>
      </w:r>
      <w:r>
        <w:rPr>
          <w:rFonts w:hint="eastAsia"/>
          <w:bCs/>
          <w:szCs w:val="22"/>
        </w:rPr>
        <w:t xml:space="preserve"> </w:t>
      </w:r>
      <w:r>
        <w:rPr>
          <w:rFonts w:hint="eastAsia"/>
          <w:bCs/>
          <w:szCs w:val="22"/>
          <w:lang w:val="en-US" w:eastAsia="zh-CN"/>
        </w:rPr>
        <w:t>2013年</w:t>
      </w:r>
      <w:r>
        <w:rPr>
          <w:rFonts w:hint="eastAsia"/>
          <w:bCs/>
          <w:szCs w:val="22"/>
        </w:rPr>
        <w:t>ShenZhen</w:t>
      </w:r>
      <w:r>
        <w:rPr>
          <w:rFonts w:hint="eastAsia"/>
          <w:bCs/>
          <w:szCs w:val="22"/>
          <w:lang w:val="en-US" w:eastAsia="zh-CN"/>
        </w:rPr>
        <w:t>三网融合宽带普及提速建设项目</w:t>
      </w:r>
    </w:p>
    <w:p>
      <w:pPr>
        <w:spacing w:line="360" w:lineRule="auto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项目组主要成员列表</w:t>
      </w:r>
    </w:p>
    <w:tbl>
      <w:tblPr>
        <w:tblStyle w:val="3"/>
        <w:tblW w:w="8249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1146"/>
        <w:gridCol w:w="992"/>
        <w:gridCol w:w="1843"/>
        <w:gridCol w:w="1656"/>
        <w:gridCol w:w="1731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881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编号</w:t>
            </w:r>
          </w:p>
        </w:tc>
        <w:tc>
          <w:tcPr>
            <w:tcW w:w="1146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姓名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学历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职务</w:t>
            </w:r>
          </w:p>
        </w:tc>
        <w:tc>
          <w:tcPr>
            <w:tcW w:w="1656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职称</w:t>
            </w:r>
          </w:p>
        </w:tc>
        <w:tc>
          <w:tcPr>
            <w:tcW w:w="1731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分工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default" w:eastAsia="宋体" w:asciiTheme="minorEastAsia" w:hAnsi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尚育农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eastAsia="宋体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r>
              <w:t>中国电信股份有限公司ShenZhen分公司 副总经理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default" w:eastAsia="宋体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default" w:eastAsia="宋体" w:asciiTheme="minorEastAsia" w:hAnsi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项目负责人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尹亚莉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r>
              <w:t>中国电信ShenZhen分公司网络发展部副总经理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核心人员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方雁晗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r>
              <w:t>中国电信ShenZhen分公司网络发展部高级项目经理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核心人员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bCs/>
          <w:color w:val="auto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Cs/>
          <w:color w:val="auto"/>
          <w:szCs w:val="22"/>
          <w:lang w:val="en-US" w:eastAsia="zh-CN"/>
        </w:rPr>
      </w:pPr>
    </w:p>
    <w:p>
      <w:pPr>
        <w:spacing w:line="360" w:lineRule="auto"/>
        <w:jc w:val="center"/>
        <w:rPr>
          <w:rFonts w:hint="eastAsia"/>
          <w:bCs/>
          <w:szCs w:val="22"/>
          <w:lang w:val="en-US" w:eastAsia="zh-CN"/>
        </w:rPr>
      </w:pPr>
      <w:r>
        <w:rPr>
          <w:rFonts w:hint="eastAsia"/>
          <w:bCs/>
          <w:szCs w:val="22"/>
        </w:rPr>
        <w:t>表</w:t>
      </w:r>
      <w:r>
        <w:rPr>
          <w:rFonts w:hint="eastAsia"/>
          <w:bCs/>
          <w:szCs w:val="22"/>
          <w:lang w:val="en-US" w:eastAsia="zh-CN"/>
        </w:rPr>
        <w:t>1</w:t>
      </w:r>
      <w:r>
        <w:rPr>
          <w:rFonts w:hint="eastAsia"/>
          <w:bCs/>
          <w:szCs w:val="22"/>
        </w:rPr>
        <w:t>.</w:t>
      </w:r>
      <w:r>
        <w:rPr>
          <w:rFonts w:hint="eastAsia"/>
          <w:bCs/>
          <w:szCs w:val="22"/>
          <w:lang w:val="en-US" w:eastAsia="zh-CN"/>
        </w:rPr>
        <w:t>2</w:t>
      </w:r>
      <w:r>
        <w:rPr>
          <w:rFonts w:hint="eastAsia"/>
          <w:bCs/>
          <w:szCs w:val="22"/>
        </w:rPr>
        <w:t xml:space="preserve"> </w:t>
      </w:r>
      <w:r>
        <w:rPr>
          <w:rFonts w:hint="eastAsia"/>
          <w:bCs/>
          <w:szCs w:val="22"/>
          <w:lang w:val="en-US" w:eastAsia="zh-CN"/>
        </w:rPr>
        <w:t>2014年ShenZhen电信宽带接入网普及提速建设项目</w:t>
      </w:r>
    </w:p>
    <w:p>
      <w:pPr>
        <w:spacing w:line="360" w:lineRule="auto"/>
        <w:jc w:val="center"/>
        <w:rPr>
          <w:rFonts w:hint="eastAsia"/>
          <w:bCs/>
          <w:szCs w:val="22"/>
          <w:lang w:val="en-US" w:eastAsia="zh-CN"/>
        </w:rPr>
      </w:pPr>
      <w:r>
        <w:rPr>
          <w:rFonts w:hint="eastAsia"/>
          <w:bCs/>
          <w:szCs w:val="22"/>
          <w:lang w:val="en-US" w:eastAsia="zh-CN"/>
        </w:rPr>
        <w:t>项目组主要成员列表</w:t>
      </w:r>
    </w:p>
    <w:tbl>
      <w:tblPr>
        <w:tblStyle w:val="3"/>
        <w:tblW w:w="8249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1146"/>
        <w:gridCol w:w="992"/>
        <w:gridCol w:w="1843"/>
        <w:gridCol w:w="1656"/>
        <w:gridCol w:w="1731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881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编号</w:t>
            </w:r>
          </w:p>
        </w:tc>
        <w:tc>
          <w:tcPr>
            <w:tcW w:w="1146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姓名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学历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职务</w:t>
            </w:r>
          </w:p>
        </w:tc>
        <w:tc>
          <w:tcPr>
            <w:tcW w:w="1656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职称</w:t>
            </w:r>
          </w:p>
        </w:tc>
        <w:tc>
          <w:tcPr>
            <w:tcW w:w="1731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分工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default" w:eastAsia="宋体" w:asciiTheme="minorEastAsia" w:hAnsi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尚育农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eastAsia="宋体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r>
              <w:t>中国电信股份有限公司ShenZhen分公司 副总经理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default" w:eastAsia="宋体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default" w:eastAsia="宋体" w:asciiTheme="minorEastAsia" w:hAnsi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项目负责人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尹亚莉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r>
              <w:t>中国电信ShenZhen分公司网络发展部副总经理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核心人员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方雁晗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r>
              <w:t>中国电信ShenZhen分公司网络发展部高级项目经理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核心人员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881" w:type="dxa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snapToGrid w:val="0"/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bCs/>
          <w:color w:val="auto"/>
          <w:szCs w:val="2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 w:eastAsia="宋体"/>
        <w:lang w:val="en-US" w:eastAsia="zh-CN"/>
      </w:rPr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E7277"/>
    <w:multiLevelType w:val="multilevel"/>
    <w:tmpl w:val="1E7E7277"/>
    <w:lvl w:ilvl="0" w:tentative="0">
      <w:start w:val="1"/>
      <w:numFmt w:val="decimal"/>
      <w:suff w:val="space"/>
      <w:lvlText w:val="%1"/>
      <w:lvlJc w:val="right"/>
      <w:pPr>
        <w:ind w:left="420" w:hanging="420"/>
      </w:pPr>
      <w:rPr>
        <w:rFonts w:hint="default" w:ascii="Arial" w:hAnsi="Arial" w:cs="Arial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593D25"/>
    <w:multiLevelType w:val="multilevel"/>
    <w:tmpl w:val="5D593D25"/>
    <w:lvl w:ilvl="0" w:tentative="0">
      <w:start w:val="1"/>
      <w:numFmt w:val="decimal"/>
      <w:suff w:val="space"/>
      <w:lvlText w:val="%1"/>
      <w:lvlJc w:val="right"/>
      <w:pPr>
        <w:ind w:left="420" w:hanging="420"/>
      </w:pPr>
      <w:rPr>
        <w:rFonts w:hint="default" w:ascii="Arial" w:hAnsi="Arial" w:cs="Arial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F5980"/>
    <w:rsid w:val="15E572EC"/>
    <w:rsid w:val="504167B2"/>
    <w:rsid w:val="5B1160DF"/>
    <w:rsid w:val="5C675295"/>
    <w:rsid w:val="6933797A"/>
    <w:rsid w:val="69AA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86158</dc:creator>
  <cp:lastModifiedBy>Melody</cp:lastModifiedBy>
  <dcterms:modified xsi:type="dcterms:W3CDTF">2020-07-23T09:33:40Z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