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4"/>
        <w:gridCol w:w="5056"/>
      </w:tblGrid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432AAD" w:rsidRDefault="00071DBA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NGUYEN (JIMMY) VO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432AAD" w:rsidRDefault="00071DBA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432AAD" w:rsidRDefault="00071DB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432AAD" w:rsidRDefault="00071DB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432AAD" w:rsidRDefault="00071DB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432AAD" w:rsidRDefault="00071DBA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Jr. Software Developer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2019 - Currently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24-7 Intouch, Winnipeg, MB, Canada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Work alongside a team of developers building tools to improve business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operations and the lives of our global workforce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Work in a fast-paced agile software development environment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 applications that are used by thousands of people daily and interface with multiple systems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Interact with product stakeholders to show off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your work and gain feedback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2018 - Currently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  <w:bookmarkStart w:id="0" w:name="_GoBack"/>
                  <w:bookmarkEnd w:id="0"/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the research team with the most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difficult issues such as communications and protocols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a Bluetooth plug-in for VR applications with Unity, Android Studio and Visual Studio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promotion and invited by Chinese engineers to be a team leader on Radio Frequency Receiver technology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Completed one of Chinese customer projects from the first phase to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Start-Of-Production (SOP)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Researched and developed embedded solutions in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unmanned aerial vehicle (UAV) system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schematics/layouts and software for UAV modules</w:t>
                  </w:r>
                </w:p>
                <w:p w:rsidR="00432AAD" w:rsidRDefault="00071DBA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Engineering, Electronics - Telecommunication, Embedded System Software and Hardware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9978F4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9978F4" w:rsidRDefault="009978F4">
            <w:pPr>
              <w:spacing w:after="0"/>
            </w:pPr>
          </w:p>
          <w:p w:rsidR="009978F4" w:rsidRDefault="009978F4">
            <w:pPr>
              <w:spacing w:after="0"/>
            </w:pP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04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cross platform with *.dll, *.aar and *.jar 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04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704" w:type="dxa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04"/>
                        </w:tblGrid>
                        <w:tr w:rsidR="00432AAD" w:rsidTr="001B1E91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Python, Jinja, Flask Framework, PyCharm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application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Oracle/MS SQL, PhpMyAdmin, XAMPP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04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 implementing modular, testable,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and robust solutions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24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Server/Network Administration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04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TCP/IP and the OSI Model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Linux environment, using SSH and related tools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routers and switches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Configuring DNS, implementing group policies, modifying and troubleshooting MS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Window Server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</w:tbl>
          <w:p w:rsidR="00432AAD" w:rsidRDefault="00432AAD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36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6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6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6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6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test, regression test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Gpt); Memory Stack (NvM); Io Stack (AdcDrv, DioDrv, SpiDrv, TauDrv)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6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6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Protocol: UART, SPI, I2C, GPIO, SDIO,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CAN, LIN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16"/>
                  </w:tblGrid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432AAD" w:rsidRDefault="00071DBA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432AA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96"/>
                        </w:tblGrid>
                        <w:tr w:rsidR="00432AA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432AAD" w:rsidRDefault="00071DBA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432AAD" w:rsidRDefault="00432AAD"/>
                    </w:tc>
                  </w:tr>
                </w:tbl>
                <w:p w:rsidR="00432AAD" w:rsidRDefault="00432AAD"/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Paterson GlobalFoods Business Administration Award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September 30,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Paterson GlobalFoods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Demonstrated career aspirations and volunteer activity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community and displayed a strong work ethic in class with a minimum GPA of 3.00.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Second Term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October 22,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Second term (4.20) 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Applied Computer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Department Award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letter of recommendation from an instructor, a portfolio of work, a grade report, as well as an essay that describes the experience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program, career aspirations, and include examples of class leadership.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lastRenderedPageBreak/>
                    <w:t xml:space="preserve">Criteria include financial need, a strong academic record (minimum cumulative GPA of 3.00), as well as an essay or letter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outlining volunteerism/community involvement.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award endowment fund, established in part from contributions from the Province of Manitoba's Manitoba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Scholarship and Bursary Initiative and from funds established at The Winnipeg Foundation.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 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432AAD" w:rsidRDefault="00071DBA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 xml:space="preserve">VOLUNTEER </w:t>
            </w: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ACTIVITIES</w:t>
            </w:r>
          </w:p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December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the instructor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course Network Computing 1, Data Management 2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DigiGirlz Day 2018, Microsoft, Winnipeg, MB,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Canada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held by RRC to provide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RRC’s program tour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432AAD" w:rsidRDefault="00071DBA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432AAD" w:rsidRDefault="00071DBA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432A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432AAD" w:rsidRDefault="00071DBA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432AAD" w:rsidRDefault="00071DBA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432AAD" w:rsidRDefault="00432AAD"/>
        </w:tc>
      </w:tr>
      <w:tr w:rsidR="00432AA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32AAD" w:rsidRDefault="00071DB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432AAD" w:rsidRDefault="00432AAD"/>
    <w:sectPr w:rsidR="00432AAD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DBA" w:rsidRDefault="00071DBA">
      <w:pPr>
        <w:spacing w:after="0" w:line="240" w:lineRule="auto"/>
      </w:pPr>
      <w:r>
        <w:separator/>
      </w:r>
    </w:p>
  </w:endnote>
  <w:endnote w:type="continuationSeparator" w:id="0">
    <w:p w:rsidR="00071DBA" w:rsidRDefault="0007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2AAD" w:rsidRDefault="00071DBA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9978F4">
      <w:rPr>
        <w:rFonts w:ascii="Calibri (Body)" w:eastAsia="Calibri (Body)" w:hAnsi="Calibri (Body)" w:cs="Calibri (Body)"/>
        <w:color w:val="000000"/>
      </w:rPr>
      <w:fldChar w:fldCharType="separate"/>
    </w:r>
    <w:r w:rsidR="009978F4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9978F4">
      <w:fldChar w:fldCharType="separate"/>
    </w:r>
    <w:r w:rsidR="009978F4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DBA" w:rsidRDefault="00071DBA">
      <w:pPr>
        <w:spacing w:after="0" w:line="240" w:lineRule="auto"/>
      </w:pPr>
      <w:r>
        <w:separator/>
      </w:r>
    </w:p>
  </w:footnote>
  <w:footnote w:type="continuationSeparator" w:id="0">
    <w:p w:rsidR="00071DBA" w:rsidRDefault="00071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D52"/>
    <w:multiLevelType w:val="hybridMultilevel"/>
    <w:tmpl w:val="1512ACFE"/>
    <w:name w:val="Simple Numbers"/>
    <w:styleLink w:val="SimpleNumbers"/>
    <w:lvl w:ilvl="0" w:tplc="07E08F8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E0967C8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054B90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D9C97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960CE1F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3EE69E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82ADEA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4FFAAD0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FE26F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AAD"/>
    <w:rsid w:val="00071DBA"/>
    <w:rsid w:val="001B1E91"/>
    <w:rsid w:val="00432AAD"/>
    <w:rsid w:val="00791623"/>
    <w:rsid w:val="0099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B5490"/>
  <w15:docId w15:val="{16B38404-2494-4AD0-BBB6-98B6C205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5</cp:revision>
  <cp:lastPrinted>2019-01-06T01:42:00Z</cp:lastPrinted>
  <dcterms:created xsi:type="dcterms:W3CDTF">2019-01-06T01:41:00Z</dcterms:created>
  <dcterms:modified xsi:type="dcterms:W3CDTF">2019-01-06T01:42:00Z</dcterms:modified>
</cp:coreProperties>
</file>