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36"/>
          <w:szCs w:val="36"/>
        </w:rPr>
      </w:pPr>
      <w:r w:rsidDel="00000000" w:rsidR="00000000" w:rsidRPr="00000000">
        <w:rPr>
          <w:rFonts w:ascii="SimSun" w:cs="SimSun" w:eastAsia="SimSun" w:hAnsi="SimSun"/>
          <w:color w:val="1d2125"/>
          <w:sz w:val="36"/>
          <w:szCs w:val="36"/>
          <w:shd w:fill="f8f9fa" w:val="clear"/>
          <w:rtl w:val="0"/>
        </w:rPr>
        <w:t xml:space="preserve">技術堆疊</w:t>
      </w:r>
      <w:r w:rsidDel="00000000" w:rsidR="00000000" w:rsidRPr="00000000">
        <w:rPr>
          <w:rtl w:val="0"/>
        </w:rPr>
      </w:r>
    </w:p>
    <w:tbl>
      <w:tblPr>
        <w:tblStyle w:val="Table1"/>
        <w:tblW w:w="56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0"/>
        <w:gridCol w:w="3605"/>
        <w:tblGridChange w:id="0">
          <w:tblGrid>
            <w:gridCol w:w="2030"/>
            <w:gridCol w:w="3605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color w:val="1d2125"/>
                <w:sz w:val="23"/>
                <w:szCs w:val="23"/>
                <w:rtl w:val="0"/>
              </w:rPr>
              <w:t xml:space="preserve">層次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color w:val="1d2125"/>
                <w:sz w:val="23"/>
                <w:szCs w:val="23"/>
                <w:rtl w:val="0"/>
              </w:rPr>
              <w:t xml:space="preserve">技術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sz w:val="23"/>
                <w:szCs w:val="23"/>
                <w:rtl w:val="0"/>
              </w:rPr>
              <w:t xml:space="preserve">前端（表示層）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3"/>
                <w:szCs w:val="23"/>
                <w:rtl w:val="0"/>
              </w:rPr>
              <w:t xml:space="preserve">HTML/CSS/JS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sz w:val="23"/>
                <w:szCs w:val="23"/>
                <w:rtl w:val="0"/>
              </w:rPr>
              <w:t xml:space="preserve">後端（應用層）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3"/>
                <w:szCs w:val="23"/>
                <w:rtl w:val="0"/>
              </w:rPr>
              <w:t xml:space="preserve">Django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sz w:val="23"/>
                <w:szCs w:val="23"/>
                <w:rtl w:val="0"/>
              </w:rPr>
              <w:t xml:space="preserve">資料庫（資料層）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3"/>
                <w:szCs w:val="23"/>
                <w:rtl w:val="0"/>
              </w:rPr>
              <w:t xml:space="preserve">MySQL</w:t>
            </w:r>
          </w:p>
        </w:tc>
      </w:tr>
    </w:tbl>
    <w:p w:rsidR="00000000" w:rsidDel="00000000" w:rsidP="00000000" w:rsidRDefault="00000000" w:rsidRPr="00000000" w14:paraId="0000000A">
      <w:pPr>
        <w:rPr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三層架構圖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660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6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API規劃表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75"/>
        <w:gridCol w:w="810"/>
        <w:gridCol w:w="1620"/>
        <w:gridCol w:w="1560"/>
        <w:gridCol w:w="1620"/>
        <w:gridCol w:w="1785"/>
        <w:gridCol w:w="930"/>
        <w:tblGridChange w:id="0">
          <w:tblGrid>
            <w:gridCol w:w="675"/>
            <w:gridCol w:w="810"/>
            <w:gridCol w:w="1620"/>
            <w:gridCol w:w="1560"/>
            <w:gridCol w:w="1620"/>
            <w:gridCol w:w="1785"/>
            <w:gridCol w:w="930"/>
          </w:tblGrid>
        </w:tblGridChange>
      </w:tblGrid>
      <w:tr>
        <w:trPr>
          <w:cantSplit w:val="0"/>
          <w:trHeight w:val="160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功能模組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HTTP 方法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API 端點 (Endpoint)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功能說明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請求資料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回傳資料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權限要求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使用者與認證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/auth/register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註冊新帳號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{username, password, email}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{user_id, message: "註冊成功"}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</w:t>
            </w:r>
          </w:p>
        </w:tc>
      </w:tr>
      <w:tr>
        <w:trPr>
          <w:cantSplit w:val="0"/>
          <w:trHeight w:val="160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/auth/login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登入系統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{username, password}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{token, role: "Registered_User"}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</w:t>
            </w:r>
          </w:p>
        </w:tc>
      </w:tr>
      <w:tr>
        <w:trPr>
          <w:cantSplit w:val="0"/>
          <w:trHeight w:val="172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/auth/me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獲取當前登入者資訊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登入 Token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{user_id, username, role}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註冊會員 / Admin</w:t>
            </w:r>
          </w:p>
        </w:tc>
      </w:tr>
      <w:tr>
        <w:trPr>
          <w:cantSplit w:val="0"/>
          <w:trHeight w:val="947.7758789062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幹員圖鑑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/operators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取得幹員列表 (可篩選)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(可選: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class=近衛&amp;rarity=6)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[{id, name, class, rarity, icon_url}]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 (所有人)</w:t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/operators/{id}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取得特定幹員詳細資料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幹員基礎屬性JSON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 (所有人)</w:t>
            </w:r>
          </w:p>
        </w:tc>
      </w:tr>
      <w:tr>
        <w:trPr>
          <w:cantSplit w:val="0"/>
          <w:trHeight w:val="271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/operators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新增幹員基礎資料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包含基礎屬性、數值狀態與檔案的JSON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"新增成功", operator_id}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6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PUT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/operators/{id}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更新幹員資料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欲修改的屬性 JSON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"更新成功"}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1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攻略文章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/guides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取得攻略文章列表，可以查詢特定幹員攻略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(可選:operator_id=101)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[{guide_id, title, author_name, date}]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 (所有人)</w:t>
            </w:r>
          </w:p>
        </w:tc>
      </w:tr>
      <w:tr>
        <w:trPr>
          <w:cantSplit w:val="0"/>
          <w:trHeight w:val="216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/guides/{id}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閱讀單篇攻略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{title, content, author, date}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 (所有人)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/guides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發布新攻略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{title, content, related_operator_id}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{guide_id, message: "發布成功"}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註冊會員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6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DELETE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/guides/{id}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刪除攻略文章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"刪除成功"}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作者本人 或 </w:t>
            </w: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材料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/materials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查詢材料列表，可篩選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篩選條件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[{material_ID,material_icon}]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 (所有人)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/materials/{id}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查詢特定材料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包含敘述在內的完整資料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 (所有人)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/materials/{id}/stages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查詢某素材的掉落關卡與機率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[{stage_id, drop_rate, expected_ap_cost}]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 (所有人)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/materials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新增新的材料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包含材料資訊以及在哪一個關卡掉落及掉落率的JSON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“新增成功"}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Admin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PUT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/materials/{id}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修改材料資訊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包含修改資訊的JSON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“修改成功"}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Admin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關卡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/stages/{id}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查詢關卡資料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包含關卡地圖在的JSON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所有人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/stages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新增關卡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包含關卡地圖在的JSON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“新增成功"}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Admin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PUT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/stages/{id}</w:t>
            </w:r>
          </w:p>
          <w:p w:rsidR="00000000" w:rsidDel="00000000" w:rsidP="00000000" w:rsidRDefault="00000000" w:rsidRPr="00000000" w14:paraId="00000096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修改關卡資料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包含修改資訊的JSON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“修改成功"}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Admin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玩家養成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/users/me/operators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將幹員加入自己的持有清單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包含幹員ID、當前培養狀態、目標培養狀態在內的JSON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"新增持有幹員成功"}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註冊會員</w:t>
            </w:r>
          </w:p>
        </w:tc>
      </w:tr>
      <w:tr>
        <w:trPr>
          <w:cantSplit w:val="0"/>
          <w:trHeight w:val="122.7758789062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/users/me/operators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查詢玩家個人擁有的幹員庫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登入 Token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包含幹員名稱、目前等級與目標等級的 JSON 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註冊會員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PUT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/users/me/operators/{op_id}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更新特定幹員的練度與目標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包含目前等級與目標等級的 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"練度更新成功"}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註冊會員</w:t>
            </w:r>
          </w:p>
        </w:tc>
      </w:tr>
    </w:tbl>
    <w:p w:rsidR="00000000" w:rsidDel="00000000" w:rsidP="00000000" w:rsidRDefault="00000000" w:rsidRPr="00000000" w14:paraId="000000B0">
      <w:pPr>
        <w:rPr>
          <w:rFonts w:ascii="Roboto" w:cs="Roboto" w:eastAsia="Roboto" w:hAnsi="Roboto"/>
          <w:color w:val="1d2125"/>
          <w:sz w:val="36"/>
          <w:szCs w:val="36"/>
        </w:rPr>
      </w:pPr>
      <w:r w:rsidDel="00000000" w:rsidR="00000000" w:rsidRPr="00000000">
        <w:rPr>
          <w:rFonts w:ascii="SimSun" w:cs="SimSun" w:eastAsia="SimSun" w:hAnsi="SimSun"/>
          <w:color w:val="1d2125"/>
          <w:sz w:val="36"/>
          <w:szCs w:val="36"/>
          <w:rtl w:val="0"/>
        </w:rPr>
        <w:t xml:space="preserve">CRUD 對應表</w:t>
      </w:r>
    </w:p>
    <w:p w:rsidR="00000000" w:rsidDel="00000000" w:rsidP="00000000" w:rsidRDefault="00000000" w:rsidRPr="00000000" w14:paraId="000000B1">
      <w:pPr>
        <w:rPr>
          <w:rFonts w:ascii="Roboto" w:cs="Roboto" w:eastAsia="Roboto" w:hAnsi="Roboto"/>
          <w:color w:val="1d2125"/>
          <w:sz w:val="36"/>
          <w:szCs w:val="36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60"/>
        <w:gridCol w:w="3810"/>
        <w:gridCol w:w="3330"/>
        <w:tblGridChange w:id="0">
          <w:tblGrid>
            <w:gridCol w:w="1860"/>
            <w:gridCol w:w="3810"/>
            <w:gridCol w:w="3330"/>
          </w:tblGrid>
        </w:tblGridChange>
      </w:tblGrid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  <w:sz w:val="30"/>
                <w:szCs w:val="30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color w:val="1d2125"/>
                <w:sz w:val="30"/>
                <w:szCs w:val="30"/>
                <w:rtl w:val="0"/>
              </w:rPr>
              <w:t xml:space="preserve">功能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  <w:sz w:val="30"/>
                <w:szCs w:val="30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color w:val="1d2125"/>
                <w:sz w:val="30"/>
                <w:szCs w:val="30"/>
                <w:rtl w:val="0"/>
              </w:rPr>
              <w:t xml:space="preserve">資料表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d2125"/>
                <w:sz w:val="30"/>
                <w:szCs w:val="30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color w:val="1d2125"/>
                <w:sz w:val="30"/>
                <w:szCs w:val="30"/>
                <w:rtl w:val="0"/>
              </w:rPr>
              <w:t xml:space="preserve">SQL操作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查詢攻略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Guides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SELECT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查詢關卡攻略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Guides, Stages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SELECT + JOIN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新增攻略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Guides(關聯至Registered_User)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1"/>
                <w:szCs w:val="21"/>
                <w:rtl w:val="0"/>
              </w:rPr>
              <w:t xml:space="preserve">INSERT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刪除攻略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Guides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DELETE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查詢關卡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Stages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SELECT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新增關卡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Stages, Drop(中介表)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INSERT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刪除關卡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Stages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DELETE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查詢角色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Operators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SELECT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新增角色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Operators, Operator_State, Operator_Profile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INSERT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新增持有幹員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User_Operator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INSERT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更新持有幹員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User_Operator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UPDATE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刪除角色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Operators, Operator_State, Operator_Profile, Own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查詢素材掉落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Stages, Drop (中介表), Materials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SELECT + JOIN</w:t>
            </w:r>
          </w:p>
        </w:tc>
      </w:tr>
    </w:tbl>
    <w:p w:rsidR="00000000" w:rsidDel="00000000" w:rsidP="00000000" w:rsidRDefault="00000000" w:rsidRPr="00000000" w14:paraId="000000DC">
      <w:pPr>
        <w:rPr>
          <w:rFonts w:ascii="Roboto" w:cs="Roboto" w:eastAsia="Roboto" w:hAnsi="Roboto"/>
          <w:color w:val="1d2125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SimSun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8f9fa" w:val="clear"/>
    </w:tc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