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893" w:rsidRDefault="00AB29D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人才抢夺背后抢的到底是什么？</w:t>
      </w:r>
    </w:p>
    <w:p w:rsidR="005F1893" w:rsidRDefault="00AB29D2">
      <w:pPr>
        <w:ind w:left="1260"/>
        <w:rPr>
          <w:sz w:val="32"/>
          <w:szCs w:val="32"/>
        </w:rPr>
      </w:pPr>
      <w:r>
        <w:rPr>
          <w:rFonts w:hint="eastAsia"/>
        </w:rPr>
        <w:t>----------</w:t>
      </w:r>
      <w:r>
        <w:rPr>
          <w:rFonts w:hint="eastAsia"/>
          <w:sz w:val="32"/>
          <w:szCs w:val="32"/>
        </w:rPr>
        <w:t>2018</w:t>
      </w:r>
      <w:r>
        <w:rPr>
          <w:rFonts w:hint="eastAsia"/>
          <w:sz w:val="32"/>
          <w:szCs w:val="32"/>
        </w:rPr>
        <w:t>年上半年全国计算机技术与软件专业技术资格（水平）考试开考有感</w:t>
      </w:r>
      <w:bookmarkStart w:id="0" w:name="_GoBack"/>
      <w:bookmarkEnd w:id="0"/>
    </w:p>
    <w:p w:rsidR="00EA6842" w:rsidRDefault="00EA6842">
      <w:pPr>
        <w:ind w:left="1260"/>
        <w:rPr>
          <w:rFonts w:hint="eastAsia"/>
          <w:sz w:val="32"/>
          <w:szCs w:val="32"/>
        </w:rPr>
      </w:pPr>
      <w:r w:rsidRPr="00EA6842">
        <w:rPr>
          <w:rFonts w:hint="eastAsia"/>
          <w:sz w:val="32"/>
          <w:szCs w:val="32"/>
        </w:rPr>
        <w:t>发布人：</w:t>
      </w:r>
      <w:r w:rsidRPr="00EA6842">
        <w:rPr>
          <w:rFonts w:hint="eastAsia"/>
          <w:sz w:val="32"/>
          <w:szCs w:val="32"/>
        </w:rPr>
        <w:t xml:space="preserve"> </w:t>
      </w:r>
      <w:proofErr w:type="gramStart"/>
      <w:r w:rsidRPr="00EA6842">
        <w:rPr>
          <w:rFonts w:hint="eastAsia"/>
          <w:sz w:val="32"/>
          <w:szCs w:val="32"/>
        </w:rPr>
        <w:t>游庆宁</w:t>
      </w:r>
      <w:proofErr w:type="gramEnd"/>
      <w:r w:rsidRPr="00EA6842">
        <w:rPr>
          <w:rFonts w:hint="eastAsia"/>
          <w:sz w:val="32"/>
          <w:szCs w:val="32"/>
        </w:rPr>
        <w:t xml:space="preserve"> </w:t>
      </w:r>
      <w:r w:rsidRPr="00EA6842">
        <w:rPr>
          <w:rFonts w:hint="eastAsia"/>
          <w:sz w:val="32"/>
          <w:szCs w:val="32"/>
        </w:rPr>
        <w:t>发布时间：</w:t>
      </w:r>
      <w:r w:rsidRPr="00EA6842">
        <w:rPr>
          <w:rFonts w:hint="eastAsia"/>
          <w:sz w:val="32"/>
          <w:szCs w:val="32"/>
        </w:rPr>
        <w:t xml:space="preserve"> 2018-05-29</w:t>
      </w:r>
    </w:p>
    <w:p w:rsidR="005F1893" w:rsidRDefault="00AB29D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据多家媒体报道，近期天津、江苏、陕西、上海等多地爆发了抢夺专业技术人才大战。以南京市为例，频频放大招吸引人才，先是进一步放宽了人才落户门槛，允许取得研究生以上学历或在</w:t>
      </w:r>
      <w:r>
        <w:rPr>
          <w:rFonts w:hint="eastAsia"/>
          <w:sz w:val="32"/>
          <w:szCs w:val="32"/>
        </w:rPr>
        <w:t>40</w:t>
      </w:r>
      <w:r>
        <w:rPr>
          <w:rFonts w:hint="eastAsia"/>
          <w:sz w:val="32"/>
          <w:szCs w:val="32"/>
        </w:rPr>
        <w:t>周岁以下取得本科学历的毕业生直接成为南京人，再到对外地来宁面试的每个高校毕业生一次性给予千元面试补贴。各地“人才争夺战”不断升级，不仅一线城市纷纷出台政策吸引高端人才，不少二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三线城市也在住房、户口、创业扶持等方面推出政策优惠，吸引人才扎根。我们不禁要问，人才抢夺背后抢的到底是什么？</w:t>
      </w:r>
    </w:p>
    <w:p w:rsidR="005F1893" w:rsidRDefault="00AB29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中共十九大报告指出，人才是实现民族振兴、赢得国际竞争</w:t>
      </w:r>
      <w:r>
        <w:rPr>
          <w:rFonts w:hint="eastAsia"/>
          <w:sz w:val="32"/>
          <w:szCs w:val="32"/>
        </w:rPr>
        <w:t>主动的战略资源。未来，在深化供给侧结构性改革、激发各类市场主体活力，实现高质量发展方面，人口中的人才无疑是城市发展的关键，也是最急缺的要素</w:t>
      </w:r>
      <w:r>
        <w:rPr>
          <w:rFonts w:hint="eastAsia"/>
          <w:sz w:val="32"/>
          <w:szCs w:val="32"/>
        </w:rPr>
        <w:t>，中国正从</w:t>
      </w:r>
      <w:proofErr w:type="gramStart"/>
      <w:r>
        <w:rPr>
          <w:rFonts w:hint="eastAsia"/>
          <w:sz w:val="32"/>
          <w:szCs w:val="32"/>
        </w:rPr>
        <w:t>宠大</w:t>
      </w:r>
      <w:proofErr w:type="gramEnd"/>
      <w:r>
        <w:rPr>
          <w:rFonts w:hint="eastAsia"/>
          <w:sz w:val="32"/>
          <w:szCs w:val="32"/>
        </w:rPr>
        <w:t>的人口红利向人才红利过渡，</w:t>
      </w:r>
      <w:r>
        <w:rPr>
          <w:rFonts w:hint="eastAsia"/>
          <w:sz w:val="32"/>
          <w:szCs w:val="32"/>
        </w:rPr>
        <w:t>而全国计算机技术与软件专业技术资格（水平）考试正是选拔专业技术人才的最有效途径之一。</w:t>
      </w:r>
    </w:p>
    <w:p w:rsidR="005F1893" w:rsidRDefault="00AB29D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26</w:t>
      </w:r>
      <w:r>
        <w:rPr>
          <w:rFonts w:hint="eastAsia"/>
          <w:sz w:val="32"/>
          <w:szCs w:val="32"/>
        </w:rPr>
        <w:t>日，</w:t>
      </w:r>
      <w:r>
        <w:rPr>
          <w:rFonts w:hint="eastAsia"/>
          <w:sz w:val="32"/>
          <w:szCs w:val="32"/>
        </w:rPr>
        <w:t>2018</w:t>
      </w:r>
      <w:r>
        <w:rPr>
          <w:rFonts w:hint="eastAsia"/>
          <w:sz w:val="32"/>
          <w:szCs w:val="32"/>
        </w:rPr>
        <w:t>年上半年全国计算机技术与软件专业技术资格（水平）考试顺利开考，共设</w:t>
      </w:r>
      <w:r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个专业级别，仅江</w:t>
      </w:r>
      <w:r>
        <w:rPr>
          <w:rFonts w:hint="eastAsia"/>
          <w:sz w:val="32"/>
          <w:szCs w:val="32"/>
        </w:rPr>
        <w:lastRenderedPageBreak/>
        <w:t>苏考区就有</w:t>
      </w:r>
      <w:r>
        <w:rPr>
          <w:rFonts w:hint="eastAsia"/>
          <w:sz w:val="32"/>
          <w:szCs w:val="32"/>
        </w:rPr>
        <w:t>7208</w:t>
      </w:r>
      <w:r>
        <w:rPr>
          <w:rFonts w:hint="eastAsia"/>
          <w:sz w:val="32"/>
          <w:szCs w:val="32"/>
        </w:rPr>
        <w:t>人报名考试，报名人数与</w:t>
      </w:r>
      <w:r>
        <w:rPr>
          <w:rFonts w:hint="eastAsia"/>
          <w:sz w:val="32"/>
          <w:szCs w:val="32"/>
        </w:rPr>
        <w:t>2017</w:t>
      </w:r>
      <w:r>
        <w:rPr>
          <w:rFonts w:hint="eastAsia"/>
          <w:sz w:val="32"/>
          <w:szCs w:val="32"/>
        </w:rPr>
        <w:t>年相比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，同比增加</w:t>
      </w:r>
      <w:r>
        <w:rPr>
          <w:rFonts w:hint="eastAsia"/>
          <w:sz w:val="32"/>
          <w:szCs w:val="32"/>
        </w:rPr>
        <w:t>1604</w:t>
      </w:r>
      <w:r>
        <w:rPr>
          <w:rFonts w:hint="eastAsia"/>
          <w:sz w:val="32"/>
          <w:szCs w:val="32"/>
        </w:rPr>
        <w:t>人，增长率</w:t>
      </w:r>
      <w:r>
        <w:rPr>
          <w:rFonts w:hint="eastAsia"/>
          <w:sz w:val="32"/>
          <w:szCs w:val="32"/>
        </w:rPr>
        <w:t>22%</w:t>
      </w:r>
      <w:r>
        <w:rPr>
          <w:rFonts w:hint="eastAsia"/>
          <w:sz w:val="32"/>
          <w:szCs w:val="32"/>
        </w:rPr>
        <w:t>，环比增加</w:t>
      </w:r>
      <w:r>
        <w:rPr>
          <w:rFonts w:hint="eastAsia"/>
          <w:sz w:val="32"/>
          <w:szCs w:val="32"/>
        </w:rPr>
        <w:t>574</w:t>
      </w:r>
      <w:r>
        <w:rPr>
          <w:rFonts w:hint="eastAsia"/>
          <w:sz w:val="32"/>
          <w:szCs w:val="32"/>
        </w:rPr>
        <w:t>人，增长率</w:t>
      </w:r>
      <w:r>
        <w:rPr>
          <w:rFonts w:hint="eastAsia"/>
          <w:sz w:val="32"/>
          <w:szCs w:val="32"/>
        </w:rPr>
        <w:t>8%</w:t>
      </w:r>
      <w:r>
        <w:rPr>
          <w:rFonts w:hint="eastAsia"/>
          <w:sz w:val="32"/>
          <w:szCs w:val="32"/>
        </w:rPr>
        <w:t>。共设</w:t>
      </w: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个考点、</w:t>
      </w:r>
      <w:r>
        <w:rPr>
          <w:rFonts w:hint="eastAsia"/>
          <w:sz w:val="32"/>
          <w:szCs w:val="32"/>
        </w:rPr>
        <w:t>33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个考场。省</w:t>
      </w:r>
      <w:proofErr w:type="gramStart"/>
      <w:r>
        <w:rPr>
          <w:rFonts w:hint="eastAsia"/>
          <w:sz w:val="32"/>
          <w:szCs w:val="32"/>
        </w:rPr>
        <w:t>经信委和</w:t>
      </w:r>
      <w:proofErr w:type="gramEnd"/>
      <w:r>
        <w:rPr>
          <w:rFonts w:hint="eastAsia"/>
          <w:sz w:val="32"/>
          <w:szCs w:val="32"/>
        </w:rPr>
        <w:t>省</w:t>
      </w:r>
      <w:proofErr w:type="gramStart"/>
      <w:r>
        <w:rPr>
          <w:rFonts w:hint="eastAsia"/>
          <w:sz w:val="32"/>
          <w:szCs w:val="32"/>
        </w:rPr>
        <w:t>人</w:t>
      </w:r>
      <w:r>
        <w:rPr>
          <w:rFonts w:hint="eastAsia"/>
          <w:sz w:val="32"/>
          <w:szCs w:val="32"/>
        </w:rPr>
        <w:t>社</w:t>
      </w:r>
      <w:proofErr w:type="gramEnd"/>
      <w:r>
        <w:rPr>
          <w:rFonts w:hint="eastAsia"/>
          <w:sz w:val="32"/>
          <w:szCs w:val="32"/>
        </w:rPr>
        <w:t>厅主管部门领导巡视了相关考点并现场指导考试工作。</w:t>
      </w:r>
    </w:p>
    <w:p w:rsidR="005F1893" w:rsidRDefault="00AB29D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本次</w:t>
      </w:r>
      <w:proofErr w:type="gramStart"/>
      <w:r>
        <w:rPr>
          <w:rFonts w:hint="eastAsia"/>
          <w:sz w:val="32"/>
          <w:szCs w:val="32"/>
        </w:rPr>
        <w:t>全国软考江苏</w:t>
      </w:r>
      <w:proofErr w:type="gramEnd"/>
      <w:r>
        <w:rPr>
          <w:rFonts w:hint="eastAsia"/>
          <w:sz w:val="32"/>
          <w:szCs w:val="32"/>
        </w:rPr>
        <w:t>考区参考人员中，有几个突出特点：</w:t>
      </w:r>
    </w:p>
    <w:p w:rsidR="005F1893" w:rsidRDefault="00AB29D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最集中的四个考试品种</w:t>
      </w:r>
    </w:p>
    <w:p w:rsidR="005F1893" w:rsidRDefault="00AB29D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信息系统项目管理师仍是报考人数最多的品种，占比</w:t>
      </w:r>
      <w:r>
        <w:rPr>
          <w:rFonts w:hint="eastAsia"/>
          <w:sz w:val="32"/>
          <w:szCs w:val="32"/>
        </w:rPr>
        <w:t>23%</w:t>
      </w:r>
      <w:r>
        <w:rPr>
          <w:rFonts w:hint="eastAsia"/>
          <w:sz w:val="32"/>
          <w:szCs w:val="32"/>
        </w:rPr>
        <w:t>，系统集成项目管理工程师也占有</w:t>
      </w:r>
      <w:r>
        <w:rPr>
          <w:rFonts w:hint="eastAsia"/>
          <w:sz w:val="32"/>
          <w:szCs w:val="32"/>
        </w:rPr>
        <w:t>12%</w:t>
      </w:r>
      <w:r>
        <w:rPr>
          <w:rFonts w:hint="eastAsia"/>
          <w:sz w:val="32"/>
          <w:szCs w:val="32"/>
        </w:rPr>
        <w:t>的份额，这两者报名人数众多，说明软件企业所需现代项目管理人才的数量在不断增多，这方面人才缺口较大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加之现有软件人才自身素质</w:t>
      </w:r>
      <w:r>
        <w:rPr>
          <w:rFonts w:hint="eastAsia"/>
          <w:sz w:val="32"/>
          <w:szCs w:val="32"/>
        </w:rPr>
        <w:t>亟待</w:t>
      </w:r>
      <w:r>
        <w:rPr>
          <w:rFonts w:hint="eastAsia"/>
          <w:sz w:val="32"/>
          <w:szCs w:val="32"/>
        </w:rPr>
        <w:t>提高，所以软件设计师、网络工程师报考人数也居高不下，这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个专业级别加起来占比超过</w:t>
      </w:r>
      <w:r>
        <w:rPr>
          <w:rFonts w:hint="eastAsia"/>
          <w:sz w:val="32"/>
          <w:szCs w:val="32"/>
        </w:rPr>
        <w:t>60%</w:t>
      </w:r>
      <w:r>
        <w:rPr>
          <w:rFonts w:hint="eastAsia"/>
          <w:sz w:val="32"/>
          <w:szCs w:val="32"/>
        </w:rPr>
        <w:t>，份额之重，可见一斑。</w:t>
      </w:r>
      <w:r>
        <w:rPr>
          <w:rFonts w:hint="eastAsia"/>
          <w:sz w:val="32"/>
          <w:szCs w:val="32"/>
        </w:rPr>
        <w:t xml:space="preserve"> </w:t>
      </w:r>
    </w:p>
    <w:p w:rsidR="005F1893" w:rsidRDefault="00AB29D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企业在职报考人数众多</w:t>
      </w:r>
    </w:p>
    <w:p w:rsidR="005F1893" w:rsidRDefault="00AB29D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在职报考人数占比</w:t>
      </w:r>
      <w:r>
        <w:rPr>
          <w:rFonts w:hint="eastAsia"/>
          <w:sz w:val="32"/>
          <w:szCs w:val="32"/>
        </w:rPr>
        <w:t>67.5%</w:t>
      </w:r>
      <w:r>
        <w:rPr>
          <w:rFonts w:hint="eastAsia"/>
          <w:sz w:val="32"/>
          <w:szCs w:val="32"/>
        </w:rPr>
        <w:t>，其中企业科技研发人员占比</w:t>
      </w:r>
      <w:r>
        <w:rPr>
          <w:rFonts w:hint="eastAsia"/>
          <w:sz w:val="32"/>
          <w:szCs w:val="32"/>
        </w:rPr>
        <w:t>82%</w:t>
      </w:r>
      <w:r>
        <w:rPr>
          <w:rFonts w:hint="eastAsia"/>
          <w:sz w:val="32"/>
          <w:szCs w:val="32"/>
        </w:rPr>
        <w:t>，企业要发展，离不开产品研发、科技创新，这就需要企业科技人才不断更新知识，不断学习，不断充电。</w:t>
      </w:r>
    </w:p>
    <w:p w:rsidR="005F1893" w:rsidRDefault="00AB29D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吸引大批年轻人报名考试</w:t>
      </w:r>
    </w:p>
    <w:p w:rsidR="005F1893" w:rsidRDefault="00AB29D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报考人数集中的年龄段在</w:t>
      </w:r>
      <w:r>
        <w:rPr>
          <w:rFonts w:hint="eastAsia"/>
          <w:sz w:val="32"/>
          <w:szCs w:val="32"/>
        </w:rPr>
        <w:t>25</w:t>
      </w:r>
      <w:r>
        <w:rPr>
          <w:rFonts w:hint="eastAsia"/>
          <w:sz w:val="32"/>
          <w:szCs w:val="32"/>
        </w:rPr>
        <w:t>岁</w:t>
      </w:r>
      <w:r>
        <w:rPr>
          <w:rFonts w:hint="eastAsia"/>
          <w:sz w:val="32"/>
          <w:szCs w:val="32"/>
        </w:rPr>
        <w:t>-35</w:t>
      </w:r>
      <w:r>
        <w:rPr>
          <w:rFonts w:hint="eastAsia"/>
          <w:sz w:val="32"/>
          <w:szCs w:val="32"/>
        </w:rPr>
        <w:t>岁之间，占比</w:t>
      </w:r>
      <w:r>
        <w:rPr>
          <w:rFonts w:hint="eastAsia"/>
          <w:sz w:val="32"/>
          <w:szCs w:val="32"/>
        </w:rPr>
        <w:t>49%</w:t>
      </w:r>
      <w:r>
        <w:rPr>
          <w:rFonts w:hint="eastAsia"/>
          <w:sz w:val="32"/>
          <w:szCs w:val="32"/>
        </w:rPr>
        <w:t>。反映软件业是朝阳产业，年轻人众多。今后万物相联，各行各业都需要普及计算机知识，随着</w:t>
      </w:r>
      <w:r>
        <w:rPr>
          <w:rFonts w:hint="eastAsia"/>
          <w:sz w:val="32"/>
          <w:szCs w:val="32"/>
        </w:rPr>
        <w:t>AI</w:t>
      </w:r>
      <w:r>
        <w:rPr>
          <w:rFonts w:hint="eastAsia"/>
          <w:sz w:val="32"/>
          <w:szCs w:val="32"/>
        </w:rPr>
        <w:t>产业、大数据的推广和不断升级，国家和社会越来越需要计算机人才。</w:t>
      </w:r>
    </w:p>
    <w:p w:rsidR="005F1893" w:rsidRDefault="00AB29D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越来越多本科以上学历人才报考计算机相关专业</w:t>
      </w:r>
    </w:p>
    <w:p w:rsidR="005F1893" w:rsidRDefault="00AB29D2">
      <w:pPr>
        <w:ind w:firstLine="4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lastRenderedPageBreak/>
        <w:t>本次软考报名</w:t>
      </w:r>
      <w:proofErr w:type="gramEnd"/>
      <w:r>
        <w:rPr>
          <w:rFonts w:hint="eastAsia"/>
          <w:sz w:val="32"/>
          <w:szCs w:val="32"/>
        </w:rPr>
        <w:t>，硕士、博士研究生学历人员占比</w:t>
      </w:r>
      <w:r>
        <w:rPr>
          <w:rFonts w:hint="eastAsia"/>
          <w:sz w:val="32"/>
          <w:szCs w:val="32"/>
        </w:rPr>
        <w:t>8.8%</w:t>
      </w:r>
      <w:r>
        <w:rPr>
          <w:rFonts w:hint="eastAsia"/>
          <w:sz w:val="32"/>
          <w:szCs w:val="32"/>
        </w:rPr>
        <w:t>，本科生学历占比</w:t>
      </w:r>
      <w:r>
        <w:rPr>
          <w:rFonts w:hint="eastAsia"/>
          <w:sz w:val="32"/>
          <w:szCs w:val="32"/>
        </w:rPr>
        <w:t>75.6%</w:t>
      </w:r>
      <w:r>
        <w:rPr>
          <w:rFonts w:hint="eastAsia"/>
          <w:sz w:val="32"/>
          <w:szCs w:val="32"/>
        </w:rPr>
        <w:t>。计算机软件专业吸引了大批</w:t>
      </w:r>
      <w:r>
        <w:rPr>
          <w:rFonts w:hint="eastAsia"/>
          <w:sz w:val="32"/>
          <w:szCs w:val="32"/>
        </w:rPr>
        <w:t>高学历人群，为今后软件行业的发展打下了坚实的基础。</w:t>
      </w:r>
    </w:p>
    <w:p w:rsidR="005F1893" w:rsidRDefault="00AB29D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目前，江苏为了吸引更多人才，尤其是高级人才，各市人事局联合市财政局，筹措资金，出台了很多优惠人才政策，从一个侧面说明了我省对人才培养的重视程度处于一个较高的水平。</w:t>
      </w:r>
    </w:p>
    <w:p w:rsidR="005F1893" w:rsidRDefault="005F1893">
      <w:pPr>
        <w:pStyle w:val="a3"/>
        <w:ind w:left="420" w:firstLineChars="0" w:firstLine="0"/>
      </w:pPr>
    </w:p>
    <w:p w:rsidR="005F1893" w:rsidRDefault="005F1893"/>
    <w:p w:rsidR="005F1893" w:rsidRDefault="005F1893"/>
    <w:p w:rsidR="005F1893" w:rsidRDefault="005F1893">
      <w:pPr>
        <w:pStyle w:val="a3"/>
        <w:ind w:left="420" w:firstLineChars="0" w:firstLine="0"/>
      </w:pPr>
    </w:p>
    <w:sectPr w:rsidR="005F1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9D2" w:rsidRDefault="00AB29D2" w:rsidP="00EA6842">
      <w:r>
        <w:separator/>
      </w:r>
    </w:p>
  </w:endnote>
  <w:endnote w:type="continuationSeparator" w:id="0">
    <w:p w:rsidR="00AB29D2" w:rsidRDefault="00AB29D2" w:rsidP="00EA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9D2" w:rsidRDefault="00AB29D2" w:rsidP="00EA6842">
      <w:r>
        <w:separator/>
      </w:r>
    </w:p>
  </w:footnote>
  <w:footnote w:type="continuationSeparator" w:id="0">
    <w:p w:rsidR="00AB29D2" w:rsidRDefault="00AB29D2" w:rsidP="00EA6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D6A52"/>
    <w:multiLevelType w:val="multilevel"/>
    <w:tmpl w:val="3D0D6A5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B1F"/>
    <w:rsid w:val="00016394"/>
    <w:rsid w:val="00186E92"/>
    <w:rsid w:val="00206B73"/>
    <w:rsid w:val="002F4B1F"/>
    <w:rsid w:val="00303ADA"/>
    <w:rsid w:val="00352D2B"/>
    <w:rsid w:val="00460064"/>
    <w:rsid w:val="004A58E3"/>
    <w:rsid w:val="005F1893"/>
    <w:rsid w:val="00614BFC"/>
    <w:rsid w:val="00636384"/>
    <w:rsid w:val="00636C46"/>
    <w:rsid w:val="007D12D7"/>
    <w:rsid w:val="007F7EA4"/>
    <w:rsid w:val="008C0B41"/>
    <w:rsid w:val="00900353"/>
    <w:rsid w:val="0090649E"/>
    <w:rsid w:val="00A612A0"/>
    <w:rsid w:val="00AB29D2"/>
    <w:rsid w:val="00B76726"/>
    <w:rsid w:val="00B97B7D"/>
    <w:rsid w:val="00C87E3E"/>
    <w:rsid w:val="00E8374A"/>
    <w:rsid w:val="00EA6842"/>
    <w:rsid w:val="00F4530B"/>
    <w:rsid w:val="1FBA40D8"/>
    <w:rsid w:val="65A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E011A"/>
  <w15:docId w15:val="{90D46AA9-B2D7-41E3-A4BC-0AD836AD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6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684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6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68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1040</Characters>
  <Application>Microsoft Office Word</Application>
  <DocSecurity>0</DocSecurity>
  <Lines>8</Lines>
  <Paragraphs>2</Paragraphs>
  <ScaleCrop>false</ScaleCrop>
  <Company>Microsoft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lixeon</cp:lastModifiedBy>
  <cp:revision>6</cp:revision>
  <dcterms:created xsi:type="dcterms:W3CDTF">2018-05-27T13:07:00Z</dcterms:created>
  <dcterms:modified xsi:type="dcterms:W3CDTF">2019-09-13T06:40:00Z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