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49" w:rsidRPr="00133C49" w:rsidRDefault="00133C49" w:rsidP="00133C49">
      <w:pPr>
        <w:widowControl/>
        <w:spacing w:before="161" w:after="161" w:line="384" w:lineRule="auto"/>
        <w:jc w:val="left"/>
        <w:outlineLvl w:val="0"/>
        <w:rPr>
          <w:rFonts w:ascii="segoe-ui_light" w:eastAsia="宋体" w:hAnsi="segoe-ui_light" w:cs="Arial"/>
          <w:color w:val="000000"/>
          <w:kern w:val="36"/>
          <w:sz w:val="48"/>
          <w:szCs w:val="48"/>
        </w:rPr>
      </w:pPr>
      <w:r w:rsidRPr="00133C49">
        <w:rPr>
          <w:rFonts w:ascii="segoe-ui_light" w:eastAsia="宋体" w:hAnsi="segoe-ui_light" w:cs="Arial"/>
          <w:color w:val="000000"/>
          <w:kern w:val="36"/>
          <w:sz w:val="48"/>
          <w:szCs w:val="48"/>
        </w:rPr>
        <w:t xml:space="preserve">^ </w:t>
      </w:r>
      <w:r w:rsidRPr="00133C49">
        <w:rPr>
          <w:rFonts w:ascii="segoe-ui_light" w:eastAsia="宋体" w:hAnsi="segoe-ui_light" w:cs="Arial"/>
          <w:color w:val="000000"/>
          <w:kern w:val="36"/>
          <w:sz w:val="48"/>
          <w:szCs w:val="48"/>
        </w:rPr>
        <w:t>运算符（</w:t>
      </w:r>
      <w:r w:rsidRPr="00133C49">
        <w:rPr>
          <w:rFonts w:ascii="segoe-ui_light" w:eastAsia="宋体" w:hAnsi="segoe-ui_light" w:cs="Arial"/>
          <w:color w:val="000000"/>
          <w:kern w:val="36"/>
          <w:sz w:val="48"/>
          <w:szCs w:val="48"/>
        </w:rPr>
        <w:t xml:space="preserve">C# </w:t>
      </w:r>
      <w:r w:rsidRPr="00133C49">
        <w:rPr>
          <w:rFonts w:ascii="segoe-ui_light" w:eastAsia="宋体" w:hAnsi="segoe-ui_light" w:cs="Arial"/>
          <w:color w:val="000000"/>
          <w:kern w:val="36"/>
          <w:sz w:val="48"/>
          <w:szCs w:val="48"/>
        </w:rPr>
        <w:t>参考）</w:t>
      </w:r>
      <w:r w:rsidRPr="00133C49">
        <w:rPr>
          <w:rFonts w:ascii="segoe-ui_light" w:eastAsia="宋体" w:hAnsi="segoe-ui_light" w:cs="Arial"/>
          <w:vanish/>
          <w:color w:val="000000"/>
          <w:kern w:val="36"/>
          <w:sz w:val="48"/>
          <w:szCs w:val="48"/>
        </w:rPr>
        <w:t>^ Operator (C# Reference)</w:t>
      </w:r>
    </w:p>
    <w:p w:rsidR="00133C49" w:rsidRPr="00133C49" w:rsidRDefault="00133C49" w:rsidP="00133C49">
      <w:pPr>
        <w:widowControl/>
        <w:numPr>
          <w:ilvl w:val="0"/>
          <w:numId w:val="1"/>
        </w:numPr>
        <w:spacing w:before="100" w:beforeAutospacing="1" w:after="100" w:afterAutospacing="1" w:line="384" w:lineRule="auto"/>
        <w:ind w:left="0"/>
        <w:jc w:val="left"/>
        <w:rPr>
          <w:rFonts w:ascii="segoe-ui_normal" w:eastAsia="宋体" w:hAnsi="segoe-ui_normal" w:cs="Arial"/>
          <w:color w:val="333333"/>
          <w:kern w:val="0"/>
          <w:sz w:val="24"/>
          <w:szCs w:val="24"/>
        </w:rPr>
      </w:pPr>
      <w:r w:rsidRPr="00133C49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‎</w:t>
      </w:r>
      <w:r w:rsidRPr="00133C49">
        <w:rPr>
          <w:rFonts w:ascii="segoe-ui_normal" w:eastAsia="宋体" w:hAnsi="segoe-ui_normal" w:cs="Arial" w:hint="eastAsia"/>
          <w:color w:val="333333"/>
          <w:kern w:val="0"/>
          <w:sz w:val="24"/>
          <w:szCs w:val="24"/>
        </w:rPr>
        <w:t>2015</w:t>
      </w:r>
      <w:r w:rsidRPr="00133C49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‎</w:t>
      </w:r>
      <w:r w:rsidRPr="00133C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年</w:t>
      </w:r>
      <w:r w:rsidRPr="00133C49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‎</w:t>
      </w:r>
      <w:r w:rsidRPr="00133C49">
        <w:rPr>
          <w:rFonts w:ascii="segoe-ui_normal" w:eastAsia="宋体" w:hAnsi="segoe-ui_normal" w:cs="Arial" w:hint="eastAsia"/>
          <w:color w:val="333333"/>
          <w:kern w:val="0"/>
          <w:sz w:val="24"/>
          <w:szCs w:val="24"/>
        </w:rPr>
        <w:t>07</w:t>
      </w:r>
      <w:r w:rsidRPr="00133C49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‎</w:t>
      </w:r>
      <w:r w:rsidRPr="00133C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月</w:t>
      </w:r>
      <w:r w:rsidRPr="00133C49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‎</w:t>
      </w:r>
      <w:r w:rsidRPr="00133C49">
        <w:rPr>
          <w:rFonts w:ascii="segoe-ui_normal" w:eastAsia="宋体" w:hAnsi="segoe-ui_normal" w:cs="Arial" w:hint="eastAsia"/>
          <w:color w:val="333333"/>
          <w:kern w:val="0"/>
          <w:sz w:val="24"/>
          <w:szCs w:val="24"/>
        </w:rPr>
        <w:t>20</w:t>
      </w:r>
      <w:r w:rsidRPr="00133C49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‎</w:t>
      </w:r>
      <w:r w:rsidRPr="00133C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</w:t>
      </w:r>
      <w:r w:rsidRPr="00133C49">
        <w:rPr>
          <w:rFonts w:ascii="segoe-ui_normal" w:eastAsia="宋体" w:hAnsi="segoe-ui_normal" w:cs="Arial" w:hint="eastAsia"/>
          <w:color w:val="333333"/>
          <w:kern w:val="0"/>
          <w:sz w:val="24"/>
          <w:szCs w:val="24"/>
        </w:rPr>
        <w:t xml:space="preserve"> </w:t>
      </w:r>
    </w:p>
    <w:p w:rsidR="00133C49" w:rsidRPr="00133C49" w:rsidRDefault="00133C49" w:rsidP="00133C49">
      <w:pPr>
        <w:widowControl/>
        <w:numPr>
          <w:ilvl w:val="0"/>
          <w:numId w:val="1"/>
        </w:numPr>
        <w:spacing w:before="100" w:beforeAutospacing="1" w:after="100" w:afterAutospacing="1" w:line="384" w:lineRule="auto"/>
        <w:ind w:left="0"/>
        <w:jc w:val="left"/>
        <w:rPr>
          <w:rFonts w:ascii="segoe-ui_normal" w:eastAsia="宋体" w:hAnsi="segoe-ui_normal" w:cs="Arial" w:hint="eastAsia"/>
          <w:color w:val="333333"/>
          <w:kern w:val="0"/>
          <w:sz w:val="24"/>
          <w:szCs w:val="24"/>
        </w:rPr>
      </w:pPr>
      <w:r w:rsidRPr="00133C49">
        <w:rPr>
          <w:rFonts w:ascii="segoe-ui_normal" w:eastAsia="宋体" w:hAnsi="segoe-ui_normal" w:cs="Arial" w:hint="eastAsia"/>
          <w:color w:val="333333"/>
          <w:kern w:val="0"/>
          <w:sz w:val="24"/>
          <w:szCs w:val="24"/>
        </w:rPr>
        <w:t>作者</w:t>
      </w:r>
      <w:r w:rsidRPr="00133C49">
        <w:rPr>
          <w:rFonts w:ascii="segoe-ui_normal" w:eastAsia="宋体" w:hAnsi="segoe-ui_normal" w:cs="Arial" w:hint="eastAsia"/>
          <w:color w:val="333333"/>
          <w:kern w:val="0"/>
          <w:sz w:val="24"/>
          <w:szCs w:val="24"/>
        </w:rPr>
        <w:t xml:space="preserve"> </w:t>
      </w:r>
    </w:p>
    <w:p w:rsidR="00133C49" w:rsidRPr="00133C49" w:rsidRDefault="00133C49" w:rsidP="00133C49">
      <w:pPr>
        <w:widowControl/>
        <w:numPr>
          <w:ilvl w:val="1"/>
          <w:numId w:val="1"/>
        </w:numPr>
        <w:spacing w:before="100" w:beforeAutospacing="1" w:after="100" w:afterAutospacing="1" w:line="384" w:lineRule="auto"/>
        <w:ind w:left="0"/>
        <w:jc w:val="left"/>
        <w:rPr>
          <w:rFonts w:ascii="segoe-ui_normal" w:eastAsia="宋体" w:hAnsi="segoe-ui_normal" w:cs="Arial" w:hint="eastAsia"/>
          <w:color w:val="333333"/>
          <w:kern w:val="0"/>
          <w:sz w:val="24"/>
          <w:szCs w:val="24"/>
        </w:rPr>
      </w:pPr>
      <w:r>
        <w:rPr>
          <w:rFonts w:ascii="segoe-ui_normal" w:eastAsia="宋体" w:hAnsi="segoe-ui_normal" w:cs="Arial" w:hint="eastAsia"/>
          <w:noProof/>
          <w:color w:val="0050C5"/>
          <w:kern w:val="0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5" name="图片 5" descr="Bill Wagner">
              <a:hlinkClick xmlns:a="http://schemas.openxmlformats.org/drawingml/2006/main" r:id="rId6" tooltip="&quot;Bill Wagn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 Wagner">
                      <a:hlinkClick r:id="rId6" tooltip="&quot;Bill Wagn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49" w:rsidRPr="00133C49" w:rsidRDefault="00133C49" w:rsidP="00133C49">
      <w:pPr>
        <w:widowControl/>
        <w:numPr>
          <w:ilvl w:val="1"/>
          <w:numId w:val="1"/>
        </w:numPr>
        <w:spacing w:before="100" w:beforeAutospacing="1" w:after="100" w:afterAutospacing="1" w:line="384" w:lineRule="auto"/>
        <w:ind w:left="0"/>
        <w:jc w:val="left"/>
        <w:rPr>
          <w:rFonts w:ascii="segoe-ui_normal" w:eastAsia="宋体" w:hAnsi="segoe-ui_normal" w:cs="Arial" w:hint="eastAsia"/>
          <w:color w:val="333333"/>
          <w:kern w:val="0"/>
          <w:sz w:val="24"/>
          <w:szCs w:val="24"/>
        </w:rPr>
      </w:pPr>
      <w:r>
        <w:rPr>
          <w:rFonts w:ascii="segoe-ui_normal" w:eastAsia="宋体" w:hAnsi="segoe-ui_normal" w:cs="Arial" w:hint="eastAsia"/>
          <w:noProof/>
          <w:color w:val="0050C5"/>
          <w:kern w:val="0"/>
          <w:sz w:val="24"/>
          <w:szCs w:val="24"/>
        </w:rPr>
        <w:drawing>
          <wp:inline distT="0" distB="0" distL="0" distR="0">
            <wp:extent cx="4001135" cy="4001135"/>
            <wp:effectExtent l="0" t="0" r="0" b="0"/>
            <wp:docPr id="4" name="图片 4" descr="olprod">
              <a:hlinkClick xmlns:a="http://schemas.openxmlformats.org/drawingml/2006/main" r:id="rId8" tooltip="&quot;olpr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lprod">
                      <a:hlinkClick r:id="rId8" tooltip="&quot;olpr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49" w:rsidRPr="00133C49" w:rsidRDefault="00133C49" w:rsidP="00133C49">
      <w:pPr>
        <w:widowControl/>
        <w:numPr>
          <w:ilvl w:val="1"/>
          <w:numId w:val="1"/>
        </w:numPr>
        <w:spacing w:before="100" w:beforeAutospacing="1" w:after="100" w:afterAutospacing="1" w:line="384" w:lineRule="auto"/>
        <w:ind w:left="0"/>
        <w:jc w:val="left"/>
        <w:rPr>
          <w:rFonts w:ascii="segoe-ui_normal" w:eastAsia="宋体" w:hAnsi="segoe-ui_normal" w:cs="Arial" w:hint="eastAsia"/>
          <w:color w:val="333333"/>
          <w:kern w:val="0"/>
          <w:sz w:val="24"/>
          <w:szCs w:val="24"/>
        </w:rPr>
      </w:pPr>
      <w:r>
        <w:rPr>
          <w:rFonts w:ascii="segoe-ui_normal" w:eastAsia="宋体" w:hAnsi="segoe-ui_normal" w:cs="Arial" w:hint="eastAsia"/>
          <w:noProof/>
          <w:color w:val="0050C5"/>
          <w:kern w:val="0"/>
          <w:sz w:val="24"/>
          <w:szCs w:val="24"/>
        </w:rPr>
        <w:lastRenderedPageBreak/>
        <w:drawing>
          <wp:inline distT="0" distB="0" distL="0" distR="0">
            <wp:extent cx="4001135" cy="4001135"/>
            <wp:effectExtent l="0" t="0" r="0" b="0"/>
            <wp:docPr id="3" name="图片 3" descr="OpenLocalizationService">
              <a:hlinkClick xmlns:a="http://schemas.openxmlformats.org/drawingml/2006/main" r:id="rId10" tooltip="&quot;OpenLocalizationServic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LocalizationService">
                      <a:hlinkClick r:id="rId10" tooltip="&quot;OpenLocalizationServic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49" w:rsidRPr="00133C49" w:rsidRDefault="00133C49" w:rsidP="00133C49">
      <w:pPr>
        <w:widowControl/>
        <w:numPr>
          <w:ilvl w:val="1"/>
          <w:numId w:val="1"/>
        </w:numPr>
        <w:spacing w:before="100" w:beforeAutospacing="1" w:after="100" w:afterAutospacing="1" w:line="384" w:lineRule="auto"/>
        <w:ind w:left="0"/>
        <w:jc w:val="left"/>
        <w:rPr>
          <w:rFonts w:ascii="segoe-ui_normal" w:eastAsia="宋体" w:hAnsi="segoe-ui_normal" w:cs="Arial" w:hint="eastAsia"/>
          <w:color w:val="333333"/>
          <w:kern w:val="0"/>
          <w:sz w:val="24"/>
          <w:szCs w:val="24"/>
        </w:rPr>
      </w:pPr>
      <w:r>
        <w:rPr>
          <w:rFonts w:ascii="segoe-ui_normal" w:eastAsia="宋体" w:hAnsi="segoe-ui_normal" w:cs="Arial" w:hint="eastAsia"/>
          <w:noProof/>
          <w:color w:val="0050C5"/>
          <w:kern w:val="0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2" name="图片 2" descr="yishengjin1413">
              <a:hlinkClick xmlns:a="http://schemas.openxmlformats.org/drawingml/2006/main" r:id="rId12" tooltip="&quot;yishengjin141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ishengjin1413">
                      <a:hlinkClick r:id="rId12" tooltip="&quot;yishengjin141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49" w:rsidRPr="00133C49" w:rsidRDefault="00133C49" w:rsidP="00133C49">
      <w:pPr>
        <w:widowControl/>
        <w:numPr>
          <w:ilvl w:val="1"/>
          <w:numId w:val="1"/>
        </w:numPr>
        <w:spacing w:before="100" w:beforeAutospacing="1" w:after="100" w:afterAutospacing="1" w:line="384" w:lineRule="auto"/>
        <w:ind w:left="0"/>
        <w:jc w:val="left"/>
        <w:rPr>
          <w:rFonts w:ascii="segoe-ui_normal" w:eastAsia="宋体" w:hAnsi="segoe-ui_normal" w:cs="Arial" w:hint="eastAsia"/>
          <w:color w:val="333333"/>
          <w:kern w:val="0"/>
          <w:sz w:val="24"/>
          <w:szCs w:val="24"/>
        </w:rPr>
      </w:pPr>
      <w:r>
        <w:rPr>
          <w:rFonts w:ascii="segoe-ui_normal" w:eastAsia="宋体" w:hAnsi="segoe-ui_normal" w:cs="Arial" w:hint="eastAsia"/>
          <w:noProof/>
          <w:color w:val="0050C5"/>
          <w:kern w:val="0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" name="图片 1" descr="Saisang Cai">
              <a:hlinkClick xmlns:a="http://schemas.openxmlformats.org/drawingml/2006/main" r:id="rId14" tooltip="&quot;Saisang Ca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isang Cai">
                      <a:hlinkClick r:id="rId14" tooltip="&quot;Saisang Ca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49" w:rsidRPr="00133C49" w:rsidRDefault="00133C49" w:rsidP="00133C49">
      <w:pPr>
        <w:widowControl/>
        <w:spacing w:before="100" w:beforeAutospacing="1" w:after="100" w:afterAutospacing="1" w:line="384" w:lineRule="auto"/>
        <w:jc w:val="left"/>
        <w:outlineLvl w:val="2"/>
        <w:rPr>
          <w:rFonts w:ascii="segoe-ui_semibold" w:eastAsia="宋体" w:hAnsi="segoe-ui_semibold" w:cs="Arial" w:hint="eastAsia"/>
          <w:color w:val="000000"/>
          <w:kern w:val="0"/>
          <w:sz w:val="27"/>
          <w:szCs w:val="27"/>
        </w:rPr>
      </w:pPr>
      <w:r w:rsidRPr="00133C49">
        <w:rPr>
          <w:rFonts w:ascii="segoe-ui_semibold" w:eastAsia="宋体" w:hAnsi="segoe-ui_semibold" w:cs="Arial"/>
          <w:color w:val="000000"/>
          <w:kern w:val="0"/>
          <w:sz w:val="27"/>
          <w:szCs w:val="27"/>
        </w:rPr>
        <w:t>本文内容</w:t>
      </w:r>
    </w:p>
    <w:p w:rsidR="00133C49" w:rsidRPr="00133C49" w:rsidRDefault="00133C49" w:rsidP="00133C49">
      <w:pPr>
        <w:widowControl/>
        <w:numPr>
          <w:ilvl w:val="0"/>
          <w:numId w:val="2"/>
        </w:numPr>
        <w:spacing w:before="100" w:beforeAutospacing="1" w:after="100" w:afterAutospacing="1" w:line="384" w:lineRule="auto"/>
        <w:ind w:left="0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hyperlink r:id="rId16" w:anchor="remarks" w:history="1">
        <w:r w:rsidRPr="00133C49">
          <w:rPr>
            <w:rFonts w:ascii="segoe-ui_normal" w:eastAsia="宋体" w:hAnsi="segoe-ui_normal" w:cs="Arial"/>
            <w:color w:val="0050C5"/>
            <w:kern w:val="0"/>
            <w:sz w:val="24"/>
            <w:szCs w:val="24"/>
          </w:rPr>
          <w:t>备注</w:t>
        </w:r>
        <w:r w:rsidRPr="00133C49">
          <w:rPr>
            <w:rFonts w:ascii="segoe-ui_normal" w:eastAsia="宋体" w:hAnsi="segoe-ui_normal" w:cs="Arial"/>
            <w:color w:val="0050C5"/>
            <w:kern w:val="0"/>
            <w:sz w:val="24"/>
            <w:szCs w:val="24"/>
          </w:rPr>
          <w:t>Remarks</w:t>
        </w:r>
      </w:hyperlink>
    </w:p>
    <w:p w:rsidR="00133C49" w:rsidRPr="00133C49" w:rsidRDefault="00133C49" w:rsidP="00133C49">
      <w:pPr>
        <w:widowControl/>
        <w:numPr>
          <w:ilvl w:val="0"/>
          <w:numId w:val="2"/>
        </w:numPr>
        <w:spacing w:before="100" w:beforeAutospacing="1" w:after="100" w:afterAutospacing="1" w:line="384" w:lineRule="auto"/>
        <w:ind w:left="0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hyperlink r:id="rId17" w:anchor="example" w:history="1">
        <w:r w:rsidRPr="00133C49">
          <w:rPr>
            <w:rFonts w:ascii="segoe-ui_normal" w:eastAsia="宋体" w:hAnsi="segoe-ui_normal" w:cs="Arial"/>
            <w:color w:val="0050C5"/>
            <w:kern w:val="0"/>
            <w:sz w:val="24"/>
            <w:szCs w:val="24"/>
          </w:rPr>
          <w:t>示例</w:t>
        </w:r>
        <w:r w:rsidRPr="00133C49">
          <w:rPr>
            <w:rFonts w:ascii="segoe-ui_normal" w:eastAsia="宋体" w:hAnsi="segoe-ui_normal" w:cs="Arial"/>
            <w:color w:val="0050C5"/>
            <w:kern w:val="0"/>
            <w:sz w:val="24"/>
            <w:szCs w:val="24"/>
          </w:rPr>
          <w:t>Example</w:t>
        </w:r>
      </w:hyperlink>
    </w:p>
    <w:p w:rsidR="00133C49" w:rsidRPr="00133C49" w:rsidRDefault="00133C49" w:rsidP="00133C49">
      <w:pPr>
        <w:widowControl/>
        <w:numPr>
          <w:ilvl w:val="0"/>
          <w:numId w:val="2"/>
        </w:numPr>
        <w:spacing w:before="100" w:beforeAutospacing="1" w:after="100" w:afterAutospacing="1" w:line="384" w:lineRule="auto"/>
        <w:ind w:left="0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hyperlink r:id="rId18" w:anchor="see-also" w:history="1">
        <w:r w:rsidRPr="00133C49">
          <w:rPr>
            <w:rFonts w:ascii="segoe-ui_normal" w:eastAsia="宋体" w:hAnsi="segoe-ui_normal" w:cs="Arial"/>
            <w:color w:val="0050C5"/>
            <w:kern w:val="0"/>
            <w:sz w:val="24"/>
            <w:szCs w:val="24"/>
          </w:rPr>
          <w:t>另请参阅</w:t>
        </w:r>
        <w:r w:rsidRPr="00133C49">
          <w:rPr>
            <w:rFonts w:ascii="segoe-ui_normal" w:eastAsia="宋体" w:hAnsi="segoe-ui_normal" w:cs="Arial"/>
            <w:color w:val="0050C5"/>
            <w:kern w:val="0"/>
            <w:sz w:val="24"/>
            <w:szCs w:val="24"/>
          </w:rPr>
          <w:t>See Also</w:t>
        </w:r>
      </w:hyperlink>
    </w:p>
    <w:p w:rsidR="00133C49" w:rsidRPr="00133C49" w:rsidRDefault="00133C49" w:rsidP="00133C49">
      <w:pPr>
        <w:widowControl/>
        <w:spacing w:before="100" w:beforeAutospacing="1" w:after="100" w:afterAutospacing="1" w:line="384" w:lineRule="auto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针对整型类型和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bool</w:t>
      </w:r>
      <w:proofErr w:type="spellEnd"/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预定义了二元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^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运算符。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Binary </w:t>
      </w:r>
      <w:r w:rsidRPr="00133C49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^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operators are predefined for the integral types and </w:t>
      </w:r>
      <w:r w:rsidRPr="00133C49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bool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.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对于整型类型，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^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会计算其操作数的按位异或。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For integral types, </w:t>
      </w:r>
      <w:r w:rsidRPr="00133C49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^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computes the bitwise exclusive-OR of its operands.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对于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bool</w:t>
      </w:r>
      <w:proofErr w:type="spellEnd"/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操作数，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^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计算其操作数的逻辑异或；即，当且仅当其一个操作数为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true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时，结果才为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true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。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For </w:t>
      </w:r>
      <w:r w:rsidRPr="00133C49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bool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operands, </w:t>
      </w:r>
      <w:r w:rsidRPr="00133C49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^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computes the logical exclusive-or of its operands; that is, the result is </w:t>
      </w:r>
      <w:r w:rsidRPr="00133C49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true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if and only if exactly one of its operands is </w:t>
      </w:r>
      <w:r w:rsidRPr="00133C49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true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.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</w:p>
    <w:p w:rsidR="00133C49" w:rsidRPr="00133C49" w:rsidRDefault="00133C49" w:rsidP="00133C49">
      <w:pPr>
        <w:widowControl/>
        <w:spacing w:before="100" w:beforeAutospacing="1" w:after="100" w:afterAutospacing="1" w:line="384" w:lineRule="auto"/>
        <w:jc w:val="left"/>
        <w:outlineLvl w:val="1"/>
        <w:rPr>
          <w:rFonts w:ascii="segoe-ui_normal" w:eastAsia="宋体" w:hAnsi="segoe-ui_normal" w:cs="Arial"/>
          <w:color w:val="000000"/>
          <w:kern w:val="0"/>
          <w:sz w:val="36"/>
          <w:szCs w:val="36"/>
        </w:rPr>
      </w:pPr>
      <w:r w:rsidRPr="00133C49">
        <w:rPr>
          <w:rFonts w:ascii="segoe-ui_normal" w:eastAsia="宋体" w:hAnsi="segoe-ui_normal" w:cs="Arial"/>
          <w:color w:val="000000"/>
          <w:kern w:val="0"/>
          <w:sz w:val="36"/>
          <w:szCs w:val="36"/>
        </w:rPr>
        <w:t>备注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36"/>
          <w:szCs w:val="36"/>
        </w:rPr>
        <w:t>Remarks</w:t>
      </w:r>
    </w:p>
    <w:p w:rsidR="00133C49" w:rsidRPr="00133C49" w:rsidRDefault="00133C49" w:rsidP="00133C49">
      <w:pPr>
        <w:widowControl/>
        <w:spacing w:before="100" w:beforeAutospacing="1" w:after="100" w:afterAutospacing="1" w:line="384" w:lineRule="auto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lastRenderedPageBreak/>
        <w:t>用户定义的类型可以重载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^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运算符（请参阅</w:t>
      </w:r>
      <w:r w:rsidRPr="00133C49">
        <w:rPr>
          <w:rFonts w:ascii="segoe-ui_normal" w:eastAsia="宋体" w:hAnsi="segoe-ui_normal" w:cs="Arial" w:hint="eastAsia"/>
          <w:color w:val="000000"/>
          <w:kern w:val="0"/>
          <w:sz w:val="24"/>
          <w:szCs w:val="24"/>
        </w:rPr>
        <w:fldChar w:fldCharType="begin"/>
      </w:r>
      <w:r w:rsidRPr="00133C49">
        <w:rPr>
          <w:rFonts w:ascii="segoe-ui_normal" w:eastAsia="宋体" w:hAnsi="segoe-ui_normal" w:cs="Arial" w:hint="eastAsia"/>
          <w:color w:val="000000"/>
          <w:kern w:val="0"/>
          <w:sz w:val="24"/>
          <w:szCs w:val="24"/>
        </w:rPr>
        <w:instrText xml:space="preserve"> HYPERLINK "https://docs.microsoft.com/zh-cn/dotnet/csharp/language-reference/keywords/operator" </w:instrText>
      </w:r>
      <w:r w:rsidRPr="00133C49">
        <w:rPr>
          <w:rFonts w:ascii="segoe-ui_normal" w:eastAsia="宋体" w:hAnsi="segoe-ui_normal" w:cs="Arial" w:hint="eastAsia"/>
          <w:color w:val="000000"/>
          <w:kern w:val="0"/>
          <w:sz w:val="24"/>
          <w:szCs w:val="24"/>
        </w:rPr>
        <w:fldChar w:fldCharType="separate"/>
      </w:r>
      <w:r w:rsidRPr="00133C49">
        <w:rPr>
          <w:rFonts w:ascii="segoe-ui_normal" w:eastAsia="宋体" w:hAnsi="segoe-ui_normal" w:cs="Arial"/>
          <w:color w:val="0050C5"/>
          <w:kern w:val="0"/>
          <w:sz w:val="24"/>
          <w:szCs w:val="24"/>
        </w:rPr>
        <w:t>运算符</w:t>
      </w:r>
      <w:r w:rsidRPr="00133C49">
        <w:rPr>
          <w:rFonts w:ascii="segoe-ui_normal" w:eastAsia="宋体" w:hAnsi="segoe-ui_normal" w:cs="Arial" w:hint="eastAsia"/>
          <w:color w:val="000000"/>
          <w:kern w:val="0"/>
          <w:sz w:val="24"/>
          <w:szCs w:val="24"/>
        </w:rPr>
        <w:fldChar w:fldCharType="end"/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）。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User-defined types can overload the </w:t>
      </w:r>
      <w:r w:rsidRPr="00133C49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^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operator (see </w:t>
      </w:r>
      <w:hyperlink r:id="rId19" w:history="1">
        <w:r w:rsidRPr="00133C49">
          <w:rPr>
            <w:rFonts w:ascii="segoe-ui_normal" w:eastAsia="宋体" w:hAnsi="segoe-ui_normal" w:cs="Arial"/>
            <w:vanish/>
            <w:color w:val="0050C5"/>
            <w:kern w:val="0"/>
            <w:sz w:val="24"/>
            <w:szCs w:val="24"/>
          </w:rPr>
          <w:t>operator</w:t>
        </w:r>
      </w:hyperlink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).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对整数类型的操作通常可用于枚举。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Operations on integral types are generally allowed on enumeration.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</w:p>
    <w:p w:rsidR="00133C49" w:rsidRPr="00133C49" w:rsidRDefault="00133C49" w:rsidP="00133C49">
      <w:pPr>
        <w:widowControl/>
        <w:spacing w:before="100" w:beforeAutospacing="1" w:after="100" w:afterAutospacing="1" w:line="384" w:lineRule="auto"/>
        <w:jc w:val="left"/>
        <w:outlineLvl w:val="1"/>
        <w:rPr>
          <w:rFonts w:ascii="segoe-ui_normal" w:eastAsia="宋体" w:hAnsi="segoe-ui_normal" w:cs="Arial"/>
          <w:color w:val="000000"/>
          <w:kern w:val="0"/>
          <w:sz w:val="36"/>
          <w:szCs w:val="36"/>
        </w:rPr>
      </w:pPr>
      <w:r w:rsidRPr="00133C49">
        <w:rPr>
          <w:rFonts w:ascii="segoe-ui_normal" w:eastAsia="宋体" w:hAnsi="segoe-ui_normal" w:cs="Arial"/>
          <w:color w:val="000000"/>
          <w:kern w:val="0"/>
          <w:sz w:val="36"/>
          <w:szCs w:val="36"/>
        </w:rPr>
        <w:t>示例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36"/>
          <w:szCs w:val="36"/>
        </w:rPr>
        <w:t>Example</w:t>
      </w:r>
    </w:p>
    <w:p w:rsidR="00133C49" w:rsidRPr="00133C49" w:rsidRDefault="00133C49" w:rsidP="00133C49">
      <w:pPr>
        <w:widowControl/>
        <w:shd w:val="clear" w:color="auto" w:fill="F5F5F5"/>
        <w:spacing w:line="384" w:lineRule="auto"/>
        <w:jc w:val="left"/>
        <w:rPr>
          <w:rFonts w:ascii="segoe-ui_normal" w:eastAsia="宋体" w:hAnsi="segoe-ui_normal" w:cs="Arial"/>
          <w:color w:val="707070"/>
          <w:kern w:val="0"/>
          <w:sz w:val="24"/>
          <w:szCs w:val="24"/>
        </w:rPr>
      </w:pPr>
      <w:r w:rsidRPr="00133C49">
        <w:rPr>
          <w:rFonts w:ascii="segoe-ui_normal" w:eastAsia="宋体" w:hAnsi="segoe-ui_normal" w:cs="Arial"/>
          <w:color w:val="707070"/>
          <w:kern w:val="0"/>
          <w:sz w:val="24"/>
          <w:szCs w:val="24"/>
        </w:rPr>
        <w:t xml:space="preserve">C# </w:t>
      </w:r>
      <w:r w:rsidRPr="00133C49">
        <w:rPr>
          <w:rFonts w:ascii="segoe-ui_normal" w:eastAsia="宋体" w:hAnsi="segoe-ui_normal" w:cs="Arial"/>
          <w:color w:val="707070"/>
          <w:kern w:val="0"/>
          <w:sz w:val="24"/>
          <w:szCs w:val="24"/>
        </w:rPr>
        <w:t>复制</w:t>
      </w:r>
      <w:r w:rsidRPr="00133C49">
        <w:rPr>
          <w:rFonts w:ascii="segoe-ui_normal" w:eastAsia="宋体" w:hAnsi="segoe-ui_normal" w:cs="Arial"/>
          <w:color w:val="707070"/>
          <w:kern w:val="0"/>
          <w:sz w:val="24"/>
          <w:szCs w:val="24"/>
        </w:rPr>
        <w:t xml:space="preserve"> 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101FD"/>
          <w:kern w:val="0"/>
          <w:sz w:val="24"/>
          <w:szCs w:val="24"/>
          <w:bdr w:val="none" w:sz="0" w:space="0" w:color="auto" w:frame="1"/>
          <w:shd w:val="clear" w:color="auto" w:fill="F9F9F9"/>
        </w:rPr>
        <w:t>class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r w:rsidRPr="00133C49">
        <w:rPr>
          <w:rFonts w:ascii="Consolas" w:eastAsia="宋体" w:hAnsi="Consolas" w:cs="Consolas"/>
          <w:color w:val="007D9A"/>
          <w:kern w:val="0"/>
          <w:sz w:val="24"/>
          <w:szCs w:val="24"/>
          <w:bdr w:val="none" w:sz="0" w:space="0" w:color="auto" w:frame="1"/>
          <w:shd w:val="clear" w:color="auto" w:fill="F9F9F9"/>
        </w:rPr>
        <w:t>XOR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{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</w:t>
      </w:r>
      <w:r w:rsidRPr="00133C49">
        <w:rPr>
          <w:rFonts w:ascii="Consolas" w:eastAsia="宋体" w:hAnsi="Consolas" w:cs="Consolas"/>
          <w:color w:val="0101FD"/>
          <w:kern w:val="0"/>
          <w:sz w:val="24"/>
          <w:szCs w:val="24"/>
          <w:bdr w:val="none" w:sz="0" w:space="0" w:color="auto" w:frame="1"/>
          <w:shd w:val="clear" w:color="auto" w:fill="F9F9F9"/>
        </w:rPr>
        <w:t>static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r w:rsidRPr="00133C49">
        <w:rPr>
          <w:rFonts w:ascii="Consolas" w:eastAsia="宋体" w:hAnsi="Consolas" w:cs="Consolas"/>
          <w:color w:val="0101FD"/>
          <w:kern w:val="0"/>
          <w:sz w:val="24"/>
          <w:szCs w:val="24"/>
          <w:bdr w:val="none" w:sz="0" w:space="0" w:color="auto" w:frame="1"/>
          <w:shd w:val="clear" w:color="auto" w:fill="F9F9F9"/>
        </w:rPr>
        <w:t>void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r w:rsidRPr="00133C49">
        <w:rPr>
          <w:rFonts w:ascii="Consolas" w:eastAsia="宋体" w:hAnsi="Consolas" w:cs="Consolas"/>
          <w:color w:val="007D9A"/>
          <w:kern w:val="0"/>
          <w:sz w:val="24"/>
          <w:szCs w:val="24"/>
          <w:bdr w:val="none" w:sz="0" w:space="0" w:color="auto" w:frame="1"/>
          <w:shd w:val="clear" w:color="auto" w:fill="F9F9F9"/>
        </w:rPr>
        <w:t>Main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()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{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Logical exclusive-OR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// When one operand is true and the other is false, exclusive-OR 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returns True.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Console.WriteLine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</w:t>
      </w:r>
      <w:r w:rsidRPr="00133C49">
        <w:rPr>
          <w:rFonts w:ascii="Consolas" w:eastAsia="宋体" w:hAnsi="Consolas" w:cs="Consolas"/>
          <w:color w:val="07704A"/>
          <w:kern w:val="0"/>
          <w:sz w:val="24"/>
          <w:szCs w:val="24"/>
          <w:bdr w:val="none" w:sz="0" w:space="0" w:color="auto" w:frame="1"/>
          <w:shd w:val="clear" w:color="auto" w:fill="F9F9F9"/>
        </w:rPr>
        <w:t>true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^ </w:t>
      </w:r>
      <w:r w:rsidRPr="00133C49">
        <w:rPr>
          <w:rFonts w:ascii="Consolas" w:eastAsia="宋体" w:hAnsi="Consolas" w:cs="Consolas"/>
          <w:color w:val="07704A"/>
          <w:kern w:val="0"/>
          <w:sz w:val="24"/>
          <w:szCs w:val="24"/>
          <w:bdr w:val="none" w:sz="0" w:space="0" w:color="auto" w:frame="1"/>
          <w:shd w:val="clear" w:color="auto" w:fill="F9F9F9"/>
        </w:rPr>
        <w:t>false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);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When both operands are false, exclusive-OR returns False.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Console.WriteLine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</w:t>
      </w:r>
      <w:r w:rsidRPr="00133C49">
        <w:rPr>
          <w:rFonts w:ascii="Consolas" w:eastAsia="宋体" w:hAnsi="Consolas" w:cs="Consolas"/>
          <w:color w:val="07704A"/>
          <w:kern w:val="0"/>
          <w:sz w:val="24"/>
          <w:szCs w:val="24"/>
          <w:bdr w:val="none" w:sz="0" w:space="0" w:color="auto" w:frame="1"/>
          <w:shd w:val="clear" w:color="auto" w:fill="F9F9F9"/>
        </w:rPr>
        <w:t>false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^ </w:t>
      </w:r>
      <w:r w:rsidRPr="00133C49">
        <w:rPr>
          <w:rFonts w:ascii="Consolas" w:eastAsia="宋体" w:hAnsi="Consolas" w:cs="Consolas"/>
          <w:color w:val="07704A"/>
          <w:kern w:val="0"/>
          <w:sz w:val="24"/>
          <w:szCs w:val="24"/>
          <w:bdr w:val="none" w:sz="0" w:space="0" w:color="auto" w:frame="1"/>
          <w:shd w:val="clear" w:color="auto" w:fill="F9F9F9"/>
        </w:rPr>
        <w:t>false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);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When both operands are true, exclusive-OR returns False.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Console.WriteLine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</w:t>
      </w:r>
      <w:r w:rsidRPr="00133C49">
        <w:rPr>
          <w:rFonts w:ascii="Consolas" w:eastAsia="宋体" w:hAnsi="Consolas" w:cs="Consolas"/>
          <w:color w:val="07704A"/>
          <w:kern w:val="0"/>
          <w:sz w:val="24"/>
          <w:szCs w:val="24"/>
          <w:bdr w:val="none" w:sz="0" w:space="0" w:color="auto" w:frame="1"/>
          <w:shd w:val="clear" w:color="auto" w:fill="F9F9F9"/>
        </w:rPr>
        <w:t>true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^ </w:t>
      </w:r>
      <w:r w:rsidRPr="00133C49">
        <w:rPr>
          <w:rFonts w:ascii="Consolas" w:eastAsia="宋体" w:hAnsi="Consolas" w:cs="Consolas"/>
          <w:color w:val="07704A"/>
          <w:kern w:val="0"/>
          <w:sz w:val="24"/>
          <w:szCs w:val="24"/>
          <w:bdr w:val="none" w:sz="0" w:space="0" w:color="auto" w:frame="1"/>
          <w:shd w:val="clear" w:color="auto" w:fill="F9F9F9"/>
        </w:rPr>
        <w:t>true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);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Bitwise exclusive-OR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Bitwise exclusive-OR of 0 and 1 returns 1.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Console.WriteLine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</w:t>
      </w:r>
      <w:r w:rsidRPr="00133C49">
        <w:rPr>
          <w:rFonts w:ascii="Consolas" w:eastAsia="宋体" w:hAnsi="Consolas" w:cs="Consolas"/>
          <w:color w:val="A31515"/>
          <w:kern w:val="0"/>
          <w:sz w:val="24"/>
          <w:szCs w:val="24"/>
          <w:bdr w:val="none" w:sz="0" w:space="0" w:color="auto" w:frame="1"/>
          <w:shd w:val="clear" w:color="auto" w:fill="F9F9F9"/>
        </w:rPr>
        <w:t>"Bitwise result: {0}"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Convert.ToString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(0x0 ^ 0x1, 2));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lastRenderedPageBreak/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Bitwise exclusive-OR of 0 and 0 returns 0.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Console.WriteLine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</w:t>
      </w:r>
      <w:r w:rsidRPr="00133C49">
        <w:rPr>
          <w:rFonts w:ascii="Consolas" w:eastAsia="宋体" w:hAnsi="Consolas" w:cs="Consolas"/>
          <w:color w:val="A31515"/>
          <w:kern w:val="0"/>
          <w:sz w:val="24"/>
          <w:szCs w:val="24"/>
          <w:bdr w:val="none" w:sz="0" w:space="0" w:color="auto" w:frame="1"/>
          <w:shd w:val="clear" w:color="auto" w:fill="F9F9F9"/>
        </w:rPr>
        <w:t>"Bitwise result: {0}"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Convert.ToString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(0x0 ^ 0x0, 2));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Bitwise exclusive-OR of 1 and 1 returns 0.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Console.WriteLine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</w:t>
      </w:r>
      <w:r w:rsidRPr="00133C49">
        <w:rPr>
          <w:rFonts w:ascii="Consolas" w:eastAsia="宋体" w:hAnsi="Consolas" w:cs="Consolas"/>
          <w:color w:val="A31515"/>
          <w:kern w:val="0"/>
          <w:sz w:val="24"/>
          <w:szCs w:val="24"/>
          <w:bdr w:val="none" w:sz="0" w:space="0" w:color="auto" w:frame="1"/>
          <w:shd w:val="clear" w:color="auto" w:fill="F9F9F9"/>
        </w:rPr>
        <w:t>"Bitwise result: {0}"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Convert.ToString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(0x1 ^ 0x1, 2));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With more than one digit, perform the exclusive-OR column by column.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   10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   11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   --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   01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Bitwise exclusive-OR of 10 (2) and 11 (3) returns 01 (1).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Console.WriteLine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</w:t>
      </w:r>
      <w:r w:rsidRPr="00133C49">
        <w:rPr>
          <w:rFonts w:ascii="Consolas" w:eastAsia="宋体" w:hAnsi="Consolas" w:cs="Consolas"/>
          <w:color w:val="A31515"/>
          <w:kern w:val="0"/>
          <w:sz w:val="24"/>
          <w:szCs w:val="24"/>
          <w:bdr w:val="none" w:sz="0" w:space="0" w:color="auto" w:frame="1"/>
          <w:shd w:val="clear" w:color="auto" w:fill="F9F9F9"/>
        </w:rPr>
        <w:t>"Bitwise result: {0}"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Convert.ToString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(0x2 ^ 0x3, 2));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Bitwise exclusive-OR of 101 (5) and 011 (3) returns 110 (6).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Console.WriteLine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</w:t>
      </w:r>
      <w:r w:rsidRPr="00133C49">
        <w:rPr>
          <w:rFonts w:ascii="Consolas" w:eastAsia="宋体" w:hAnsi="Consolas" w:cs="Consolas"/>
          <w:color w:val="A31515"/>
          <w:kern w:val="0"/>
          <w:sz w:val="24"/>
          <w:szCs w:val="24"/>
          <w:bdr w:val="none" w:sz="0" w:space="0" w:color="auto" w:frame="1"/>
          <w:shd w:val="clear" w:color="auto" w:fill="F9F9F9"/>
        </w:rPr>
        <w:t>"Bitwise result: {0}"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Convert.ToString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(0x5 ^ 0x3, 2));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Bitwise exclusive-OR of 1111 (decimal 15, hexadecimal F) and 0101 (5)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returns 1010 (decimal 10, hexadecimal A).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Console.WriteLine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</w:t>
      </w:r>
      <w:r w:rsidRPr="00133C49">
        <w:rPr>
          <w:rFonts w:ascii="Consolas" w:eastAsia="宋体" w:hAnsi="Consolas" w:cs="Consolas"/>
          <w:color w:val="A31515"/>
          <w:kern w:val="0"/>
          <w:sz w:val="24"/>
          <w:szCs w:val="24"/>
          <w:bdr w:val="none" w:sz="0" w:space="0" w:color="auto" w:frame="1"/>
          <w:shd w:val="clear" w:color="auto" w:fill="F9F9F9"/>
        </w:rPr>
        <w:t>"Bitwise result: {0}"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Convert.ToString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(0xf ^ 0x5, 2));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lastRenderedPageBreak/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Finally, bitwise exclusive-OR of 11111000 (decimal 248, hexadecimal F8)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// and 00111111 (decimal 63, hexadecimal 3F) returns 11000111, which is 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// 199 in decimal, C7 in hexadecimal.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Console.WriteLine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</w:t>
      </w:r>
      <w:r w:rsidRPr="00133C49">
        <w:rPr>
          <w:rFonts w:ascii="Consolas" w:eastAsia="宋体" w:hAnsi="Consolas" w:cs="Consolas"/>
          <w:color w:val="A31515"/>
          <w:kern w:val="0"/>
          <w:sz w:val="24"/>
          <w:szCs w:val="24"/>
          <w:bdr w:val="none" w:sz="0" w:space="0" w:color="auto" w:frame="1"/>
          <w:shd w:val="clear" w:color="auto" w:fill="F9F9F9"/>
        </w:rPr>
        <w:t>"Bitwise result: {0}"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Convert.ToString</w:t>
      </w:r>
      <w:proofErr w:type="spellEnd"/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(0xf8 ^ 0x3f, 2));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 xml:space="preserve">    }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  <w:t>}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/*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Output: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True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False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False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Bitwise result: 1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Bitwise result: 0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Bitwise result: 0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Bitwise result: 1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Bitwise result: 110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Bitwise result: 1010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Bitwise result: 11000111</w:t>
      </w:r>
    </w:p>
    <w:p w:rsidR="00133C49" w:rsidRPr="00133C49" w:rsidRDefault="00133C49" w:rsidP="00133C49">
      <w:pPr>
        <w:widowControl/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8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  <w:shd w:val="clear" w:color="auto" w:fill="F9F9F9"/>
        </w:rPr>
      </w:pPr>
      <w:r w:rsidRPr="00133C49">
        <w:rPr>
          <w:rFonts w:ascii="Consolas" w:eastAsia="宋体" w:hAnsi="Consolas" w:cs="Consolas"/>
          <w:color w:val="008000"/>
          <w:kern w:val="0"/>
          <w:sz w:val="24"/>
          <w:szCs w:val="24"/>
          <w:bdr w:val="none" w:sz="0" w:space="0" w:color="auto" w:frame="1"/>
          <w:shd w:val="clear" w:color="auto" w:fill="F9F9F9"/>
        </w:rPr>
        <w:t>*/</w:t>
      </w:r>
    </w:p>
    <w:p w:rsidR="00133C49" w:rsidRPr="00133C49" w:rsidRDefault="00133C49" w:rsidP="00133C49">
      <w:pPr>
        <w:widowControl/>
        <w:spacing w:before="100" w:beforeAutospacing="1" w:after="100" w:afterAutospacing="1" w:line="384" w:lineRule="auto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上一示例中的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0xf8 ^ 0x3f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计算执行了以下两个二进制值的按位异或，这与十六进制值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F8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和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3F 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对应：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The computation of </w:t>
      </w:r>
      <w:r w:rsidRPr="00133C49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0xf8 ^ 0x3f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 in the previous example performs a bitwise exclusive-OR of the following two binary values, which correspond to the hexadecimal values F8 and 3F: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</w:p>
    <w:p w:rsidR="00133C49" w:rsidRPr="00133C49" w:rsidRDefault="00133C49" w:rsidP="00133C49">
      <w:pPr>
        <w:widowControl/>
        <w:spacing w:before="100" w:beforeAutospacing="1" w:after="100" w:afterAutospacing="1" w:line="384" w:lineRule="auto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1111 1000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133C49" w:rsidRPr="00133C49" w:rsidRDefault="00133C49" w:rsidP="00133C49">
      <w:pPr>
        <w:widowControl/>
        <w:spacing w:before="100" w:beforeAutospacing="1" w:after="100" w:afterAutospacing="1" w:line="384" w:lineRule="auto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lastRenderedPageBreak/>
        <w:t>0011 1111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</w:p>
    <w:p w:rsidR="00133C49" w:rsidRPr="00133C49" w:rsidRDefault="00133C49" w:rsidP="00133C49">
      <w:pPr>
        <w:widowControl/>
        <w:spacing w:before="100" w:beforeAutospacing="1" w:after="100" w:afterAutospacing="1" w:line="384" w:lineRule="auto"/>
        <w:jc w:val="left"/>
        <w:rPr>
          <w:rFonts w:ascii="segoe-ui_normal" w:eastAsia="宋体" w:hAnsi="segoe-ui_normal" w:cs="Arial"/>
          <w:color w:val="000000"/>
          <w:kern w:val="0"/>
          <w:sz w:val="24"/>
          <w:szCs w:val="24"/>
        </w:rPr>
      </w:pP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异或的结果是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  <w:r w:rsidRPr="00133C49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1100 0111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，即十六进制中的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C7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>。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 xml:space="preserve">The result of the exclusive-OR is </w:t>
      </w:r>
      <w:r w:rsidRPr="00133C49">
        <w:rPr>
          <w:rFonts w:ascii="Consolas" w:eastAsia="宋体" w:hAnsi="Consolas" w:cs="Consolas"/>
          <w:vanish/>
          <w:color w:val="000000"/>
          <w:kern w:val="0"/>
          <w:sz w:val="24"/>
          <w:szCs w:val="24"/>
          <w:bdr w:val="single" w:sz="6" w:space="0" w:color="D3D6DB" w:frame="1"/>
          <w:shd w:val="clear" w:color="auto" w:fill="F9F9F9"/>
        </w:rPr>
        <w:t>1100 0111</w:t>
      </w:r>
      <w:r w:rsidRPr="00133C49">
        <w:rPr>
          <w:rFonts w:ascii="segoe-ui_normal" w:eastAsia="宋体" w:hAnsi="segoe-ui_normal" w:cs="Arial"/>
          <w:vanish/>
          <w:color w:val="000000"/>
          <w:kern w:val="0"/>
          <w:sz w:val="24"/>
          <w:szCs w:val="24"/>
        </w:rPr>
        <w:t>, which is C7 in hexadecimal.</w:t>
      </w:r>
      <w:r w:rsidRPr="00133C49">
        <w:rPr>
          <w:rFonts w:ascii="segoe-ui_normal" w:eastAsia="宋体" w:hAnsi="segoe-ui_normal" w:cs="Arial"/>
          <w:color w:val="000000"/>
          <w:kern w:val="0"/>
          <w:sz w:val="24"/>
          <w:szCs w:val="24"/>
        </w:rPr>
        <w:t xml:space="preserve"> </w:t>
      </w:r>
    </w:p>
    <w:p w:rsidR="00993F0E" w:rsidRPr="00133C49" w:rsidRDefault="00133C49"/>
    <w:sectPr w:rsidR="00993F0E" w:rsidRPr="0013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-ui_light">
    <w:altName w:val="Times New Roman"/>
    <w:charset w:val="00"/>
    <w:family w:val="auto"/>
    <w:pitch w:val="default"/>
  </w:font>
  <w:font w:name="segoe-ui_semibold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-ui_norm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E15"/>
    <w:multiLevelType w:val="multilevel"/>
    <w:tmpl w:val="D16A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00CE6"/>
    <w:multiLevelType w:val="multilevel"/>
    <w:tmpl w:val="05B4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A7"/>
    <w:rsid w:val="00133C49"/>
    <w:rsid w:val="001B02CD"/>
    <w:rsid w:val="00362FA7"/>
    <w:rsid w:val="00D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3C49"/>
    <w:pPr>
      <w:widowControl/>
      <w:spacing w:before="161" w:after="161"/>
      <w:jc w:val="left"/>
      <w:outlineLvl w:val="0"/>
    </w:pPr>
    <w:rPr>
      <w:rFonts w:ascii="segoe-ui_light" w:eastAsia="宋体" w:hAnsi="segoe-ui_light" w:cs="宋体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3C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33C49"/>
    <w:pPr>
      <w:widowControl/>
      <w:spacing w:before="100" w:beforeAutospacing="1" w:after="100" w:afterAutospacing="1"/>
      <w:jc w:val="left"/>
      <w:outlineLvl w:val="2"/>
    </w:pPr>
    <w:rPr>
      <w:rFonts w:ascii="segoe-ui_semibold" w:eastAsia="宋体" w:hAnsi="segoe-ui_semibold" w:cs="宋体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C49"/>
    <w:rPr>
      <w:rFonts w:ascii="segoe-ui_light" w:eastAsia="宋体" w:hAnsi="segoe-ui_light" w:cs="宋体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3C49"/>
    <w:rPr>
      <w:rFonts w:ascii="宋体" w:eastAsia="宋体" w:hAnsi="宋体" w:cs="宋体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33C49"/>
    <w:rPr>
      <w:rFonts w:ascii="segoe-ui_semibold" w:eastAsia="宋体" w:hAnsi="segoe-ui_semibold" w:cs="宋体"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33C49"/>
    <w:rPr>
      <w:strike w:val="0"/>
      <w:dstrike w:val="0"/>
      <w:color w:val="0050C5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133C49"/>
    <w:rPr>
      <w:rFonts w:ascii="Consolas" w:eastAsia="宋体" w:hAnsi="Consolas" w:cs="Consolas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133C49"/>
    <w:pPr>
      <w:widowControl/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line="285" w:lineRule="atLeast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33C49"/>
    <w:rPr>
      <w:rFonts w:ascii="Consolas" w:eastAsia="宋体" w:hAnsi="Consolas" w:cs="Consolas"/>
      <w:kern w:val="0"/>
      <w:sz w:val="24"/>
      <w:szCs w:val="24"/>
      <w:shd w:val="clear" w:color="auto" w:fill="F9F9F9"/>
    </w:rPr>
  </w:style>
  <w:style w:type="paragraph" w:styleId="a4">
    <w:name w:val="Normal (Web)"/>
    <w:basedOn w:val="a"/>
    <w:uiPriority w:val="99"/>
    <w:semiHidden/>
    <w:unhideWhenUsed/>
    <w:rsid w:val="00133C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xs-lookup1">
    <w:name w:val="sxs-lookup1"/>
    <w:basedOn w:val="a0"/>
    <w:rsid w:val="00133C49"/>
    <w:rPr>
      <w:vanish/>
      <w:webHidden w:val="0"/>
      <w:specVanish w:val="0"/>
    </w:rPr>
  </w:style>
  <w:style w:type="character" w:customStyle="1" w:styleId="contributors-text">
    <w:name w:val="contributors-text"/>
    <w:basedOn w:val="a0"/>
    <w:rsid w:val="00133C49"/>
  </w:style>
  <w:style w:type="character" w:customStyle="1" w:styleId="language">
    <w:name w:val="language"/>
    <w:basedOn w:val="a0"/>
    <w:rsid w:val="00133C49"/>
  </w:style>
  <w:style w:type="character" w:customStyle="1" w:styleId="hljs-keyword2">
    <w:name w:val="hljs-keyword2"/>
    <w:basedOn w:val="a0"/>
    <w:rsid w:val="00133C49"/>
    <w:rPr>
      <w:color w:val="0101FD"/>
    </w:rPr>
  </w:style>
  <w:style w:type="character" w:customStyle="1" w:styleId="hljs-title2">
    <w:name w:val="hljs-title2"/>
    <w:basedOn w:val="a0"/>
    <w:rsid w:val="00133C49"/>
    <w:rPr>
      <w:color w:val="007D9A"/>
    </w:rPr>
  </w:style>
  <w:style w:type="character" w:customStyle="1" w:styleId="hljs-function">
    <w:name w:val="hljs-function"/>
    <w:basedOn w:val="a0"/>
    <w:rsid w:val="00133C49"/>
  </w:style>
  <w:style w:type="character" w:customStyle="1" w:styleId="hljs-comment2">
    <w:name w:val="hljs-comment2"/>
    <w:basedOn w:val="a0"/>
    <w:rsid w:val="00133C49"/>
    <w:rPr>
      <w:color w:val="008000"/>
    </w:rPr>
  </w:style>
  <w:style w:type="character" w:customStyle="1" w:styleId="hljs-literal2">
    <w:name w:val="hljs-literal2"/>
    <w:basedOn w:val="a0"/>
    <w:rsid w:val="00133C49"/>
    <w:rPr>
      <w:color w:val="07704A"/>
    </w:rPr>
  </w:style>
  <w:style w:type="character" w:customStyle="1" w:styleId="hljs-string2">
    <w:name w:val="hljs-string2"/>
    <w:basedOn w:val="a0"/>
    <w:rsid w:val="00133C49"/>
    <w:rPr>
      <w:color w:val="A31515"/>
    </w:rPr>
  </w:style>
  <w:style w:type="character" w:customStyle="1" w:styleId="hljs-number2">
    <w:name w:val="hljs-number2"/>
    <w:basedOn w:val="a0"/>
    <w:rsid w:val="00133C49"/>
  </w:style>
  <w:style w:type="paragraph" w:styleId="a5">
    <w:name w:val="Balloon Text"/>
    <w:basedOn w:val="a"/>
    <w:link w:val="Char"/>
    <w:uiPriority w:val="99"/>
    <w:semiHidden/>
    <w:unhideWhenUsed/>
    <w:rsid w:val="00133C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3C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3C49"/>
    <w:pPr>
      <w:widowControl/>
      <w:spacing w:before="161" w:after="161"/>
      <w:jc w:val="left"/>
      <w:outlineLvl w:val="0"/>
    </w:pPr>
    <w:rPr>
      <w:rFonts w:ascii="segoe-ui_light" w:eastAsia="宋体" w:hAnsi="segoe-ui_light" w:cs="宋体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3C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33C49"/>
    <w:pPr>
      <w:widowControl/>
      <w:spacing w:before="100" w:beforeAutospacing="1" w:after="100" w:afterAutospacing="1"/>
      <w:jc w:val="left"/>
      <w:outlineLvl w:val="2"/>
    </w:pPr>
    <w:rPr>
      <w:rFonts w:ascii="segoe-ui_semibold" w:eastAsia="宋体" w:hAnsi="segoe-ui_semibold" w:cs="宋体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C49"/>
    <w:rPr>
      <w:rFonts w:ascii="segoe-ui_light" w:eastAsia="宋体" w:hAnsi="segoe-ui_light" w:cs="宋体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3C49"/>
    <w:rPr>
      <w:rFonts w:ascii="宋体" w:eastAsia="宋体" w:hAnsi="宋体" w:cs="宋体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33C49"/>
    <w:rPr>
      <w:rFonts w:ascii="segoe-ui_semibold" w:eastAsia="宋体" w:hAnsi="segoe-ui_semibold" w:cs="宋体"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33C49"/>
    <w:rPr>
      <w:strike w:val="0"/>
      <w:dstrike w:val="0"/>
      <w:color w:val="0050C5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133C49"/>
    <w:rPr>
      <w:rFonts w:ascii="Consolas" w:eastAsia="宋体" w:hAnsi="Consolas" w:cs="Consolas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133C49"/>
    <w:pPr>
      <w:widowControl/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line="285" w:lineRule="atLeast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33C49"/>
    <w:rPr>
      <w:rFonts w:ascii="Consolas" w:eastAsia="宋体" w:hAnsi="Consolas" w:cs="Consolas"/>
      <w:kern w:val="0"/>
      <w:sz w:val="24"/>
      <w:szCs w:val="24"/>
      <w:shd w:val="clear" w:color="auto" w:fill="F9F9F9"/>
    </w:rPr>
  </w:style>
  <w:style w:type="paragraph" w:styleId="a4">
    <w:name w:val="Normal (Web)"/>
    <w:basedOn w:val="a"/>
    <w:uiPriority w:val="99"/>
    <w:semiHidden/>
    <w:unhideWhenUsed/>
    <w:rsid w:val="00133C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xs-lookup1">
    <w:name w:val="sxs-lookup1"/>
    <w:basedOn w:val="a0"/>
    <w:rsid w:val="00133C49"/>
    <w:rPr>
      <w:vanish/>
      <w:webHidden w:val="0"/>
      <w:specVanish w:val="0"/>
    </w:rPr>
  </w:style>
  <w:style w:type="character" w:customStyle="1" w:styleId="contributors-text">
    <w:name w:val="contributors-text"/>
    <w:basedOn w:val="a0"/>
    <w:rsid w:val="00133C49"/>
  </w:style>
  <w:style w:type="character" w:customStyle="1" w:styleId="language">
    <w:name w:val="language"/>
    <w:basedOn w:val="a0"/>
    <w:rsid w:val="00133C49"/>
  </w:style>
  <w:style w:type="character" w:customStyle="1" w:styleId="hljs-keyword2">
    <w:name w:val="hljs-keyword2"/>
    <w:basedOn w:val="a0"/>
    <w:rsid w:val="00133C49"/>
    <w:rPr>
      <w:color w:val="0101FD"/>
    </w:rPr>
  </w:style>
  <w:style w:type="character" w:customStyle="1" w:styleId="hljs-title2">
    <w:name w:val="hljs-title2"/>
    <w:basedOn w:val="a0"/>
    <w:rsid w:val="00133C49"/>
    <w:rPr>
      <w:color w:val="007D9A"/>
    </w:rPr>
  </w:style>
  <w:style w:type="character" w:customStyle="1" w:styleId="hljs-function">
    <w:name w:val="hljs-function"/>
    <w:basedOn w:val="a0"/>
    <w:rsid w:val="00133C49"/>
  </w:style>
  <w:style w:type="character" w:customStyle="1" w:styleId="hljs-comment2">
    <w:name w:val="hljs-comment2"/>
    <w:basedOn w:val="a0"/>
    <w:rsid w:val="00133C49"/>
    <w:rPr>
      <w:color w:val="008000"/>
    </w:rPr>
  </w:style>
  <w:style w:type="character" w:customStyle="1" w:styleId="hljs-literal2">
    <w:name w:val="hljs-literal2"/>
    <w:basedOn w:val="a0"/>
    <w:rsid w:val="00133C49"/>
    <w:rPr>
      <w:color w:val="07704A"/>
    </w:rPr>
  </w:style>
  <w:style w:type="character" w:customStyle="1" w:styleId="hljs-string2">
    <w:name w:val="hljs-string2"/>
    <w:basedOn w:val="a0"/>
    <w:rsid w:val="00133C49"/>
    <w:rPr>
      <w:color w:val="A31515"/>
    </w:rPr>
  </w:style>
  <w:style w:type="character" w:customStyle="1" w:styleId="hljs-number2">
    <w:name w:val="hljs-number2"/>
    <w:basedOn w:val="a0"/>
    <w:rsid w:val="00133C49"/>
  </w:style>
  <w:style w:type="paragraph" w:styleId="a5">
    <w:name w:val="Balloon Text"/>
    <w:basedOn w:val="a"/>
    <w:link w:val="Char"/>
    <w:uiPriority w:val="99"/>
    <w:semiHidden/>
    <w:unhideWhenUsed/>
    <w:rsid w:val="00133C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3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8765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prod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docs.microsoft.com/zh-cn/dotnet/csharp/language-reference/operators/xor-operator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github.com/yishengjin1413" TargetMode="External"/><Relationship Id="rId17" Type="http://schemas.openxmlformats.org/officeDocument/2006/relationships/hyperlink" Target="https://docs.microsoft.com/zh-cn/dotnet/csharp/language-reference/operators/xor-ope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zh-cn/dotnet/csharp/language-reference/operators/xor-operato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Wagne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github.com/OpenLocalizationService" TargetMode="External"/><Relationship Id="rId19" Type="http://schemas.openxmlformats.org/officeDocument/2006/relationships/hyperlink" Target="https://docs.microsoft.com/zh-cn/dotnet/csharp/language-reference/keywords/op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isa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543</Words>
  <Characters>3099</Characters>
  <Application>Microsoft Office Word</Application>
  <DocSecurity>0</DocSecurity>
  <Lines>25</Lines>
  <Paragraphs>7</Paragraphs>
  <ScaleCrop>false</ScaleCrop>
  <Company>Microsoft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IA203373</dc:creator>
  <cp:keywords/>
  <dc:description/>
  <cp:lastModifiedBy>IA203373</cp:lastModifiedBy>
  <cp:revision>2</cp:revision>
  <dcterms:created xsi:type="dcterms:W3CDTF">2018-03-12T04:06:00Z</dcterms:created>
  <dcterms:modified xsi:type="dcterms:W3CDTF">2018-03-12T04:07:00Z</dcterms:modified>
</cp:coreProperties>
</file>