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F0E" w:rsidRDefault="0055094A">
      <w:pPr>
        <w:rPr>
          <w:rFonts w:cs="Segoe UI" w:hint="eastAsia"/>
          <w:color w:val="000000"/>
        </w:rPr>
      </w:pPr>
      <w:r>
        <w:rPr>
          <w:rFonts w:cs="Segoe UI"/>
          <w:color w:val="000000"/>
        </w:rPr>
        <w:t xml:space="preserve">&lt;&lt; </w:t>
      </w:r>
      <w:r>
        <w:rPr>
          <w:rFonts w:cs="Segoe UI"/>
          <w:color w:val="000000"/>
        </w:rPr>
        <w:t>运算符（</w:t>
      </w:r>
      <w:r>
        <w:rPr>
          <w:rFonts w:cs="Segoe UI"/>
          <w:color w:val="000000"/>
        </w:rPr>
        <w:t xml:space="preserve">C# </w:t>
      </w:r>
      <w:r>
        <w:rPr>
          <w:rFonts w:cs="Segoe UI"/>
          <w:color w:val="000000"/>
        </w:rPr>
        <w:t>参考）</w:t>
      </w:r>
    </w:p>
    <w:p w:rsidR="0055094A" w:rsidRPr="0055094A" w:rsidRDefault="0055094A" w:rsidP="0055094A">
      <w:pPr>
        <w:widowControl/>
        <w:spacing w:before="100" w:beforeAutospacing="1" w:after="100" w:afterAutospacing="1" w:line="384" w:lineRule="auto"/>
        <w:jc w:val="left"/>
        <w:rPr>
          <w:rFonts w:ascii="segoe-ui_normal" w:eastAsia="宋体" w:hAnsi="segoe-ui_normal" w:cs="Arial"/>
          <w:color w:val="000000"/>
          <w:kern w:val="0"/>
          <w:sz w:val="24"/>
          <w:szCs w:val="24"/>
        </w:rPr>
      </w:pP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左移运算符</w:t>
      </w: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(</w:t>
      </w:r>
      <w:r w:rsidRPr="0055094A">
        <w:rPr>
          <w:rFonts w:ascii="Consolas" w:eastAsia="宋体" w:hAnsi="Consolas" w:cs="Consolas"/>
          <w:color w:val="000000"/>
          <w:kern w:val="0"/>
          <w:sz w:val="24"/>
          <w:szCs w:val="24"/>
          <w:bdr w:val="single" w:sz="6" w:space="0" w:color="D3D6DB" w:frame="1"/>
          <w:shd w:val="clear" w:color="auto" w:fill="F9F9F9"/>
        </w:rPr>
        <w:t>&lt;&lt;</w:t>
      </w: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) </w:t>
      </w: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将第一个操作数向左移动第二个操作数指定的位数。</w:t>
      </w:r>
      <w:r w:rsidRPr="0055094A">
        <w:rPr>
          <w:rFonts w:ascii="segoe-ui_normal" w:eastAsia="宋体" w:hAnsi="segoe-ui_normal" w:cs="Arial"/>
          <w:vanish/>
          <w:color w:val="000000"/>
          <w:kern w:val="0"/>
          <w:sz w:val="24"/>
          <w:szCs w:val="24"/>
        </w:rPr>
        <w:t>The left-shift operator (</w:t>
      </w:r>
      <w:r w:rsidRPr="0055094A">
        <w:rPr>
          <w:rFonts w:ascii="Consolas" w:eastAsia="宋体" w:hAnsi="Consolas" w:cs="Consolas"/>
          <w:vanish/>
          <w:color w:val="000000"/>
          <w:kern w:val="0"/>
          <w:sz w:val="24"/>
          <w:szCs w:val="24"/>
          <w:bdr w:val="single" w:sz="6" w:space="0" w:color="D3D6DB" w:frame="1"/>
          <w:shd w:val="clear" w:color="auto" w:fill="F9F9F9"/>
        </w:rPr>
        <w:t>&lt;&lt;</w:t>
      </w:r>
      <w:r w:rsidRPr="0055094A">
        <w:rPr>
          <w:rFonts w:ascii="segoe-ui_normal" w:eastAsia="宋体" w:hAnsi="segoe-ui_normal" w:cs="Arial"/>
          <w:vanish/>
          <w:color w:val="000000"/>
          <w:kern w:val="0"/>
          <w:sz w:val="24"/>
          <w:szCs w:val="24"/>
        </w:rPr>
        <w:t>) shifts its first operand left by the number of bits specified by its second operand.</w:t>
      </w: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第二个操作数的类型必须为</w:t>
      </w: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  <w:hyperlink r:id="rId5" w:history="1">
        <w:r w:rsidRPr="0055094A">
          <w:rPr>
            <w:rFonts w:ascii="segoe-ui_normal" w:eastAsia="宋体" w:hAnsi="segoe-ui_normal" w:cs="Arial"/>
            <w:color w:val="0050C5"/>
            <w:kern w:val="0"/>
            <w:sz w:val="24"/>
            <w:szCs w:val="24"/>
          </w:rPr>
          <w:t>int</w:t>
        </w:r>
      </w:hyperlink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或预定义隐式数值转换为</w:t>
      </w: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55094A">
        <w:rPr>
          <w:rFonts w:ascii="Consolas" w:eastAsia="宋体" w:hAnsi="Consolas" w:cs="Consolas"/>
          <w:color w:val="FF0000"/>
          <w:kern w:val="0"/>
          <w:sz w:val="24"/>
          <w:szCs w:val="24"/>
          <w:bdr w:val="single" w:sz="6" w:space="0" w:color="D3D6DB" w:frame="1"/>
          <w:shd w:val="clear" w:color="auto" w:fill="F9F9F9"/>
        </w:rPr>
        <w:t>int</w:t>
      </w:r>
      <w:proofErr w:type="spellEnd"/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的类型。</w:t>
      </w:r>
      <w:r w:rsidRPr="0055094A">
        <w:rPr>
          <w:rFonts w:ascii="segoe-ui_normal" w:eastAsia="宋体" w:hAnsi="segoe-ui_normal" w:cs="Arial"/>
          <w:vanish/>
          <w:color w:val="000000"/>
          <w:kern w:val="0"/>
          <w:sz w:val="24"/>
          <w:szCs w:val="24"/>
        </w:rPr>
        <w:t xml:space="preserve">The type of the second operand must be an </w:t>
      </w:r>
      <w:hyperlink r:id="rId6" w:history="1">
        <w:r w:rsidRPr="0055094A">
          <w:rPr>
            <w:rFonts w:ascii="segoe-ui_normal" w:eastAsia="宋体" w:hAnsi="segoe-ui_normal" w:cs="Arial"/>
            <w:vanish/>
            <w:color w:val="0050C5"/>
            <w:kern w:val="0"/>
            <w:sz w:val="24"/>
            <w:szCs w:val="24"/>
          </w:rPr>
          <w:t>int</w:t>
        </w:r>
      </w:hyperlink>
      <w:r w:rsidRPr="0055094A">
        <w:rPr>
          <w:rFonts w:ascii="segoe-ui_normal" w:eastAsia="宋体" w:hAnsi="segoe-ui_normal" w:cs="Arial"/>
          <w:vanish/>
          <w:color w:val="000000"/>
          <w:kern w:val="0"/>
          <w:sz w:val="24"/>
          <w:szCs w:val="24"/>
        </w:rPr>
        <w:t xml:space="preserve"> or a type that has a predefined implicit numeric conversion to </w:t>
      </w:r>
      <w:r w:rsidRPr="0055094A">
        <w:rPr>
          <w:rFonts w:ascii="Consolas" w:eastAsia="宋体" w:hAnsi="Consolas" w:cs="Consolas"/>
          <w:vanish/>
          <w:color w:val="000000"/>
          <w:kern w:val="0"/>
          <w:sz w:val="24"/>
          <w:szCs w:val="24"/>
          <w:bdr w:val="single" w:sz="6" w:space="0" w:color="D3D6DB" w:frame="1"/>
          <w:shd w:val="clear" w:color="auto" w:fill="F9F9F9"/>
        </w:rPr>
        <w:t>int</w:t>
      </w:r>
      <w:r w:rsidRPr="0055094A">
        <w:rPr>
          <w:rFonts w:ascii="segoe-ui_normal" w:eastAsia="宋体" w:hAnsi="segoe-ui_normal" w:cs="Arial"/>
          <w:vanish/>
          <w:color w:val="000000"/>
          <w:kern w:val="0"/>
          <w:sz w:val="24"/>
          <w:szCs w:val="24"/>
        </w:rPr>
        <w:t>.</w:t>
      </w: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</w:p>
    <w:p w:rsidR="0055094A" w:rsidRPr="0055094A" w:rsidRDefault="0055094A" w:rsidP="0055094A">
      <w:pPr>
        <w:widowControl/>
        <w:spacing w:before="100" w:beforeAutospacing="1" w:after="100" w:afterAutospacing="1" w:line="384" w:lineRule="auto"/>
        <w:jc w:val="left"/>
        <w:outlineLvl w:val="1"/>
        <w:rPr>
          <w:rFonts w:ascii="segoe-ui_normal" w:eastAsia="宋体" w:hAnsi="segoe-ui_normal" w:cs="Arial"/>
          <w:color w:val="000000"/>
          <w:kern w:val="0"/>
          <w:sz w:val="36"/>
          <w:szCs w:val="36"/>
        </w:rPr>
      </w:pPr>
      <w:r w:rsidRPr="0055094A">
        <w:rPr>
          <w:rFonts w:ascii="segoe-ui_normal" w:eastAsia="宋体" w:hAnsi="segoe-ui_normal" w:cs="Arial"/>
          <w:color w:val="000000"/>
          <w:kern w:val="0"/>
          <w:sz w:val="36"/>
          <w:szCs w:val="36"/>
        </w:rPr>
        <w:t>备注</w:t>
      </w:r>
      <w:bookmarkStart w:id="0" w:name="_GoBack"/>
      <w:bookmarkEnd w:id="0"/>
      <w:r w:rsidRPr="0055094A">
        <w:rPr>
          <w:rFonts w:ascii="segoe-ui_normal" w:eastAsia="宋体" w:hAnsi="segoe-ui_normal" w:cs="Arial"/>
          <w:vanish/>
          <w:color w:val="000000"/>
          <w:kern w:val="0"/>
          <w:sz w:val="36"/>
          <w:szCs w:val="36"/>
        </w:rPr>
        <w:t>Remarks</w:t>
      </w:r>
    </w:p>
    <w:p w:rsidR="0055094A" w:rsidRPr="0055094A" w:rsidRDefault="0055094A" w:rsidP="0055094A">
      <w:pPr>
        <w:widowControl/>
        <w:spacing w:before="100" w:beforeAutospacing="1" w:after="100" w:afterAutospacing="1" w:line="384" w:lineRule="auto"/>
        <w:jc w:val="left"/>
        <w:rPr>
          <w:rFonts w:ascii="segoe-ui_normal" w:eastAsia="宋体" w:hAnsi="segoe-ui_normal" w:cs="Arial"/>
          <w:color w:val="000000"/>
          <w:kern w:val="0"/>
          <w:sz w:val="24"/>
          <w:szCs w:val="24"/>
        </w:rPr>
      </w:pP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如果第一个操作数是</w:t>
      </w: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  <w:hyperlink r:id="rId7" w:history="1">
        <w:r w:rsidRPr="0055094A">
          <w:rPr>
            <w:rFonts w:ascii="segoe-ui_normal" w:eastAsia="宋体" w:hAnsi="segoe-ui_normal" w:cs="Arial"/>
            <w:color w:val="0050C5"/>
            <w:kern w:val="0"/>
            <w:sz w:val="24"/>
            <w:szCs w:val="24"/>
          </w:rPr>
          <w:t>int</w:t>
        </w:r>
      </w:hyperlink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或</w:t>
      </w: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  <w:hyperlink r:id="rId8" w:history="1">
        <w:r w:rsidRPr="0055094A">
          <w:rPr>
            <w:rFonts w:ascii="segoe-ui_normal" w:eastAsia="宋体" w:hAnsi="segoe-ui_normal" w:cs="Arial"/>
            <w:color w:val="0050C5"/>
            <w:kern w:val="0"/>
            <w:sz w:val="24"/>
            <w:szCs w:val="24"/>
          </w:rPr>
          <w:t>uint</w:t>
        </w:r>
      </w:hyperlink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（</w:t>
      </w: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32 </w:t>
      </w: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位数），则移位计数由第二个操作数的低序五位给定。</w:t>
      </w:r>
      <w:r w:rsidRPr="0055094A">
        <w:rPr>
          <w:rFonts w:ascii="segoe-ui_normal" w:eastAsia="宋体" w:hAnsi="segoe-ui_normal" w:cs="Arial"/>
          <w:vanish/>
          <w:color w:val="000000"/>
          <w:kern w:val="0"/>
          <w:sz w:val="24"/>
          <w:szCs w:val="24"/>
        </w:rPr>
        <w:t xml:space="preserve">If the first operand is an </w:t>
      </w:r>
      <w:hyperlink r:id="rId9" w:history="1">
        <w:r w:rsidRPr="0055094A">
          <w:rPr>
            <w:rFonts w:ascii="segoe-ui_normal" w:eastAsia="宋体" w:hAnsi="segoe-ui_normal" w:cs="Arial"/>
            <w:vanish/>
            <w:color w:val="0050C5"/>
            <w:kern w:val="0"/>
            <w:sz w:val="24"/>
            <w:szCs w:val="24"/>
          </w:rPr>
          <w:t>int</w:t>
        </w:r>
      </w:hyperlink>
      <w:r w:rsidRPr="0055094A">
        <w:rPr>
          <w:rFonts w:ascii="segoe-ui_normal" w:eastAsia="宋体" w:hAnsi="segoe-ui_normal" w:cs="Arial"/>
          <w:vanish/>
          <w:color w:val="000000"/>
          <w:kern w:val="0"/>
          <w:sz w:val="24"/>
          <w:szCs w:val="24"/>
        </w:rPr>
        <w:t xml:space="preserve"> or </w:t>
      </w:r>
      <w:hyperlink r:id="rId10" w:history="1">
        <w:r w:rsidRPr="0055094A">
          <w:rPr>
            <w:rFonts w:ascii="segoe-ui_normal" w:eastAsia="宋体" w:hAnsi="segoe-ui_normal" w:cs="Arial"/>
            <w:vanish/>
            <w:color w:val="0050C5"/>
            <w:kern w:val="0"/>
            <w:sz w:val="24"/>
            <w:szCs w:val="24"/>
          </w:rPr>
          <w:t>uint</w:t>
        </w:r>
      </w:hyperlink>
      <w:r w:rsidRPr="0055094A">
        <w:rPr>
          <w:rFonts w:ascii="segoe-ui_normal" w:eastAsia="宋体" w:hAnsi="segoe-ui_normal" w:cs="Arial"/>
          <w:vanish/>
          <w:color w:val="000000"/>
          <w:kern w:val="0"/>
          <w:sz w:val="24"/>
          <w:szCs w:val="24"/>
        </w:rPr>
        <w:t xml:space="preserve"> (32-bit quantity), the shift count is given by the low-order five bits of the second operand.</w:t>
      </w: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也就是说，实际的移位计数为</w:t>
      </w: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0 </w:t>
      </w: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到</w:t>
      </w: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31 </w:t>
      </w: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位。</w:t>
      </w:r>
      <w:r w:rsidRPr="0055094A">
        <w:rPr>
          <w:rFonts w:ascii="segoe-ui_normal" w:eastAsia="宋体" w:hAnsi="segoe-ui_normal" w:cs="Arial"/>
          <w:vanish/>
          <w:color w:val="000000"/>
          <w:kern w:val="0"/>
          <w:sz w:val="24"/>
          <w:szCs w:val="24"/>
        </w:rPr>
        <w:t>That is, the actual shift count is 0 to 31 bits.</w:t>
      </w: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</w:p>
    <w:p w:rsidR="0055094A" w:rsidRPr="0055094A" w:rsidRDefault="0055094A" w:rsidP="0055094A">
      <w:pPr>
        <w:widowControl/>
        <w:spacing w:before="100" w:beforeAutospacing="1" w:after="100" w:afterAutospacing="1" w:line="384" w:lineRule="auto"/>
        <w:jc w:val="left"/>
        <w:rPr>
          <w:rFonts w:ascii="segoe-ui_normal" w:eastAsia="宋体" w:hAnsi="segoe-ui_normal" w:cs="Arial"/>
          <w:color w:val="000000"/>
          <w:kern w:val="0"/>
          <w:sz w:val="24"/>
          <w:szCs w:val="24"/>
        </w:rPr>
      </w:pP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如果第一个操作数是</w:t>
      </w: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  <w:hyperlink r:id="rId11" w:history="1">
        <w:r w:rsidRPr="0055094A">
          <w:rPr>
            <w:rFonts w:ascii="segoe-ui_normal" w:eastAsia="宋体" w:hAnsi="segoe-ui_normal" w:cs="Arial"/>
            <w:color w:val="0050C5"/>
            <w:kern w:val="0"/>
            <w:sz w:val="24"/>
            <w:szCs w:val="24"/>
          </w:rPr>
          <w:t>long</w:t>
        </w:r>
      </w:hyperlink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或</w:t>
      </w: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  <w:hyperlink r:id="rId12" w:history="1">
        <w:r w:rsidRPr="0055094A">
          <w:rPr>
            <w:rFonts w:ascii="segoe-ui_normal" w:eastAsia="宋体" w:hAnsi="segoe-ui_normal" w:cs="Arial"/>
            <w:color w:val="0050C5"/>
            <w:kern w:val="0"/>
            <w:sz w:val="24"/>
            <w:szCs w:val="24"/>
          </w:rPr>
          <w:t>ulong</w:t>
        </w:r>
      </w:hyperlink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（</w:t>
      </w: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64 </w:t>
      </w: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位数），则移位计数由第二个操作数的低序六位给定。</w:t>
      </w:r>
      <w:r w:rsidRPr="0055094A">
        <w:rPr>
          <w:rFonts w:ascii="segoe-ui_normal" w:eastAsia="宋体" w:hAnsi="segoe-ui_normal" w:cs="Arial"/>
          <w:vanish/>
          <w:color w:val="000000"/>
          <w:kern w:val="0"/>
          <w:sz w:val="24"/>
          <w:szCs w:val="24"/>
        </w:rPr>
        <w:t xml:space="preserve">If the first operand is a </w:t>
      </w:r>
      <w:hyperlink r:id="rId13" w:history="1">
        <w:r w:rsidRPr="0055094A">
          <w:rPr>
            <w:rFonts w:ascii="segoe-ui_normal" w:eastAsia="宋体" w:hAnsi="segoe-ui_normal" w:cs="Arial"/>
            <w:vanish/>
            <w:color w:val="0050C5"/>
            <w:kern w:val="0"/>
            <w:sz w:val="24"/>
            <w:szCs w:val="24"/>
          </w:rPr>
          <w:t>long</w:t>
        </w:r>
      </w:hyperlink>
      <w:r w:rsidRPr="0055094A">
        <w:rPr>
          <w:rFonts w:ascii="segoe-ui_normal" w:eastAsia="宋体" w:hAnsi="segoe-ui_normal" w:cs="Arial"/>
          <w:vanish/>
          <w:color w:val="000000"/>
          <w:kern w:val="0"/>
          <w:sz w:val="24"/>
          <w:szCs w:val="24"/>
        </w:rPr>
        <w:t xml:space="preserve"> or </w:t>
      </w:r>
      <w:hyperlink r:id="rId14" w:history="1">
        <w:r w:rsidRPr="0055094A">
          <w:rPr>
            <w:rFonts w:ascii="segoe-ui_normal" w:eastAsia="宋体" w:hAnsi="segoe-ui_normal" w:cs="Arial"/>
            <w:vanish/>
            <w:color w:val="0050C5"/>
            <w:kern w:val="0"/>
            <w:sz w:val="24"/>
            <w:szCs w:val="24"/>
          </w:rPr>
          <w:t>ulong</w:t>
        </w:r>
      </w:hyperlink>
      <w:r w:rsidRPr="0055094A">
        <w:rPr>
          <w:rFonts w:ascii="segoe-ui_normal" w:eastAsia="宋体" w:hAnsi="segoe-ui_normal" w:cs="Arial"/>
          <w:vanish/>
          <w:color w:val="000000"/>
          <w:kern w:val="0"/>
          <w:sz w:val="24"/>
          <w:szCs w:val="24"/>
        </w:rPr>
        <w:t xml:space="preserve"> (64-bit quantity), the shift count is given by the low-order six bits of the second operand.</w:t>
      </w: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也就是说，实际的移位计数为</w:t>
      </w: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0 </w:t>
      </w: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到</w:t>
      </w: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63 </w:t>
      </w: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位。</w:t>
      </w:r>
      <w:r w:rsidRPr="0055094A">
        <w:rPr>
          <w:rFonts w:ascii="segoe-ui_normal" w:eastAsia="宋体" w:hAnsi="segoe-ui_normal" w:cs="Arial"/>
          <w:vanish/>
          <w:color w:val="000000"/>
          <w:kern w:val="0"/>
          <w:sz w:val="24"/>
          <w:szCs w:val="24"/>
        </w:rPr>
        <w:t>That is, the actual shift count is 0 to 63 bits.</w:t>
      </w: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</w:p>
    <w:p w:rsidR="0055094A" w:rsidRPr="0055094A" w:rsidRDefault="0055094A" w:rsidP="0055094A">
      <w:pPr>
        <w:widowControl/>
        <w:spacing w:before="100" w:beforeAutospacing="1" w:after="100" w:afterAutospacing="1" w:line="384" w:lineRule="auto"/>
        <w:jc w:val="left"/>
        <w:rPr>
          <w:rFonts w:ascii="segoe-ui_normal" w:eastAsia="宋体" w:hAnsi="segoe-ui_normal" w:cs="Arial"/>
          <w:color w:val="000000"/>
          <w:kern w:val="0"/>
          <w:sz w:val="24"/>
          <w:szCs w:val="24"/>
        </w:rPr>
      </w:pP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将丢弃移位后不在第一个操作数类型范围内的任何高序位，低序空位补零。</w:t>
      </w:r>
      <w:r w:rsidRPr="0055094A">
        <w:rPr>
          <w:rFonts w:ascii="segoe-ui_normal" w:eastAsia="宋体" w:hAnsi="segoe-ui_normal" w:cs="Arial"/>
          <w:vanish/>
          <w:color w:val="000000"/>
          <w:kern w:val="0"/>
          <w:sz w:val="24"/>
          <w:szCs w:val="24"/>
        </w:rPr>
        <w:t>Any high-order bits that are not within the range of the type of the first operand after the shift are discarded, and the low-order empty bits are zero-filled.</w:t>
      </w: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移位操作从不导致溢位。</w:t>
      </w:r>
      <w:r w:rsidRPr="0055094A">
        <w:rPr>
          <w:rFonts w:ascii="segoe-ui_normal" w:eastAsia="宋体" w:hAnsi="segoe-ui_normal" w:cs="Arial"/>
          <w:vanish/>
          <w:color w:val="000000"/>
          <w:kern w:val="0"/>
          <w:sz w:val="24"/>
          <w:szCs w:val="24"/>
        </w:rPr>
        <w:t>Shift operations never cause overflows.</w:t>
      </w: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</w:p>
    <w:p w:rsidR="0055094A" w:rsidRPr="0055094A" w:rsidRDefault="0055094A" w:rsidP="0055094A">
      <w:pPr>
        <w:widowControl/>
        <w:spacing w:before="100" w:beforeAutospacing="1" w:after="100" w:afterAutospacing="1" w:line="384" w:lineRule="auto"/>
        <w:jc w:val="left"/>
        <w:rPr>
          <w:rFonts w:ascii="segoe-ui_normal" w:eastAsia="宋体" w:hAnsi="segoe-ui_normal" w:cs="Arial"/>
          <w:color w:val="000000"/>
          <w:kern w:val="0"/>
          <w:sz w:val="24"/>
          <w:szCs w:val="24"/>
        </w:rPr>
      </w:pP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用户定义的类型可以重载</w:t>
      </w: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  <w:r w:rsidRPr="0055094A">
        <w:rPr>
          <w:rFonts w:ascii="Consolas" w:eastAsia="宋体" w:hAnsi="Consolas" w:cs="Consolas"/>
          <w:color w:val="000000"/>
          <w:kern w:val="0"/>
          <w:sz w:val="24"/>
          <w:szCs w:val="24"/>
          <w:bdr w:val="single" w:sz="6" w:space="0" w:color="D3D6DB" w:frame="1"/>
          <w:shd w:val="clear" w:color="auto" w:fill="F9F9F9"/>
        </w:rPr>
        <w:t>&lt;&lt;</w:t>
      </w: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运算符（参阅</w:t>
      </w:r>
      <w:r w:rsidRPr="0055094A">
        <w:rPr>
          <w:rFonts w:ascii="segoe-ui_normal" w:eastAsia="宋体" w:hAnsi="segoe-ui_normal" w:cs="Arial" w:hint="eastAsia"/>
          <w:color w:val="000000"/>
          <w:kern w:val="0"/>
          <w:sz w:val="24"/>
          <w:szCs w:val="24"/>
        </w:rPr>
        <w:fldChar w:fldCharType="begin"/>
      </w:r>
      <w:r w:rsidRPr="0055094A">
        <w:rPr>
          <w:rFonts w:ascii="segoe-ui_normal" w:eastAsia="宋体" w:hAnsi="segoe-ui_normal" w:cs="Arial" w:hint="eastAsia"/>
          <w:color w:val="000000"/>
          <w:kern w:val="0"/>
          <w:sz w:val="24"/>
          <w:szCs w:val="24"/>
        </w:rPr>
        <w:instrText xml:space="preserve"> HYPERLINK "https://docs.microsoft.com/zh-cn/dotnet/csharp/language-reference/keywords/operator" </w:instrText>
      </w:r>
      <w:r w:rsidRPr="0055094A">
        <w:rPr>
          <w:rFonts w:ascii="segoe-ui_normal" w:eastAsia="宋体" w:hAnsi="segoe-ui_normal" w:cs="Arial" w:hint="eastAsia"/>
          <w:color w:val="000000"/>
          <w:kern w:val="0"/>
          <w:sz w:val="24"/>
          <w:szCs w:val="24"/>
        </w:rPr>
        <w:fldChar w:fldCharType="separate"/>
      </w:r>
      <w:r w:rsidRPr="0055094A">
        <w:rPr>
          <w:rFonts w:ascii="segoe-ui_normal" w:eastAsia="宋体" w:hAnsi="segoe-ui_normal" w:cs="Arial"/>
          <w:color w:val="0050C5"/>
          <w:kern w:val="0"/>
          <w:sz w:val="24"/>
          <w:szCs w:val="24"/>
        </w:rPr>
        <w:t>运算符</w:t>
      </w:r>
      <w:r w:rsidRPr="0055094A">
        <w:rPr>
          <w:rFonts w:ascii="segoe-ui_normal" w:eastAsia="宋体" w:hAnsi="segoe-ui_normal" w:cs="Arial" w:hint="eastAsia"/>
          <w:color w:val="000000"/>
          <w:kern w:val="0"/>
          <w:sz w:val="24"/>
          <w:szCs w:val="24"/>
        </w:rPr>
        <w:fldChar w:fldCharType="end"/>
      </w: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）；第一个操作数的类型必须是用户定义的类型，第二个操作数的类型必须是</w:t>
      </w: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55094A">
        <w:rPr>
          <w:rFonts w:ascii="Consolas" w:eastAsia="宋体" w:hAnsi="Consolas" w:cs="Consolas"/>
          <w:color w:val="000000"/>
          <w:kern w:val="0"/>
          <w:sz w:val="24"/>
          <w:szCs w:val="24"/>
          <w:bdr w:val="single" w:sz="6" w:space="0" w:color="D3D6DB" w:frame="1"/>
          <w:shd w:val="clear" w:color="auto" w:fill="F9F9F9"/>
        </w:rPr>
        <w:t>int</w:t>
      </w:r>
      <w:proofErr w:type="spellEnd"/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。</w:t>
      </w:r>
      <w:r w:rsidRPr="0055094A">
        <w:rPr>
          <w:rFonts w:ascii="segoe-ui_normal" w:eastAsia="宋体" w:hAnsi="segoe-ui_normal" w:cs="Arial"/>
          <w:vanish/>
          <w:color w:val="000000"/>
          <w:kern w:val="0"/>
          <w:sz w:val="24"/>
          <w:szCs w:val="24"/>
        </w:rPr>
        <w:t xml:space="preserve">User-defined types can overload the </w:t>
      </w:r>
      <w:r w:rsidRPr="0055094A">
        <w:rPr>
          <w:rFonts w:ascii="Consolas" w:eastAsia="宋体" w:hAnsi="Consolas" w:cs="Consolas"/>
          <w:vanish/>
          <w:color w:val="000000"/>
          <w:kern w:val="0"/>
          <w:sz w:val="24"/>
          <w:szCs w:val="24"/>
          <w:bdr w:val="single" w:sz="6" w:space="0" w:color="D3D6DB" w:frame="1"/>
          <w:shd w:val="clear" w:color="auto" w:fill="F9F9F9"/>
        </w:rPr>
        <w:t>&lt;&lt;</w:t>
      </w:r>
      <w:r w:rsidRPr="0055094A">
        <w:rPr>
          <w:rFonts w:ascii="segoe-ui_normal" w:eastAsia="宋体" w:hAnsi="segoe-ui_normal" w:cs="Arial"/>
          <w:vanish/>
          <w:color w:val="000000"/>
          <w:kern w:val="0"/>
          <w:sz w:val="24"/>
          <w:szCs w:val="24"/>
        </w:rPr>
        <w:t xml:space="preserve"> operator (see </w:t>
      </w:r>
      <w:hyperlink r:id="rId15" w:history="1">
        <w:r w:rsidRPr="0055094A">
          <w:rPr>
            <w:rFonts w:ascii="segoe-ui_normal" w:eastAsia="宋体" w:hAnsi="segoe-ui_normal" w:cs="Arial"/>
            <w:vanish/>
            <w:color w:val="0050C5"/>
            <w:kern w:val="0"/>
            <w:sz w:val="24"/>
            <w:szCs w:val="24"/>
          </w:rPr>
          <w:t>operator</w:t>
        </w:r>
      </w:hyperlink>
      <w:r w:rsidRPr="0055094A">
        <w:rPr>
          <w:rFonts w:ascii="segoe-ui_normal" w:eastAsia="宋体" w:hAnsi="segoe-ui_normal" w:cs="Arial"/>
          <w:vanish/>
          <w:color w:val="000000"/>
          <w:kern w:val="0"/>
          <w:sz w:val="24"/>
          <w:szCs w:val="24"/>
        </w:rPr>
        <w:t xml:space="preserve">); the type of the first operand must be the user-defined type, and the type of the second operand must be </w:t>
      </w:r>
      <w:r w:rsidRPr="0055094A">
        <w:rPr>
          <w:rFonts w:ascii="Consolas" w:eastAsia="宋体" w:hAnsi="Consolas" w:cs="Consolas"/>
          <w:vanish/>
          <w:color w:val="000000"/>
          <w:kern w:val="0"/>
          <w:sz w:val="24"/>
          <w:szCs w:val="24"/>
          <w:bdr w:val="single" w:sz="6" w:space="0" w:color="D3D6DB" w:frame="1"/>
          <w:shd w:val="clear" w:color="auto" w:fill="F9F9F9"/>
        </w:rPr>
        <w:t>int</w:t>
      </w:r>
      <w:r w:rsidRPr="0055094A">
        <w:rPr>
          <w:rFonts w:ascii="segoe-ui_normal" w:eastAsia="宋体" w:hAnsi="segoe-ui_normal" w:cs="Arial"/>
          <w:vanish/>
          <w:color w:val="000000"/>
          <w:kern w:val="0"/>
          <w:sz w:val="24"/>
          <w:szCs w:val="24"/>
        </w:rPr>
        <w:t>.</w:t>
      </w: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重载二元运算符时，也会隐式重载相应的赋值运算符（若有）。</w:t>
      </w:r>
      <w:r w:rsidRPr="0055094A">
        <w:rPr>
          <w:rFonts w:ascii="segoe-ui_normal" w:eastAsia="宋体" w:hAnsi="segoe-ui_normal" w:cs="Arial"/>
          <w:vanish/>
          <w:color w:val="000000"/>
          <w:kern w:val="0"/>
          <w:sz w:val="24"/>
          <w:szCs w:val="24"/>
        </w:rPr>
        <w:t>When a binary operator is overloaded, the corresponding assignment operator, if any, is also implicitly overloaded.</w:t>
      </w:r>
      <w:r w:rsidRPr="0055094A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</w:p>
    <w:p w:rsidR="0055094A" w:rsidRPr="0055094A" w:rsidRDefault="0055094A"/>
    <w:sectPr w:rsidR="0055094A" w:rsidRPr="00550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-ui_norma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3FE"/>
    <w:rsid w:val="001B02CD"/>
    <w:rsid w:val="001B23FE"/>
    <w:rsid w:val="0055094A"/>
    <w:rsid w:val="00D7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509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5094A"/>
    <w:rPr>
      <w:rFonts w:ascii="宋体" w:eastAsia="宋体" w:hAnsi="宋体" w:cs="宋体"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55094A"/>
    <w:rPr>
      <w:strike w:val="0"/>
      <w:dstrike w:val="0"/>
      <w:color w:val="0050C5"/>
      <w:u w:val="none"/>
      <w:effect w:val="none"/>
      <w:shd w:val="clear" w:color="auto" w:fill="auto"/>
    </w:rPr>
  </w:style>
  <w:style w:type="character" w:styleId="HTML">
    <w:name w:val="HTML Code"/>
    <w:basedOn w:val="a0"/>
    <w:uiPriority w:val="99"/>
    <w:semiHidden/>
    <w:unhideWhenUsed/>
    <w:rsid w:val="0055094A"/>
    <w:rPr>
      <w:rFonts w:ascii="Consolas" w:eastAsia="宋体" w:hAnsi="Consolas" w:cs="Consolas" w:hint="default"/>
      <w:sz w:val="24"/>
      <w:szCs w:val="24"/>
      <w:bdr w:val="single" w:sz="6" w:space="0" w:color="D3D6DB" w:frame="1"/>
      <w:shd w:val="clear" w:color="auto" w:fill="F9F9F9"/>
      <w:rtl w:val="0"/>
    </w:rPr>
  </w:style>
  <w:style w:type="paragraph" w:styleId="a4">
    <w:name w:val="Normal (Web)"/>
    <w:basedOn w:val="a"/>
    <w:uiPriority w:val="99"/>
    <w:semiHidden/>
    <w:unhideWhenUsed/>
    <w:rsid w:val="005509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xs-lookup1">
    <w:name w:val="sxs-lookup1"/>
    <w:basedOn w:val="a0"/>
    <w:rsid w:val="0055094A"/>
    <w:rPr>
      <w:vanish/>
      <w:webHidden w:val="0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509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5094A"/>
    <w:rPr>
      <w:rFonts w:ascii="宋体" w:eastAsia="宋体" w:hAnsi="宋体" w:cs="宋体"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55094A"/>
    <w:rPr>
      <w:strike w:val="0"/>
      <w:dstrike w:val="0"/>
      <w:color w:val="0050C5"/>
      <w:u w:val="none"/>
      <w:effect w:val="none"/>
      <w:shd w:val="clear" w:color="auto" w:fill="auto"/>
    </w:rPr>
  </w:style>
  <w:style w:type="character" w:styleId="HTML">
    <w:name w:val="HTML Code"/>
    <w:basedOn w:val="a0"/>
    <w:uiPriority w:val="99"/>
    <w:semiHidden/>
    <w:unhideWhenUsed/>
    <w:rsid w:val="0055094A"/>
    <w:rPr>
      <w:rFonts w:ascii="Consolas" w:eastAsia="宋体" w:hAnsi="Consolas" w:cs="Consolas" w:hint="default"/>
      <w:sz w:val="24"/>
      <w:szCs w:val="24"/>
      <w:bdr w:val="single" w:sz="6" w:space="0" w:color="D3D6DB" w:frame="1"/>
      <w:shd w:val="clear" w:color="auto" w:fill="F9F9F9"/>
      <w:rtl w:val="0"/>
    </w:rPr>
  </w:style>
  <w:style w:type="paragraph" w:styleId="a4">
    <w:name w:val="Normal (Web)"/>
    <w:basedOn w:val="a"/>
    <w:uiPriority w:val="99"/>
    <w:semiHidden/>
    <w:unhideWhenUsed/>
    <w:rsid w:val="005509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xs-lookup1">
    <w:name w:val="sxs-lookup1"/>
    <w:basedOn w:val="a0"/>
    <w:rsid w:val="0055094A"/>
    <w:rPr>
      <w:vanish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2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cn/dotnet/csharp/language-reference/keywords/uint" TargetMode="External"/><Relationship Id="rId13" Type="http://schemas.openxmlformats.org/officeDocument/2006/relationships/hyperlink" Target="https://docs.microsoft.com/zh-cn/dotnet/csharp/language-reference/keywords/lo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zh-cn/dotnet/csharp/language-reference/keywords/int" TargetMode="External"/><Relationship Id="rId12" Type="http://schemas.openxmlformats.org/officeDocument/2006/relationships/hyperlink" Target="https://docs.microsoft.com/zh-cn/dotnet/csharp/language-reference/keywords/ulong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microsoft.com/zh-cn/dotnet/csharp/language-reference/keywords/int" TargetMode="External"/><Relationship Id="rId11" Type="http://schemas.openxmlformats.org/officeDocument/2006/relationships/hyperlink" Target="https://docs.microsoft.com/zh-cn/dotnet/csharp/language-reference/keywords/long" TargetMode="External"/><Relationship Id="rId5" Type="http://schemas.openxmlformats.org/officeDocument/2006/relationships/hyperlink" Target="https://docs.microsoft.com/zh-cn/dotnet/csharp/language-reference/keywords/int" TargetMode="External"/><Relationship Id="rId15" Type="http://schemas.openxmlformats.org/officeDocument/2006/relationships/hyperlink" Target="https://docs.microsoft.com/zh-cn/dotnet/csharp/language-reference/keywords/operator" TargetMode="External"/><Relationship Id="rId10" Type="http://schemas.openxmlformats.org/officeDocument/2006/relationships/hyperlink" Target="https://docs.microsoft.com/zh-cn/dotnet/csharp/language-reference/keywords/ui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zh-cn/dotnet/csharp/language-reference/keywords/int" TargetMode="External"/><Relationship Id="rId14" Type="http://schemas.openxmlformats.org/officeDocument/2006/relationships/hyperlink" Target="https://docs.microsoft.com/zh-cn/dotnet/csharp/language-reference/keywords/ulo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2229</Characters>
  <Application>Microsoft Office Word</Application>
  <DocSecurity>0</DocSecurity>
  <Lines>18</Lines>
  <Paragraphs>5</Paragraphs>
  <ScaleCrop>false</ScaleCrop>
  <Company>Microsoft</Company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IA203373</dc:creator>
  <cp:keywords/>
  <dc:description/>
  <cp:lastModifiedBy>IA203373</cp:lastModifiedBy>
  <cp:revision>2</cp:revision>
  <dcterms:created xsi:type="dcterms:W3CDTF">2018-03-13T01:54:00Z</dcterms:created>
  <dcterms:modified xsi:type="dcterms:W3CDTF">2018-03-13T01:54:00Z</dcterms:modified>
</cp:coreProperties>
</file>