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450C" w14:textId="77777777" w:rsidR="00EA5993" w:rsidRDefault="00EA5993" w:rsidP="00EA5993">
      <w:pPr>
        <w:jc w:val="center"/>
        <w:rPr>
          <w:rFonts w:ascii="黑体" w:eastAsia="黑体" w:hAnsi="黑体"/>
          <w:sz w:val="32"/>
          <w:szCs w:val="32"/>
        </w:rPr>
      </w:pPr>
    </w:p>
    <w:p w14:paraId="30E19841" w14:textId="77777777" w:rsidR="00EA5993" w:rsidRPr="00E67868" w:rsidRDefault="00EA5993" w:rsidP="00EA5993">
      <w:pPr>
        <w:jc w:val="center"/>
        <w:rPr>
          <w:rFonts w:ascii="黑体" w:eastAsia="黑体" w:hAnsi="黑体"/>
          <w:b/>
          <w:bCs/>
          <w:sz w:val="56"/>
          <w:szCs w:val="56"/>
        </w:rPr>
      </w:pPr>
      <w:r>
        <w:rPr>
          <w:rFonts w:ascii="黑体" w:eastAsia="黑体" w:hAnsi="黑体" w:hint="eastAsia"/>
          <w:b/>
          <w:bCs/>
          <w:sz w:val="56"/>
          <w:szCs w:val="56"/>
        </w:rPr>
        <w:t>考勤</w:t>
      </w:r>
      <w:r w:rsidRPr="00E67868">
        <w:rPr>
          <w:rFonts w:ascii="黑体" w:eastAsia="黑体" w:hAnsi="黑体" w:hint="eastAsia"/>
          <w:b/>
          <w:bCs/>
          <w:sz w:val="56"/>
          <w:szCs w:val="56"/>
        </w:rPr>
        <w:t>系统</w:t>
      </w:r>
    </w:p>
    <w:p w14:paraId="599AC69C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1C23613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2A143DB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56"/>
          <w:szCs w:val="56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3711A50C" wp14:editId="3AF5928E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B4F0F0" w14:textId="12BDA5CD" w:rsidR="00EA5993" w:rsidRDefault="00EA5993" w:rsidP="00EA5993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部署文档</w:t>
      </w:r>
    </w:p>
    <w:p w14:paraId="0B8C12DD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17BC5C83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035D838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1CB4B2E3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345D1F">
        <w:rPr>
          <w:rFonts w:ascii="黑体" w:eastAsia="黑体" w:hAnsi="黑体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41937" wp14:editId="0A4845B3">
                <wp:simplePos x="0" y="0"/>
                <wp:positionH relativeFrom="margin">
                  <wp:posOffset>1619250</wp:posOffset>
                </wp:positionH>
                <wp:positionV relativeFrom="paragraph">
                  <wp:posOffset>51435</wp:posOffset>
                </wp:positionV>
                <wp:extent cx="219075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C829A" w14:textId="1EDB1BA6" w:rsidR="00684E45" w:rsidRDefault="00684E45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学 </w:t>
                            </w:r>
                            <w:r w:rsidRPr="00345D1F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院</w:t>
                            </w: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未来技术学院 </w:t>
                            </w:r>
                          </w:p>
                          <w:p w14:paraId="66EBCC7B" w14:textId="225F0F3F" w:rsidR="00EA5993" w:rsidRDefault="00EA5993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专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业</w:t>
                            </w: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45D1F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DF7CA1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计算机技术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14:paraId="7F106B7D" w14:textId="493BE9B4" w:rsidR="00EA5993" w:rsidRDefault="00EA5993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DF7CA1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毕凯斌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6178DFFD" w14:textId="7E22509B" w:rsidR="00EA5993" w:rsidRDefault="00EA5993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DF7CA1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李璟</w:t>
                            </w:r>
                            <w:proofErr w:type="gramStart"/>
                            <w:r w:rsidR="00DF7CA1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昕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7535E4F1" w14:textId="02E49D9A" w:rsidR="00EA5993" w:rsidRDefault="00EA5993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DF7CA1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冯昱中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2A3A3123" w14:textId="77777777" w:rsidR="00DF7CA1" w:rsidRDefault="00EA5993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DF7CA1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魏金旭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2F9CF14E" w14:textId="747E1550" w:rsidR="00EA5993" w:rsidRPr="00143716" w:rsidRDefault="00DF7CA1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贾智云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A5993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32E20BA3" w14:textId="69F987D3" w:rsidR="00EA5993" w:rsidRPr="00143716" w:rsidRDefault="00EA5993" w:rsidP="00EA5993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级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</w:t>
                            </w:r>
                            <w:r w:rsidR="00DF7CA1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23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级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419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7.5pt;margin-top:4.05pt;width:17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yi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" stroked="f">
                <v:textbox style="mso-fit-shape-to-text:t">
                  <w:txbxContent>
                    <w:p w14:paraId="356C829A" w14:textId="1EDB1BA6" w:rsidR="00684E45" w:rsidRDefault="00684E45" w:rsidP="00EA5993">
                      <w:pPr>
                        <w:spacing w:line="400" w:lineRule="exact"/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学 </w:t>
                      </w:r>
                      <w:r w:rsidRPr="00345D1F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院</w:t>
                      </w: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未来技术学院 </w:t>
                      </w:r>
                    </w:p>
                    <w:p w14:paraId="66EBCC7B" w14:textId="225F0F3F" w:rsidR="00EA5993" w:rsidRDefault="00EA5993" w:rsidP="00EA5993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专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业</w:t>
                      </w: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45D1F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DF7CA1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计算机技术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14:paraId="7F106B7D" w14:textId="493BE9B4" w:rsidR="00EA5993" w:rsidRDefault="00EA5993" w:rsidP="00EA5993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DF7CA1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毕凯斌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6178DFFD" w14:textId="7E22509B" w:rsidR="00EA5993" w:rsidRDefault="00EA5993" w:rsidP="00EA5993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DF7CA1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李璟</w:t>
                      </w:r>
                      <w:proofErr w:type="gramStart"/>
                      <w:r w:rsidR="00DF7CA1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昕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7535E4F1" w14:textId="02E49D9A" w:rsidR="00EA5993" w:rsidRDefault="00EA5993" w:rsidP="00EA5993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DF7CA1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冯昱中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2A3A3123" w14:textId="77777777" w:rsidR="00DF7CA1" w:rsidRDefault="00EA5993" w:rsidP="00EA5993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DF7CA1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魏金旭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2F9CF14E" w14:textId="747E1550" w:rsidR="00EA5993" w:rsidRPr="00143716" w:rsidRDefault="00DF7CA1" w:rsidP="00EA5993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贾智云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A5993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32E20BA3" w14:textId="69F987D3" w:rsidR="00EA5993" w:rsidRPr="00143716" w:rsidRDefault="00EA5993" w:rsidP="00EA5993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级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>0</w:t>
                      </w:r>
                      <w:r w:rsidR="00DF7CA1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23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级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F806F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E2F1797" w14:textId="77777777" w:rsidR="00EA5993" w:rsidRDefault="00EA5993" w:rsidP="00EA599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FA8B998" w14:textId="77777777" w:rsidR="00EA5993" w:rsidRPr="009C1762" w:rsidRDefault="00EA5993" w:rsidP="00EA5993"/>
    <w:p w14:paraId="66E4EFD5" w14:textId="77777777" w:rsidR="00EA5993" w:rsidRDefault="00EA5993" w:rsidP="00EA5993">
      <w:pPr>
        <w:widowControl/>
        <w:jc w:val="left"/>
        <w:rPr>
          <w:b/>
          <w:bCs/>
          <w:kern w:val="44"/>
          <w:sz w:val="28"/>
          <w:szCs w:val="28"/>
        </w:rPr>
      </w:pPr>
    </w:p>
    <w:p w14:paraId="77D1A2A1" w14:textId="77777777" w:rsidR="00EA5993" w:rsidRDefault="00EA5993" w:rsidP="00EA5993"/>
    <w:p w14:paraId="4058FC0A" w14:textId="77777777" w:rsidR="00EA5993" w:rsidRDefault="00EA5993" w:rsidP="00EA5993"/>
    <w:p w14:paraId="30C9E7B9" w14:textId="77777777" w:rsidR="00EA5993" w:rsidRDefault="00EA5993" w:rsidP="00EA5993"/>
    <w:p w14:paraId="4CCB60C0" w14:textId="77777777" w:rsidR="00EA5993" w:rsidRDefault="00EA5993" w:rsidP="00EA5993"/>
    <w:p w14:paraId="314B7699" w14:textId="77777777" w:rsidR="00EA5993" w:rsidRDefault="00EA5993" w:rsidP="00EA5993"/>
    <w:p w14:paraId="6018DD87" w14:textId="6740B418" w:rsidR="004A495C" w:rsidRDefault="004A495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75482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8A580E" w14:textId="6C974505" w:rsidR="00031DF1" w:rsidRPr="00D9605F" w:rsidRDefault="00031DF1">
          <w:pPr>
            <w:pStyle w:val="TOC"/>
            <w:rPr>
              <w:rFonts w:asciiTheme="minorHAnsi" w:eastAsiaTheme="minorHAnsi" w:hAnsiTheme="minorHAnsi"/>
              <w:b/>
              <w:bCs/>
              <w:sz w:val="36"/>
              <w:szCs w:val="36"/>
            </w:rPr>
          </w:pPr>
          <w:r w:rsidRPr="00D9605F">
            <w:rPr>
              <w:rFonts w:asciiTheme="minorHAnsi" w:eastAsiaTheme="minorHAnsi" w:hAnsiTheme="minorHAnsi"/>
              <w:b/>
              <w:bCs/>
              <w:sz w:val="36"/>
              <w:szCs w:val="36"/>
              <w:lang w:val="zh-CN"/>
            </w:rPr>
            <w:t>目录</w:t>
          </w:r>
        </w:p>
        <w:p w14:paraId="3E939B08" w14:textId="0AB6B13D" w:rsidR="00307BF7" w:rsidRDefault="00031DF1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 w:rsidRPr="00D9605F">
            <w:rPr>
              <w:rFonts w:eastAsiaTheme="minorHAnsi"/>
              <w:b/>
              <w:bCs/>
              <w:sz w:val="22"/>
              <w:szCs w:val="22"/>
            </w:rPr>
            <w:fldChar w:fldCharType="begin"/>
          </w:r>
          <w:r w:rsidRPr="00D9605F">
            <w:rPr>
              <w:rFonts w:eastAsiaTheme="minorHAnsi"/>
              <w:b/>
              <w:bCs/>
              <w:sz w:val="22"/>
              <w:szCs w:val="22"/>
            </w:rPr>
            <w:instrText xml:space="preserve"> TOC \o "1-3" \h \z \u </w:instrText>
          </w:r>
          <w:r w:rsidRPr="00D9605F">
            <w:rPr>
              <w:rFonts w:eastAsiaTheme="minorHAnsi"/>
              <w:b/>
              <w:bCs/>
              <w:sz w:val="22"/>
              <w:szCs w:val="22"/>
            </w:rPr>
            <w:fldChar w:fldCharType="separate"/>
          </w:r>
          <w:hyperlink w:anchor="_Toc169874858" w:history="1">
            <w:r w:rsidR="00307BF7" w:rsidRPr="0076291F">
              <w:rPr>
                <w:rStyle w:val="a9"/>
                <w:noProof/>
              </w:rPr>
              <w:t>1.任务说明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_Toc169874858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3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3FAF44AB" w14:textId="7EC1098C" w:rsidR="00307BF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59" w:history="1">
            <w:r w:rsidR="00307BF7" w:rsidRPr="0076291F">
              <w:rPr>
                <w:rStyle w:val="a9"/>
                <w:noProof/>
              </w:rPr>
              <w:t>1.1部署内容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_Toc169874859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3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41EA27E4" w14:textId="10DEE4D3" w:rsidR="00307BF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0" w:history="1">
            <w:r w:rsidR="00307BF7" w:rsidRPr="0076291F">
              <w:rPr>
                <w:rStyle w:val="a9"/>
                <w:noProof/>
              </w:rPr>
              <w:t>1.2部署范围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_Toc169874860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3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4F093284" w14:textId="12B775B2" w:rsidR="00307BF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1" w:history="1">
            <w:r w:rsidR="00307BF7" w:rsidRPr="0076291F">
              <w:rPr>
                <w:rStyle w:val="a9"/>
                <w:noProof/>
              </w:rPr>
              <w:t>2.部署环境要求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_Toc169874861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3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2EE3BFE1" w14:textId="53FC3E86" w:rsidR="00307BF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2" w:history="1">
            <w:r w:rsidR="00307BF7" w:rsidRPr="0076291F">
              <w:rPr>
                <w:rStyle w:val="a9"/>
                <w:noProof/>
              </w:rPr>
              <w:t>2.1硬件环境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_Toc169874862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3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7244F0FA" w14:textId="2A254720" w:rsidR="00307BF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3" w:history="1">
            <w:r w:rsidR="00307BF7" w:rsidRPr="0076291F">
              <w:rPr>
                <w:rStyle w:val="a9"/>
                <w:noProof/>
              </w:rPr>
              <w:t>2.2软件环境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_Toc169874863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3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59DDA9A5" w14:textId="69DEA065" w:rsidR="00307BF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4" w:history="1">
            <w:r w:rsidR="00307BF7" w:rsidRPr="0076291F">
              <w:rPr>
                <w:rStyle w:val="a9"/>
                <w:noProof/>
              </w:rPr>
              <w:t>2.3网络环境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_Toc169874864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4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27C1FE7A" w14:textId="534B6615" w:rsidR="00307BF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5" w:history="1">
            <w:r w:rsidR="00307BF7" w:rsidRPr="0076291F">
              <w:rPr>
                <w:rStyle w:val="a9"/>
                <w:noProof/>
              </w:rPr>
              <w:t>3系统部署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_Toc169874865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4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584C5880" w14:textId="2867072A" w:rsidR="00307BF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6" w:history="1">
            <w:r w:rsidR="00307BF7" w:rsidRPr="0076291F">
              <w:rPr>
                <w:rStyle w:val="a9"/>
                <w:noProof/>
              </w:rPr>
              <w:t>3.1部署顺序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_Toc169874866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4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03EBF999" w14:textId="12EE8DA9" w:rsidR="00307BF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7" w:history="1">
            <w:r w:rsidR="00307BF7" w:rsidRPr="0076291F">
              <w:rPr>
                <w:rStyle w:val="a9"/>
                <w:noProof/>
              </w:rPr>
              <w:t>3.2基础软件部署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_Toc169874867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4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0ED326EC" w14:textId="18E369B5" w:rsidR="00307BF7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8" w:history="1">
            <w:r w:rsidR="00307BF7" w:rsidRPr="0076291F">
              <w:rPr>
                <w:rStyle w:val="a9"/>
                <w:noProof/>
              </w:rPr>
              <w:t>3.2.1基础软件介绍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_Toc169874868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4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5588D206" w14:textId="5EBF7FD4" w:rsidR="00307BF7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69" w:history="1">
            <w:r w:rsidR="00307BF7" w:rsidRPr="0076291F">
              <w:rPr>
                <w:rStyle w:val="a9"/>
                <w:noProof/>
              </w:rPr>
              <w:t>3.2.2数据库部署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_Toc169874869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6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7CEE030C" w14:textId="1114FFFC" w:rsidR="00307BF7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70" w:history="1">
            <w:r w:rsidR="00307BF7" w:rsidRPr="0076291F">
              <w:rPr>
                <w:rStyle w:val="a9"/>
                <w:noProof/>
              </w:rPr>
              <w:t>3.2.3服务器部署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_Toc169874870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7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51F7DF84" w14:textId="2178C7D8" w:rsidR="00307BF7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874871" w:history="1">
            <w:r w:rsidR="00307BF7" w:rsidRPr="0076291F">
              <w:rPr>
                <w:rStyle w:val="a9"/>
                <w:noProof/>
              </w:rPr>
              <w:t>3.2.4Web前端部署</w:t>
            </w:r>
            <w:r w:rsidR="00307BF7">
              <w:rPr>
                <w:noProof/>
                <w:webHidden/>
              </w:rPr>
              <w:tab/>
            </w:r>
            <w:r w:rsidR="00307BF7">
              <w:rPr>
                <w:noProof/>
                <w:webHidden/>
              </w:rPr>
              <w:fldChar w:fldCharType="begin"/>
            </w:r>
            <w:r w:rsidR="00307BF7">
              <w:rPr>
                <w:noProof/>
                <w:webHidden/>
              </w:rPr>
              <w:instrText xml:space="preserve"> PAGEREF _Toc169874871 \h </w:instrText>
            </w:r>
            <w:r w:rsidR="00307BF7">
              <w:rPr>
                <w:noProof/>
                <w:webHidden/>
              </w:rPr>
            </w:r>
            <w:r w:rsidR="00307BF7">
              <w:rPr>
                <w:noProof/>
                <w:webHidden/>
              </w:rPr>
              <w:fldChar w:fldCharType="separate"/>
            </w:r>
            <w:r w:rsidR="00307BF7">
              <w:rPr>
                <w:noProof/>
                <w:webHidden/>
              </w:rPr>
              <w:t>9</w:t>
            </w:r>
            <w:r w:rsidR="00307BF7">
              <w:rPr>
                <w:noProof/>
                <w:webHidden/>
              </w:rPr>
              <w:fldChar w:fldCharType="end"/>
            </w:r>
          </w:hyperlink>
        </w:p>
        <w:p w14:paraId="7560D591" w14:textId="2D46A40B" w:rsidR="00031DF1" w:rsidRDefault="00031DF1">
          <w:r w:rsidRPr="00D9605F">
            <w:rPr>
              <w:rFonts w:eastAsiaTheme="minorHAnsi"/>
              <w:b/>
              <w:bCs/>
              <w:sz w:val="22"/>
              <w:szCs w:val="22"/>
              <w:lang w:val="zh-CN"/>
            </w:rPr>
            <w:fldChar w:fldCharType="end"/>
          </w:r>
        </w:p>
      </w:sdtContent>
    </w:sdt>
    <w:p w14:paraId="0F809411" w14:textId="52BCFDCE" w:rsidR="00031DF1" w:rsidRDefault="00031DF1" w:rsidP="00031DF1">
      <w:pPr>
        <w:widowControl/>
        <w:jc w:val="left"/>
      </w:pPr>
      <w:r>
        <w:br w:type="page"/>
      </w:r>
    </w:p>
    <w:p w14:paraId="207E735B" w14:textId="5F2DD618" w:rsidR="00B96428" w:rsidRPr="00A55342" w:rsidRDefault="00A55342" w:rsidP="00A55342">
      <w:pPr>
        <w:pStyle w:val="1"/>
      </w:pPr>
      <w:bookmarkStart w:id="0" w:name="_Toc169874858"/>
      <w:r>
        <w:rPr>
          <w:rFonts w:hint="eastAsia"/>
        </w:rPr>
        <w:lastRenderedPageBreak/>
        <w:t>1.</w:t>
      </w:r>
      <w:r w:rsidR="00B96428" w:rsidRPr="00A55342">
        <w:rPr>
          <w:rFonts w:hint="eastAsia"/>
        </w:rPr>
        <w:t>任务说明</w:t>
      </w:r>
      <w:bookmarkEnd w:id="0"/>
    </w:p>
    <w:p w14:paraId="762B87B0" w14:textId="77777777" w:rsidR="00E82013" w:rsidRDefault="00A55342" w:rsidP="00E82013">
      <w:pPr>
        <w:pStyle w:val="2"/>
      </w:pPr>
      <w:bookmarkStart w:id="1" w:name="_Toc169874859"/>
      <w:r>
        <w:rPr>
          <w:rFonts w:hint="eastAsia"/>
        </w:rPr>
        <w:t>1.1</w:t>
      </w:r>
      <w:r w:rsidR="00B96428" w:rsidRPr="00A55342">
        <w:rPr>
          <w:rFonts w:hint="eastAsia"/>
        </w:rPr>
        <w:t>部署内容</w:t>
      </w:r>
      <w:bookmarkEnd w:id="1"/>
    </w:p>
    <w:p w14:paraId="26125254" w14:textId="2F648612" w:rsidR="00B96428" w:rsidRPr="00E82013" w:rsidRDefault="00E82013" w:rsidP="00E82013">
      <w:pPr>
        <w:rPr>
          <w:sz w:val="24"/>
          <w:szCs w:val="24"/>
        </w:rPr>
      </w:pPr>
      <w:r>
        <w:tab/>
      </w:r>
      <w:r w:rsidR="00B96428" w:rsidRPr="00E82013">
        <w:rPr>
          <w:rFonts w:hint="eastAsia"/>
          <w:sz w:val="24"/>
          <w:szCs w:val="24"/>
        </w:rPr>
        <w:t>考勤系统服务器，系统实现了需求分析文档中的功能，包括对员工信息的管理、对请假申请的管理和相关的查询功能。</w:t>
      </w:r>
    </w:p>
    <w:p w14:paraId="4A67F262" w14:textId="3E783223" w:rsidR="00B96428" w:rsidRPr="00E82013" w:rsidRDefault="00E82013" w:rsidP="00E82013">
      <w:pPr>
        <w:rPr>
          <w:sz w:val="24"/>
          <w:szCs w:val="24"/>
        </w:rPr>
      </w:pPr>
      <w:r w:rsidRPr="00E82013">
        <w:rPr>
          <w:sz w:val="24"/>
          <w:szCs w:val="24"/>
        </w:rPr>
        <w:tab/>
      </w:r>
      <w:r w:rsidR="00B96428" w:rsidRPr="00E82013">
        <w:rPr>
          <w:rFonts w:hint="eastAsia"/>
          <w:sz w:val="24"/>
          <w:szCs w:val="24"/>
        </w:rPr>
        <w:t>系统支撑环境，包括必要的运行库、数据库管理系统等，为考勤系统的部署提供软件环境。</w:t>
      </w:r>
    </w:p>
    <w:p w14:paraId="15D35677" w14:textId="77777777" w:rsidR="00E82013" w:rsidRDefault="00A55342" w:rsidP="00E82013">
      <w:pPr>
        <w:pStyle w:val="2"/>
      </w:pPr>
      <w:bookmarkStart w:id="2" w:name="_Toc169874860"/>
      <w:r>
        <w:rPr>
          <w:rFonts w:hint="eastAsia"/>
        </w:rPr>
        <w:t>1.2</w:t>
      </w:r>
      <w:r w:rsidR="003D50ED" w:rsidRPr="00A55342">
        <w:rPr>
          <w:rFonts w:hint="eastAsia"/>
        </w:rPr>
        <w:t>部署范围</w:t>
      </w:r>
      <w:bookmarkEnd w:id="2"/>
    </w:p>
    <w:p w14:paraId="51F6ABF7" w14:textId="4968796F" w:rsidR="003D50ED" w:rsidRPr="00E82013" w:rsidRDefault="00E82013" w:rsidP="00E820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D50ED" w:rsidRPr="00E82013">
        <w:rPr>
          <w:rFonts w:hint="eastAsia"/>
          <w:sz w:val="24"/>
          <w:szCs w:val="24"/>
        </w:rPr>
        <w:t>本公司</w:t>
      </w:r>
    </w:p>
    <w:p w14:paraId="1BCB58CA" w14:textId="1214AF04" w:rsidR="00E34390" w:rsidRPr="00A55342" w:rsidRDefault="00A55342" w:rsidP="00A55342">
      <w:pPr>
        <w:pStyle w:val="1"/>
      </w:pPr>
      <w:bookmarkStart w:id="3" w:name="_Toc169874861"/>
      <w:r>
        <w:rPr>
          <w:rFonts w:hint="eastAsia"/>
        </w:rPr>
        <w:t>2.</w:t>
      </w:r>
      <w:r w:rsidR="00E34390" w:rsidRPr="00A55342">
        <w:rPr>
          <w:rFonts w:hint="eastAsia"/>
        </w:rPr>
        <w:t>部署环境要求</w:t>
      </w:r>
      <w:bookmarkEnd w:id="3"/>
    </w:p>
    <w:p w14:paraId="7BEEB400" w14:textId="5E1729C2" w:rsidR="00E34390" w:rsidRPr="00A55342" w:rsidRDefault="00A55342" w:rsidP="00A55342">
      <w:pPr>
        <w:pStyle w:val="2"/>
      </w:pPr>
      <w:bookmarkStart w:id="4" w:name="_Toc169874862"/>
      <w:r w:rsidRPr="00A55342">
        <w:rPr>
          <w:rFonts w:hint="eastAsia"/>
        </w:rPr>
        <w:t>2.</w:t>
      </w:r>
      <w:r>
        <w:rPr>
          <w:rFonts w:hint="eastAsia"/>
        </w:rPr>
        <w:t>1</w:t>
      </w:r>
      <w:r w:rsidR="00E34390" w:rsidRPr="00A55342">
        <w:rPr>
          <w:rFonts w:hint="eastAsia"/>
        </w:rPr>
        <w:t>硬件环境</w:t>
      </w:r>
      <w:bookmarkEnd w:id="4"/>
    </w:p>
    <w:p w14:paraId="3717C2E5" w14:textId="57B3A113" w:rsidR="00E34390" w:rsidRPr="008C0A2A" w:rsidRDefault="00E34390" w:rsidP="00E82013">
      <w:pPr>
        <w:ind w:left="420"/>
        <w:rPr>
          <w:sz w:val="24"/>
          <w:szCs w:val="24"/>
        </w:rPr>
      </w:pPr>
      <w:r w:rsidRPr="008C0A2A">
        <w:rPr>
          <w:rFonts w:hint="eastAsia"/>
          <w:sz w:val="24"/>
          <w:szCs w:val="24"/>
        </w:rPr>
        <w:t>服务器一台，建议配置如下：</w:t>
      </w:r>
    </w:p>
    <w:tbl>
      <w:tblPr>
        <w:tblStyle w:val="3-5"/>
        <w:tblW w:w="0" w:type="auto"/>
        <w:tblInd w:w="545" w:type="dxa"/>
        <w:tblLook w:val="04A0" w:firstRow="1" w:lastRow="0" w:firstColumn="1" w:lastColumn="0" w:noHBand="0" w:noVBand="1"/>
      </w:tblPr>
      <w:tblGrid>
        <w:gridCol w:w="2694"/>
        <w:gridCol w:w="4531"/>
      </w:tblGrid>
      <w:tr w:rsidR="00E34390" w:rsidRPr="008C0A2A" w14:paraId="4181DF3D" w14:textId="77777777" w:rsidTr="0010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57569AC" w14:textId="6C2FF27E" w:rsidR="00E34390" w:rsidRPr="008C0A2A" w:rsidRDefault="00E34390" w:rsidP="00E3439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8C0A2A">
              <w:rPr>
                <w:rFonts w:hint="eastAsia"/>
                <w:i w:val="0"/>
                <w:iCs w:val="0"/>
                <w:sz w:val="24"/>
                <w:szCs w:val="24"/>
              </w:rPr>
              <w:t>产品名称（用途）</w:t>
            </w:r>
          </w:p>
        </w:tc>
        <w:tc>
          <w:tcPr>
            <w:tcW w:w="4531" w:type="dxa"/>
          </w:tcPr>
          <w:p w14:paraId="4463BE21" w14:textId="5775033C" w:rsidR="00E34390" w:rsidRPr="008C0A2A" w:rsidRDefault="00E34390" w:rsidP="00E34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基本配置说明</w:t>
            </w:r>
          </w:p>
        </w:tc>
      </w:tr>
      <w:tr w:rsidR="00E34390" w:rsidRPr="008C0A2A" w14:paraId="39BC0909" w14:textId="77777777" w:rsidTr="0010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5E0C8A" w14:textId="465469E8" w:rsidR="00E34390" w:rsidRPr="008C0A2A" w:rsidRDefault="001007B1" w:rsidP="00E3439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8C0A2A">
              <w:rPr>
                <w:rFonts w:hint="eastAsia"/>
                <w:i w:val="0"/>
                <w:iCs w:val="0"/>
                <w:sz w:val="24"/>
                <w:szCs w:val="24"/>
              </w:rPr>
              <w:t>主服务器</w:t>
            </w:r>
          </w:p>
        </w:tc>
        <w:tc>
          <w:tcPr>
            <w:tcW w:w="4531" w:type="dxa"/>
          </w:tcPr>
          <w:p w14:paraId="1385A129" w14:textId="735ECFB1" w:rsidR="00E34390" w:rsidRPr="008C0A2A" w:rsidRDefault="001007B1" w:rsidP="00E3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C</w:t>
            </w:r>
            <w:r w:rsidRPr="008C0A2A">
              <w:rPr>
                <w:sz w:val="24"/>
                <w:szCs w:val="24"/>
              </w:rPr>
              <w:t>PU</w:t>
            </w:r>
            <w:r w:rsidRPr="008C0A2A">
              <w:rPr>
                <w:rFonts w:hint="eastAsia"/>
                <w:sz w:val="24"/>
                <w:szCs w:val="24"/>
              </w:rPr>
              <w:t>：</w:t>
            </w:r>
            <w:r w:rsidR="00811274" w:rsidRPr="008C0A2A">
              <w:rPr>
                <w:sz w:val="24"/>
                <w:szCs w:val="24"/>
              </w:rPr>
              <w:t>AMD Ryzen 9 7945HX</w:t>
            </w:r>
          </w:p>
          <w:p w14:paraId="3066868B" w14:textId="54C0FE60" w:rsidR="001007B1" w:rsidRPr="008C0A2A" w:rsidRDefault="001007B1" w:rsidP="00E3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内存：</w:t>
            </w:r>
            <w:r w:rsidR="00811274" w:rsidRPr="008C0A2A">
              <w:rPr>
                <w:sz w:val="24"/>
                <w:szCs w:val="24"/>
              </w:rPr>
              <w:t>32.0 GB</w:t>
            </w:r>
          </w:p>
          <w:p w14:paraId="4D241221" w14:textId="78B65E8B" w:rsidR="001007B1" w:rsidRPr="008C0A2A" w:rsidRDefault="001007B1" w:rsidP="00E3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硬盘：</w:t>
            </w:r>
            <w:r w:rsidRPr="008C0A2A">
              <w:rPr>
                <w:sz w:val="24"/>
                <w:szCs w:val="24"/>
              </w:rPr>
              <w:t>1TB</w:t>
            </w:r>
          </w:p>
          <w:p w14:paraId="6913DAC1" w14:textId="241706AD" w:rsidR="001B1979" w:rsidRPr="008C0A2A" w:rsidRDefault="001B1979" w:rsidP="00E3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系统：W</w:t>
            </w:r>
            <w:r w:rsidRPr="008C0A2A">
              <w:rPr>
                <w:sz w:val="24"/>
                <w:szCs w:val="24"/>
              </w:rPr>
              <w:t>indows 1</w:t>
            </w:r>
            <w:r w:rsidR="00811274" w:rsidRPr="008C0A2A">
              <w:rPr>
                <w:rFonts w:hint="eastAsia"/>
                <w:sz w:val="24"/>
                <w:szCs w:val="24"/>
              </w:rPr>
              <w:t>1</w:t>
            </w:r>
            <w:r w:rsidRPr="008C0A2A">
              <w:rPr>
                <w:sz w:val="24"/>
                <w:szCs w:val="24"/>
              </w:rPr>
              <w:t xml:space="preserve"> </w:t>
            </w:r>
            <w:r w:rsidR="00811274" w:rsidRPr="008C0A2A">
              <w:rPr>
                <w:rFonts w:hint="eastAsia"/>
                <w:sz w:val="24"/>
                <w:szCs w:val="24"/>
              </w:rPr>
              <w:t>家庭中文版</w:t>
            </w:r>
          </w:p>
        </w:tc>
      </w:tr>
    </w:tbl>
    <w:p w14:paraId="45054DB2" w14:textId="77777777" w:rsidR="00E82013" w:rsidRDefault="00A55342" w:rsidP="00E82013">
      <w:pPr>
        <w:pStyle w:val="2"/>
      </w:pPr>
      <w:bookmarkStart w:id="5" w:name="_Toc169874863"/>
      <w:r w:rsidRPr="00A55342">
        <w:rPr>
          <w:rFonts w:hint="eastAsia"/>
        </w:rPr>
        <w:t>2.2</w:t>
      </w:r>
      <w:r w:rsidR="0089335F" w:rsidRPr="00A55342">
        <w:rPr>
          <w:rFonts w:hint="eastAsia"/>
        </w:rPr>
        <w:t>软件环境</w:t>
      </w:r>
      <w:bookmarkEnd w:id="5"/>
    </w:p>
    <w:p w14:paraId="21CB4F8E" w14:textId="77777777" w:rsidR="00E82013" w:rsidRPr="00E82013" w:rsidRDefault="00E82013" w:rsidP="00E82013">
      <w:pPr>
        <w:rPr>
          <w:sz w:val="24"/>
          <w:szCs w:val="24"/>
        </w:rPr>
      </w:pPr>
      <w:r w:rsidRPr="00E82013">
        <w:rPr>
          <w:rFonts w:hint="eastAsia"/>
          <w:sz w:val="24"/>
          <w:szCs w:val="24"/>
        </w:rPr>
        <w:t>1.</w:t>
      </w:r>
      <w:r w:rsidR="00041352" w:rsidRPr="00E82013">
        <w:rPr>
          <w:rFonts w:hint="eastAsia"/>
          <w:sz w:val="24"/>
          <w:szCs w:val="24"/>
        </w:rPr>
        <w:t>服务器端软件：</w:t>
      </w:r>
    </w:p>
    <w:p w14:paraId="13FE4D41" w14:textId="7D98B0EA" w:rsidR="00E82013" w:rsidRPr="00E82013" w:rsidRDefault="00E82013" w:rsidP="00E8201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82013">
        <w:rPr>
          <w:rFonts w:hint="eastAsia"/>
          <w:sz w:val="24"/>
          <w:szCs w:val="24"/>
        </w:rPr>
        <w:t>(1)</w:t>
      </w:r>
      <w:r w:rsidR="00811274" w:rsidRPr="00E82013">
        <w:rPr>
          <w:sz w:val="24"/>
          <w:szCs w:val="24"/>
        </w:rPr>
        <w:t>Windows 11 家庭中文版</w:t>
      </w:r>
    </w:p>
    <w:p w14:paraId="551913F2" w14:textId="65C7ECC1" w:rsidR="00E82013" w:rsidRPr="00E82013" w:rsidRDefault="00E82013" w:rsidP="00E820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82013">
        <w:rPr>
          <w:rFonts w:hint="eastAsia"/>
          <w:sz w:val="24"/>
          <w:szCs w:val="24"/>
        </w:rPr>
        <w:t>(2)</w:t>
      </w:r>
      <w:r w:rsidR="00041352" w:rsidRPr="00E82013">
        <w:rPr>
          <w:rFonts w:hint="eastAsia"/>
          <w:sz w:val="24"/>
          <w:szCs w:val="24"/>
        </w:rPr>
        <w:t>M</w:t>
      </w:r>
      <w:r w:rsidR="00041352" w:rsidRPr="00E82013">
        <w:rPr>
          <w:sz w:val="24"/>
          <w:szCs w:val="24"/>
        </w:rPr>
        <w:t>ySQL 8.0</w:t>
      </w:r>
      <w:r w:rsidR="00041352" w:rsidRPr="00E82013">
        <w:rPr>
          <w:rFonts w:hint="eastAsia"/>
          <w:sz w:val="24"/>
          <w:szCs w:val="24"/>
        </w:rPr>
        <w:t>（或以上）</w:t>
      </w:r>
    </w:p>
    <w:p w14:paraId="219605EC" w14:textId="41D289BF" w:rsidR="00041352" w:rsidRPr="00E82013" w:rsidRDefault="00E82013" w:rsidP="00E820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82013">
        <w:rPr>
          <w:rFonts w:hint="eastAsia"/>
          <w:sz w:val="24"/>
          <w:szCs w:val="24"/>
        </w:rPr>
        <w:t>(3)</w:t>
      </w:r>
      <w:r w:rsidR="00041352" w:rsidRPr="00E82013">
        <w:rPr>
          <w:rFonts w:hint="eastAsia"/>
          <w:sz w:val="24"/>
          <w:szCs w:val="24"/>
        </w:rPr>
        <w:t>J</w:t>
      </w:r>
      <w:r w:rsidR="00041352" w:rsidRPr="00E82013">
        <w:rPr>
          <w:sz w:val="24"/>
          <w:szCs w:val="24"/>
        </w:rPr>
        <w:t>ava Development Kit 1.8</w:t>
      </w:r>
      <w:r w:rsidR="00041352" w:rsidRPr="00E82013">
        <w:rPr>
          <w:rFonts w:hint="eastAsia"/>
          <w:sz w:val="24"/>
          <w:szCs w:val="24"/>
        </w:rPr>
        <w:t>（或以上）</w:t>
      </w:r>
    </w:p>
    <w:p w14:paraId="21A9B1EB" w14:textId="77777777" w:rsidR="00E82013" w:rsidRPr="00E82013" w:rsidRDefault="00E82013" w:rsidP="00E82013">
      <w:pPr>
        <w:rPr>
          <w:sz w:val="24"/>
          <w:szCs w:val="24"/>
        </w:rPr>
      </w:pPr>
      <w:r w:rsidRPr="00E82013">
        <w:rPr>
          <w:rFonts w:hint="eastAsia"/>
          <w:sz w:val="24"/>
          <w:szCs w:val="24"/>
        </w:rPr>
        <w:t>2.</w:t>
      </w:r>
      <w:r w:rsidR="00BB53EC" w:rsidRPr="00E82013">
        <w:rPr>
          <w:rFonts w:hint="eastAsia"/>
          <w:sz w:val="24"/>
          <w:szCs w:val="24"/>
        </w:rPr>
        <w:t>客户端软件：</w:t>
      </w:r>
    </w:p>
    <w:p w14:paraId="2F28471C" w14:textId="44FB31DD" w:rsidR="00BB53EC" w:rsidRPr="00E82013" w:rsidRDefault="00E82013" w:rsidP="00E8201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B53EC" w:rsidRPr="00E82013">
        <w:rPr>
          <w:rFonts w:hint="eastAsia"/>
          <w:sz w:val="24"/>
          <w:szCs w:val="24"/>
        </w:rPr>
        <w:t>浏览器（</w:t>
      </w:r>
      <w:r w:rsidR="00202482" w:rsidRPr="00E82013">
        <w:rPr>
          <w:rFonts w:hint="eastAsia"/>
          <w:sz w:val="24"/>
          <w:szCs w:val="24"/>
        </w:rPr>
        <w:t>推荐使用</w:t>
      </w:r>
      <w:r w:rsidR="00BB53EC" w:rsidRPr="00E82013">
        <w:rPr>
          <w:rFonts w:hint="eastAsia"/>
          <w:sz w:val="24"/>
          <w:szCs w:val="24"/>
        </w:rPr>
        <w:t>Goo</w:t>
      </w:r>
      <w:r w:rsidR="00BB53EC" w:rsidRPr="00E82013">
        <w:rPr>
          <w:sz w:val="24"/>
          <w:szCs w:val="24"/>
        </w:rPr>
        <w:t xml:space="preserve">gle </w:t>
      </w:r>
      <w:r w:rsidR="00BB53EC" w:rsidRPr="00E82013">
        <w:rPr>
          <w:rFonts w:hint="eastAsia"/>
          <w:sz w:val="24"/>
          <w:szCs w:val="24"/>
        </w:rPr>
        <w:t>C</w:t>
      </w:r>
      <w:r w:rsidR="00BB53EC" w:rsidRPr="00E82013">
        <w:rPr>
          <w:sz w:val="24"/>
          <w:szCs w:val="24"/>
        </w:rPr>
        <w:t>hrome</w:t>
      </w:r>
      <w:r w:rsidR="00202482" w:rsidRPr="00E82013">
        <w:rPr>
          <w:rFonts w:hint="eastAsia"/>
          <w:sz w:val="24"/>
          <w:szCs w:val="24"/>
        </w:rPr>
        <w:t>/</w:t>
      </w:r>
      <w:r w:rsidR="00202482" w:rsidRPr="00E82013">
        <w:rPr>
          <w:sz w:val="24"/>
          <w:szCs w:val="24"/>
        </w:rPr>
        <w:t>M</w:t>
      </w:r>
      <w:r w:rsidR="00202482" w:rsidRPr="00E82013">
        <w:rPr>
          <w:rFonts w:hint="eastAsia"/>
          <w:sz w:val="24"/>
          <w:szCs w:val="24"/>
        </w:rPr>
        <w:t>icrosoft</w:t>
      </w:r>
      <w:r w:rsidR="00202482" w:rsidRPr="00E82013">
        <w:rPr>
          <w:sz w:val="24"/>
          <w:szCs w:val="24"/>
        </w:rPr>
        <w:t xml:space="preserve"> E</w:t>
      </w:r>
      <w:r w:rsidR="00202482" w:rsidRPr="00E82013">
        <w:rPr>
          <w:rFonts w:hint="eastAsia"/>
          <w:sz w:val="24"/>
          <w:szCs w:val="24"/>
        </w:rPr>
        <w:t>dge等web-kit内核浏览器</w:t>
      </w:r>
      <w:r w:rsidR="00BB53EC" w:rsidRPr="00E82013">
        <w:rPr>
          <w:rFonts w:hint="eastAsia"/>
          <w:sz w:val="24"/>
          <w:szCs w:val="24"/>
        </w:rPr>
        <w:t>）</w:t>
      </w:r>
    </w:p>
    <w:p w14:paraId="4D1B9CA8" w14:textId="77777777" w:rsidR="00E82013" w:rsidRDefault="00A55342" w:rsidP="00E82013">
      <w:pPr>
        <w:pStyle w:val="2"/>
      </w:pPr>
      <w:bookmarkStart w:id="6" w:name="_Toc169874864"/>
      <w:r w:rsidRPr="00A55342">
        <w:rPr>
          <w:rFonts w:hint="eastAsia"/>
        </w:rPr>
        <w:t>2.3</w:t>
      </w:r>
      <w:r w:rsidR="00090848" w:rsidRPr="00A55342">
        <w:rPr>
          <w:rFonts w:hint="eastAsia"/>
        </w:rPr>
        <w:t>网络环境</w:t>
      </w:r>
      <w:bookmarkEnd w:id="6"/>
    </w:p>
    <w:p w14:paraId="1E457A91" w14:textId="1E4825A1" w:rsidR="00F5509E" w:rsidRPr="00E82013" w:rsidRDefault="000F65C9" w:rsidP="00E820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90848" w:rsidRPr="00E82013">
        <w:rPr>
          <w:rFonts w:hint="eastAsia"/>
          <w:sz w:val="24"/>
          <w:szCs w:val="24"/>
        </w:rPr>
        <w:t>服务器处于同一局域网或其他能保证安全要求的网络。</w:t>
      </w:r>
    </w:p>
    <w:p w14:paraId="2C250033" w14:textId="419BFD56" w:rsidR="00F5509E" w:rsidRPr="00040849" w:rsidRDefault="00040849" w:rsidP="00040849">
      <w:pPr>
        <w:pStyle w:val="1"/>
      </w:pPr>
      <w:bookmarkStart w:id="7" w:name="_Toc169874865"/>
      <w:r w:rsidRPr="00040849">
        <w:rPr>
          <w:rFonts w:hint="eastAsia"/>
        </w:rPr>
        <w:t>3</w:t>
      </w:r>
      <w:r w:rsidR="00F5509E" w:rsidRPr="00040849">
        <w:rPr>
          <w:rFonts w:hint="eastAsia"/>
        </w:rPr>
        <w:t>系统部署</w:t>
      </w:r>
      <w:bookmarkEnd w:id="7"/>
    </w:p>
    <w:p w14:paraId="1EB41FCC" w14:textId="1D72C674" w:rsidR="00F5509E" w:rsidRPr="00040849" w:rsidRDefault="00040849" w:rsidP="00040849">
      <w:pPr>
        <w:pStyle w:val="2"/>
      </w:pPr>
      <w:bookmarkStart w:id="8" w:name="_Toc169874866"/>
      <w:r w:rsidRPr="00040849">
        <w:rPr>
          <w:rFonts w:hint="eastAsia"/>
        </w:rPr>
        <w:t>3.1</w:t>
      </w:r>
      <w:r w:rsidR="00F5509E" w:rsidRPr="00040849">
        <w:rPr>
          <w:rFonts w:hint="eastAsia"/>
        </w:rPr>
        <w:t>部署顺序</w:t>
      </w:r>
      <w:bookmarkEnd w:id="8"/>
    </w:p>
    <w:p w14:paraId="5DBEAC67" w14:textId="13A0FDBA" w:rsidR="00F5509E" w:rsidRPr="00E82013" w:rsidRDefault="00E82013" w:rsidP="00E82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5509E" w:rsidRPr="00E82013">
        <w:rPr>
          <w:rFonts w:hint="eastAsia"/>
          <w:sz w:val="24"/>
          <w:szCs w:val="24"/>
        </w:rPr>
        <w:t>M</w:t>
      </w:r>
      <w:r w:rsidR="00F5509E" w:rsidRPr="00E82013">
        <w:rPr>
          <w:sz w:val="24"/>
          <w:szCs w:val="24"/>
        </w:rPr>
        <w:t>ySQL 8.0</w:t>
      </w:r>
      <w:r w:rsidR="00F5509E" w:rsidRPr="00E82013">
        <w:rPr>
          <w:rFonts w:hint="eastAsia"/>
          <w:sz w:val="24"/>
          <w:szCs w:val="24"/>
        </w:rPr>
        <w:t>数据库管理系统</w:t>
      </w:r>
    </w:p>
    <w:p w14:paraId="53672661" w14:textId="090C64A9" w:rsidR="00F5509E" w:rsidRPr="00E82013" w:rsidRDefault="00E82013" w:rsidP="00E82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5509E" w:rsidRPr="00E82013">
        <w:rPr>
          <w:rFonts w:hint="eastAsia"/>
          <w:sz w:val="24"/>
          <w:szCs w:val="24"/>
        </w:rPr>
        <w:t>J</w:t>
      </w:r>
      <w:r w:rsidR="00F5509E" w:rsidRPr="00E82013">
        <w:rPr>
          <w:sz w:val="24"/>
          <w:szCs w:val="24"/>
        </w:rPr>
        <w:t>ava Development Kit 1.8</w:t>
      </w:r>
      <w:r w:rsidR="00F5509E" w:rsidRPr="00E82013">
        <w:rPr>
          <w:rFonts w:hint="eastAsia"/>
          <w:sz w:val="24"/>
          <w:szCs w:val="24"/>
        </w:rPr>
        <w:t>（或以上）</w:t>
      </w:r>
    </w:p>
    <w:p w14:paraId="4DAE8452" w14:textId="791D926E" w:rsidR="00F5509E" w:rsidRPr="00E82013" w:rsidRDefault="00E82013" w:rsidP="00E82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222A4E" w:rsidRPr="00E82013">
        <w:rPr>
          <w:rFonts w:hint="eastAsia"/>
          <w:sz w:val="24"/>
          <w:szCs w:val="24"/>
        </w:rPr>
        <w:t>主服务器</w:t>
      </w:r>
    </w:p>
    <w:p w14:paraId="7CFE6B87" w14:textId="30CB2414" w:rsidR="007A0710" w:rsidRPr="00E82013" w:rsidRDefault="00E82013" w:rsidP="00E82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C02BBD" w:rsidRPr="00E82013">
        <w:rPr>
          <w:rFonts w:hint="eastAsia"/>
          <w:sz w:val="24"/>
          <w:szCs w:val="24"/>
        </w:rPr>
        <w:t>用户界面（W</w:t>
      </w:r>
      <w:r w:rsidR="00C02BBD" w:rsidRPr="00E82013">
        <w:rPr>
          <w:sz w:val="24"/>
          <w:szCs w:val="24"/>
        </w:rPr>
        <w:t>eb</w:t>
      </w:r>
      <w:r w:rsidR="00811274" w:rsidRPr="00E82013">
        <w:rPr>
          <w:rFonts w:hint="eastAsia"/>
          <w:sz w:val="24"/>
          <w:szCs w:val="24"/>
        </w:rPr>
        <w:t>）</w:t>
      </w:r>
    </w:p>
    <w:p w14:paraId="6007B126" w14:textId="43E9C437" w:rsidR="00222A4E" w:rsidRPr="00040849" w:rsidRDefault="00040849" w:rsidP="00040849">
      <w:pPr>
        <w:pStyle w:val="2"/>
      </w:pPr>
      <w:bookmarkStart w:id="9" w:name="_Toc169874867"/>
      <w:r w:rsidRPr="00040849">
        <w:rPr>
          <w:rFonts w:hint="eastAsia"/>
        </w:rPr>
        <w:t>3.2</w:t>
      </w:r>
      <w:r w:rsidR="00222A4E" w:rsidRPr="00040849">
        <w:rPr>
          <w:rFonts w:hint="eastAsia"/>
        </w:rPr>
        <w:t>基础软件部署</w:t>
      </w:r>
      <w:bookmarkEnd w:id="9"/>
    </w:p>
    <w:p w14:paraId="024603B1" w14:textId="77777777" w:rsidR="00040849" w:rsidRPr="00040849" w:rsidRDefault="00040849" w:rsidP="00040849">
      <w:pPr>
        <w:pStyle w:val="3"/>
        <w:rPr>
          <w:b w:val="0"/>
          <w:bCs w:val="0"/>
          <w:sz w:val="28"/>
          <w:szCs w:val="28"/>
        </w:rPr>
      </w:pPr>
      <w:bookmarkStart w:id="10" w:name="_Toc169874868"/>
      <w:r w:rsidRPr="00040849">
        <w:rPr>
          <w:rFonts w:hint="eastAsia"/>
          <w:b w:val="0"/>
          <w:bCs w:val="0"/>
          <w:sz w:val="28"/>
          <w:szCs w:val="28"/>
        </w:rPr>
        <w:t>3.2.1</w:t>
      </w:r>
      <w:r w:rsidR="00222A4E" w:rsidRPr="00040849">
        <w:rPr>
          <w:rFonts w:hint="eastAsia"/>
          <w:b w:val="0"/>
          <w:bCs w:val="0"/>
          <w:sz w:val="28"/>
          <w:szCs w:val="28"/>
        </w:rPr>
        <w:t>基础软件介绍</w:t>
      </w:r>
      <w:bookmarkEnd w:id="10"/>
    </w:p>
    <w:p w14:paraId="30B463EC" w14:textId="77777777" w:rsidR="00040849" w:rsidRPr="008C0A2A" w:rsidRDefault="00040849" w:rsidP="00040849">
      <w:pPr>
        <w:rPr>
          <w:sz w:val="24"/>
          <w:szCs w:val="24"/>
        </w:rPr>
      </w:pPr>
      <w:r w:rsidRPr="008C0A2A">
        <w:rPr>
          <w:rFonts w:hint="eastAsia"/>
          <w:sz w:val="24"/>
          <w:szCs w:val="24"/>
        </w:rPr>
        <w:t>1.</w:t>
      </w:r>
      <w:r w:rsidR="009A46DF" w:rsidRPr="008C0A2A">
        <w:rPr>
          <w:rFonts w:hint="eastAsia"/>
          <w:sz w:val="24"/>
          <w:szCs w:val="24"/>
        </w:rPr>
        <w:t>My</w:t>
      </w:r>
      <w:r w:rsidR="009A46DF" w:rsidRPr="008C0A2A">
        <w:rPr>
          <w:sz w:val="24"/>
          <w:szCs w:val="24"/>
        </w:rPr>
        <w:t>SQL</w:t>
      </w:r>
      <w:r w:rsidR="009A46DF" w:rsidRPr="008C0A2A">
        <w:rPr>
          <w:rFonts w:hint="eastAsia"/>
          <w:sz w:val="24"/>
          <w:szCs w:val="24"/>
        </w:rPr>
        <w:t>数据库</w:t>
      </w:r>
    </w:p>
    <w:p w14:paraId="447CD834" w14:textId="4F6D6912" w:rsidR="00040849" w:rsidRPr="008C0A2A" w:rsidRDefault="00040849" w:rsidP="00040849">
      <w:pPr>
        <w:rPr>
          <w:sz w:val="24"/>
          <w:szCs w:val="24"/>
        </w:rPr>
      </w:pPr>
      <w:r w:rsidRPr="008C0A2A">
        <w:rPr>
          <w:sz w:val="24"/>
          <w:szCs w:val="24"/>
        </w:rPr>
        <w:tab/>
      </w:r>
      <w:r w:rsidR="00811274" w:rsidRPr="008C0A2A">
        <w:rPr>
          <w:sz w:val="24"/>
          <w:szCs w:val="24"/>
        </w:rPr>
        <w:t>MySQL是一个功能强大且广泛使用的开源关系型数据库管理系统（RDBMS），采用结构化查询语言（SQL）进行数据库操作。MySQL以其卓越的性能、高可用</w:t>
      </w:r>
      <w:r w:rsidR="00811274" w:rsidRPr="008C0A2A">
        <w:rPr>
          <w:sz w:val="24"/>
          <w:szCs w:val="24"/>
        </w:rPr>
        <w:lastRenderedPageBreak/>
        <w:t>性和</w:t>
      </w:r>
      <w:proofErr w:type="gramStart"/>
      <w:r w:rsidR="00811274" w:rsidRPr="008C0A2A">
        <w:rPr>
          <w:sz w:val="24"/>
          <w:szCs w:val="24"/>
        </w:rPr>
        <w:t>可</w:t>
      </w:r>
      <w:proofErr w:type="gramEnd"/>
      <w:r w:rsidR="00811274" w:rsidRPr="008C0A2A">
        <w:rPr>
          <w:sz w:val="24"/>
          <w:szCs w:val="24"/>
        </w:rPr>
        <w:t>扩展性而著称，能够处理大规模数据和高并发用户访问。MySQL提供了强大的安全特性，包括用户认证、数据加密和访问控制，确保数据安全。其跨平台特性允许在Windows、Linux、macOS等多种操作系统上运行。</w:t>
      </w:r>
    </w:p>
    <w:p w14:paraId="0F1DC391" w14:textId="77777777" w:rsidR="00040849" w:rsidRPr="008C0A2A" w:rsidRDefault="00040849" w:rsidP="00040849">
      <w:pPr>
        <w:rPr>
          <w:sz w:val="24"/>
          <w:szCs w:val="24"/>
        </w:rPr>
      </w:pPr>
      <w:r w:rsidRPr="008C0A2A">
        <w:rPr>
          <w:rFonts w:hint="eastAsia"/>
          <w:sz w:val="24"/>
          <w:szCs w:val="24"/>
        </w:rPr>
        <w:t>2.</w:t>
      </w:r>
      <w:r w:rsidR="00426507" w:rsidRPr="008C0A2A">
        <w:rPr>
          <w:rFonts w:hint="eastAsia"/>
          <w:sz w:val="24"/>
          <w:szCs w:val="24"/>
        </w:rPr>
        <w:t>J</w:t>
      </w:r>
      <w:r w:rsidR="00426507" w:rsidRPr="008C0A2A">
        <w:rPr>
          <w:sz w:val="24"/>
          <w:szCs w:val="24"/>
        </w:rPr>
        <w:t>ava Development Kit</w:t>
      </w:r>
    </w:p>
    <w:p w14:paraId="00710A5C" w14:textId="3364BF51" w:rsidR="00040849" w:rsidRPr="008C0A2A" w:rsidRDefault="00040849" w:rsidP="00040849">
      <w:pPr>
        <w:rPr>
          <w:sz w:val="24"/>
          <w:szCs w:val="24"/>
        </w:rPr>
      </w:pPr>
      <w:r w:rsidRPr="008C0A2A">
        <w:rPr>
          <w:sz w:val="24"/>
          <w:szCs w:val="24"/>
        </w:rPr>
        <w:tab/>
      </w:r>
      <w:r w:rsidR="00555A8F" w:rsidRPr="008C0A2A">
        <w:rPr>
          <w:sz w:val="24"/>
          <w:szCs w:val="24"/>
        </w:rPr>
        <w:t>Java Development Kit（JDK）是开发Java应用程序的必备工具包，包含了Java编译器、Java运行时环境（JRE）以及丰富的开发工具和类库。</w:t>
      </w:r>
    </w:p>
    <w:p w14:paraId="0F2D1091" w14:textId="3B0C4FDB" w:rsidR="00040849" w:rsidRPr="008C0A2A" w:rsidRDefault="00040849" w:rsidP="00040849">
      <w:pPr>
        <w:rPr>
          <w:sz w:val="24"/>
          <w:szCs w:val="24"/>
        </w:rPr>
      </w:pPr>
      <w:r w:rsidRPr="008C0A2A">
        <w:rPr>
          <w:sz w:val="24"/>
          <w:szCs w:val="24"/>
        </w:rPr>
        <w:tab/>
      </w:r>
      <w:r w:rsidR="00555A8F" w:rsidRPr="008C0A2A">
        <w:rPr>
          <w:sz w:val="24"/>
          <w:szCs w:val="24"/>
        </w:rPr>
        <w:t>JDK中的Java编译器（</w:t>
      </w:r>
      <w:proofErr w:type="spellStart"/>
      <w:r w:rsidR="00555A8F" w:rsidRPr="008C0A2A">
        <w:rPr>
          <w:sz w:val="24"/>
          <w:szCs w:val="24"/>
        </w:rPr>
        <w:t>javac</w:t>
      </w:r>
      <w:proofErr w:type="spellEnd"/>
      <w:r w:rsidR="00555A8F" w:rsidRPr="008C0A2A">
        <w:rPr>
          <w:sz w:val="24"/>
          <w:szCs w:val="24"/>
        </w:rPr>
        <w:t>）负责将Java源代码编译成字节码文件（.class文件），这些字节码文件可以在任何安装了Java虚拟机（JVM）的设备上运行。JDK还包含一系列开发工具，如</w:t>
      </w:r>
      <w:proofErr w:type="spellStart"/>
      <w:r w:rsidR="00555A8F" w:rsidRPr="008C0A2A">
        <w:rPr>
          <w:sz w:val="24"/>
          <w:szCs w:val="24"/>
        </w:rPr>
        <w:t>javadoc</w:t>
      </w:r>
      <w:proofErr w:type="spellEnd"/>
      <w:r w:rsidR="00555A8F" w:rsidRPr="008C0A2A">
        <w:rPr>
          <w:sz w:val="24"/>
          <w:szCs w:val="24"/>
        </w:rPr>
        <w:t>（生成文档工具）、</w:t>
      </w:r>
      <w:proofErr w:type="spellStart"/>
      <w:r w:rsidR="00555A8F" w:rsidRPr="008C0A2A">
        <w:rPr>
          <w:sz w:val="24"/>
          <w:szCs w:val="24"/>
        </w:rPr>
        <w:t>jdb</w:t>
      </w:r>
      <w:proofErr w:type="spellEnd"/>
      <w:r w:rsidR="00555A8F" w:rsidRPr="008C0A2A">
        <w:rPr>
          <w:sz w:val="24"/>
          <w:szCs w:val="24"/>
        </w:rPr>
        <w:t>（调试器）和jar（打包工具），帮助开发者高效地进行开发、调试和部署。此外，JDK提供了丰富的Java标准类库，包括Java API、JavaFX、Swing等，支持图形用户界面（GUI）、数据库连接、网络编程等各种功能。随着Java版本的不断更新，JDK也在不断优化和扩展，为开发者提供更高效和更强大的开发环境。</w:t>
      </w:r>
    </w:p>
    <w:p w14:paraId="2780D8EC" w14:textId="261DC036" w:rsidR="00040849" w:rsidRPr="008C0A2A" w:rsidRDefault="00040849" w:rsidP="00040849">
      <w:pPr>
        <w:rPr>
          <w:sz w:val="24"/>
          <w:szCs w:val="24"/>
        </w:rPr>
      </w:pPr>
      <w:r w:rsidRPr="008C0A2A">
        <w:rPr>
          <w:rFonts w:hint="eastAsia"/>
          <w:sz w:val="24"/>
          <w:szCs w:val="24"/>
        </w:rPr>
        <w:t>3.</w:t>
      </w:r>
      <w:r w:rsidR="00C02BBD" w:rsidRPr="008C0A2A">
        <w:rPr>
          <w:rFonts w:hint="eastAsia"/>
          <w:sz w:val="24"/>
          <w:szCs w:val="24"/>
        </w:rPr>
        <w:t>Vu</w:t>
      </w:r>
      <w:r w:rsidR="00811274" w:rsidRPr="008C0A2A">
        <w:rPr>
          <w:rFonts w:hint="eastAsia"/>
          <w:sz w:val="24"/>
          <w:szCs w:val="24"/>
        </w:rPr>
        <w:t>e</w:t>
      </w:r>
      <w:r w:rsidR="00C02BBD" w:rsidRPr="008C0A2A">
        <w:rPr>
          <w:sz w:val="24"/>
          <w:szCs w:val="24"/>
        </w:rPr>
        <w:t>.js</w:t>
      </w:r>
    </w:p>
    <w:p w14:paraId="613FC772" w14:textId="77777777" w:rsidR="00040849" w:rsidRPr="008C0A2A" w:rsidRDefault="00040849" w:rsidP="00040849">
      <w:pPr>
        <w:rPr>
          <w:sz w:val="24"/>
          <w:szCs w:val="24"/>
        </w:rPr>
      </w:pPr>
      <w:r w:rsidRPr="008C0A2A">
        <w:rPr>
          <w:sz w:val="24"/>
          <w:szCs w:val="24"/>
        </w:rPr>
        <w:tab/>
      </w:r>
      <w:r w:rsidR="00555A8F" w:rsidRPr="008C0A2A">
        <w:rPr>
          <w:sz w:val="24"/>
          <w:szCs w:val="24"/>
        </w:rPr>
        <w:t>Vue.js是一个渐进式JavaScript框架，用于构建用户界面。由</w:t>
      </w:r>
      <w:proofErr w:type="gramStart"/>
      <w:r w:rsidR="00555A8F" w:rsidRPr="008C0A2A">
        <w:rPr>
          <w:sz w:val="24"/>
          <w:szCs w:val="24"/>
        </w:rPr>
        <w:t>尤雨溪</w:t>
      </w:r>
      <w:proofErr w:type="gramEnd"/>
      <w:r w:rsidR="00555A8F" w:rsidRPr="008C0A2A">
        <w:rPr>
          <w:sz w:val="24"/>
          <w:szCs w:val="24"/>
        </w:rPr>
        <w:t>（Evan You）在2014年创建，Vue.js以其灵活性、性能和易用性而迅速流行。Vue.js采用MVVM（Model-View-</w:t>
      </w:r>
      <w:proofErr w:type="spellStart"/>
      <w:r w:rsidR="00555A8F" w:rsidRPr="008C0A2A">
        <w:rPr>
          <w:sz w:val="24"/>
          <w:szCs w:val="24"/>
        </w:rPr>
        <w:t>ViewModel</w:t>
      </w:r>
      <w:proofErr w:type="spellEnd"/>
      <w:r w:rsidR="00555A8F" w:rsidRPr="008C0A2A">
        <w:rPr>
          <w:sz w:val="24"/>
          <w:szCs w:val="24"/>
        </w:rPr>
        <w:t>）架构模式，允许开发者通过声明式编程轻松创建交互式和动态的用户界面。Vue.js的核心库专注于视图层，易于与其他库或现有项目集成，同时提供一个全面的生态系统，包括Vue Router（用于构建单页面应用的路由管理）和</w:t>
      </w:r>
      <w:proofErr w:type="spellStart"/>
      <w:r w:rsidR="00555A8F" w:rsidRPr="008C0A2A">
        <w:rPr>
          <w:sz w:val="24"/>
          <w:szCs w:val="24"/>
        </w:rPr>
        <w:t>Vuex</w:t>
      </w:r>
      <w:proofErr w:type="spellEnd"/>
      <w:r w:rsidR="00555A8F" w:rsidRPr="008C0A2A">
        <w:rPr>
          <w:sz w:val="24"/>
          <w:szCs w:val="24"/>
        </w:rPr>
        <w:t>（用于状态管理）。Vue.js具有简洁易懂的API，支持双向数据绑定和组件化开发，使代码更加模块化和</w:t>
      </w:r>
      <w:proofErr w:type="gramStart"/>
      <w:r w:rsidR="00555A8F" w:rsidRPr="008C0A2A">
        <w:rPr>
          <w:sz w:val="24"/>
          <w:szCs w:val="24"/>
        </w:rPr>
        <w:t>可</w:t>
      </w:r>
      <w:proofErr w:type="gramEnd"/>
      <w:r w:rsidR="00555A8F" w:rsidRPr="008C0A2A">
        <w:rPr>
          <w:sz w:val="24"/>
          <w:szCs w:val="24"/>
        </w:rPr>
        <w:t>维护。此外，Vue.js提供了详细的文档和活跃的社区支持，开发者可以轻松找到学习资源和解决方案。</w:t>
      </w:r>
      <w:r w:rsidR="00555A8F" w:rsidRPr="008C0A2A">
        <w:rPr>
          <w:sz w:val="24"/>
          <w:szCs w:val="24"/>
        </w:rPr>
        <w:lastRenderedPageBreak/>
        <w:t>由于其出色的性能和灵活性，Vue.js被广泛应用于各类Web项目，从简单的单页面应用到复杂的企业级应用。</w:t>
      </w:r>
      <w:r w:rsidR="00C02BBD" w:rsidRPr="008C0A2A">
        <w:rPr>
          <w:rFonts w:hint="eastAsia"/>
          <w:sz w:val="24"/>
          <w:szCs w:val="24"/>
        </w:rPr>
        <w:t>Vuetify</w:t>
      </w:r>
      <w:r w:rsidR="00C02BBD" w:rsidRPr="008C0A2A">
        <w:rPr>
          <w:sz w:val="24"/>
          <w:szCs w:val="24"/>
        </w:rPr>
        <w:t>.js</w:t>
      </w:r>
      <w:r w:rsidR="00555A8F" w:rsidRPr="008C0A2A">
        <w:rPr>
          <w:sz w:val="24"/>
          <w:szCs w:val="24"/>
        </w:rPr>
        <w:t>Vuetify.js是一个基于Vue.js的Material Design组件库，旨在帮助开发</w:t>
      </w:r>
      <w:proofErr w:type="gramStart"/>
      <w:r w:rsidR="00555A8F" w:rsidRPr="008C0A2A">
        <w:rPr>
          <w:sz w:val="24"/>
          <w:szCs w:val="24"/>
        </w:rPr>
        <w:t>者快速</w:t>
      </w:r>
      <w:proofErr w:type="gramEnd"/>
      <w:r w:rsidR="00555A8F" w:rsidRPr="008C0A2A">
        <w:rPr>
          <w:sz w:val="24"/>
          <w:szCs w:val="24"/>
        </w:rPr>
        <w:t>构建美观且响应式的Web应用。</w:t>
      </w:r>
    </w:p>
    <w:p w14:paraId="69407B0E" w14:textId="534020D3" w:rsidR="00040849" w:rsidRPr="008C0A2A" w:rsidRDefault="00040849" w:rsidP="00040849">
      <w:pPr>
        <w:rPr>
          <w:sz w:val="24"/>
          <w:szCs w:val="24"/>
        </w:rPr>
      </w:pPr>
      <w:r w:rsidRPr="008C0A2A">
        <w:rPr>
          <w:rFonts w:hint="eastAsia"/>
          <w:sz w:val="24"/>
          <w:szCs w:val="24"/>
        </w:rPr>
        <w:t>4.</w:t>
      </w:r>
      <w:r w:rsidR="00555A8F" w:rsidRPr="008C0A2A">
        <w:rPr>
          <w:sz w:val="24"/>
          <w:szCs w:val="24"/>
        </w:rPr>
        <w:t>Vuetify.js</w:t>
      </w:r>
    </w:p>
    <w:p w14:paraId="24FCE8DD" w14:textId="5E381977" w:rsidR="00040849" w:rsidRPr="008C0A2A" w:rsidRDefault="00040849" w:rsidP="00040849">
      <w:pPr>
        <w:rPr>
          <w:sz w:val="24"/>
          <w:szCs w:val="24"/>
        </w:rPr>
      </w:pPr>
      <w:r w:rsidRPr="008C0A2A">
        <w:rPr>
          <w:sz w:val="24"/>
          <w:szCs w:val="24"/>
        </w:rPr>
        <w:tab/>
      </w:r>
      <w:r w:rsidR="00555A8F" w:rsidRPr="008C0A2A">
        <w:rPr>
          <w:sz w:val="24"/>
          <w:szCs w:val="24"/>
        </w:rPr>
        <w:t>完全遵循Material Design规范，提供了包括按钮、表单、导航栏、对话框等在内的数百个预制组件，开发者可以直接使用这些组件构建用户界面，而无需从头设计。Vuetify.js支持响应式布局，确保应用在各种设备和屏幕尺寸上都能良好显示。通过其灵活的主题系统，开发者可以轻松自定义应用的外观，满足不同的设计需求。</w:t>
      </w:r>
    </w:p>
    <w:p w14:paraId="6C9596D6" w14:textId="2F4C80FB" w:rsidR="000A5A3F" w:rsidRPr="008C0A2A" w:rsidRDefault="00555A8F" w:rsidP="00040849">
      <w:pPr>
        <w:rPr>
          <w:sz w:val="24"/>
          <w:szCs w:val="24"/>
        </w:rPr>
      </w:pPr>
      <w:r w:rsidRPr="008C0A2A">
        <w:rPr>
          <w:sz w:val="24"/>
          <w:szCs w:val="24"/>
        </w:rPr>
        <w:t>此外，Vuetify.js与Vue.js无缝集成，支持</w:t>
      </w:r>
      <w:proofErr w:type="gramStart"/>
      <w:r w:rsidRPr="008C0A2A">
        <w:rPr>
          <w:sz w:val="24"/>
          <w:szCs w:val="24"/>
        </w:rPr>
        <w:t>单文件</w:t>
      </w:r>
      <w:proofErr w:type="gramEnd"/>
      <w:r w:rsidRPr="008C0A2A">
        <w:rPr>
          <w:sz w:val="24"/>
          <w:szCs w:val="24"/>
        </w:rPr>
        <w:t>组件和Vue CLI，开发者可以快速上手并高效开发。Vuetify.js还提供了详细的文档和示例，帮助开发者更快地学习和应用。凭借其丰富的功能和简洁的开发体验，Vuetify.js在Vue.js生态系统中占据了重要位置，广泛应用于各种类型的Web应用开发。</w:t>
      </w:r>
    </w:p>
    <w:p w14:paraId="1F9E5C67" w14:textId="13B32DCE" w:rsidR="00361593" w:rsidRPr="008C0A2A" w:rsidRDefault="008C0A2A" w:rsidP="008C0A2A">
      <w:pPr>
        <w:pStyle w:val="3"/>
        <w:rPr>
          <w:b w:val="0"/>
          <w:bCs w:val="0"/>
          <w:sz w:val="28"/>
          <w:szCs w:val="28"/>
        </w:rPr>
      </w:pPr>
      <w:bookmarkStart w:id="11" w:name="_Toc169874869"/>
      <w:r w:rsidRPr="008C0A2A">
        <w:rPr>
          <w:rFonts w:hint="eastAsia"/>
          <w:b w:val="0"/>
          <w:bCs w:val="0"/>
          <w:sz w:val="28"/>
          <w:szCs w:val="28"/>
        </w:rPr>
        <w:t>3.2.2</w:t>
      </w:r>
      <w:r w:rsidR="00361593" w:rsidRPr="008C0A2A">
        <w:rPr>
          <w:rFonts w:hint="eastAsia"/>
          <w:b w:val="0"/>
          <w:bCs w:val="0"/>
          <w:sz w:val="28"/>
          <w:szCs w:val="28"/>
        </w:rPr>
        <w:t>数据库部署</w:t>
      </w:r>
      <w:bookmarkEnd w:id="11"/>
    </w:p>
    <w:p w14:paraId="1A15D85A" w14:textId="32D97E83" w:rsidR="00A56161" w:rsidRPr="008C0A2A" w:rsidRDefault="008C0A2A" w:rsidP="008C0A2A">
      <w:pPr>
        <w:rPr>
          <w:sz w:val="24"/>
          <w:szCs w:val="24"/>
        </w:rPr>
      </w:pPr>
      <w:r w:rsidRPr="008C0A2A">
        <w:rPr>
          <w:rFonts w:hint="eastAsia"/>
          <w:sz w:val="24"/>
          <w:szCs w:val="24"/>
        </w:rPr>
        <w:t>1.</w:t>
      </w:r>
      <w:r w:rsidR="00A56161" w:rsidRPr="008C0A2A">
        <w:rPr>
          <w:rFonts w:hint="eastAsia"/>
          <w:sz w:val="24"/>
          <w:szCs w:val="24"/>
        </w:rPr>
        <w:t>数据库介绍</w:t>
      </w:r>
    </w:p>
    <w:tbl>
      <w:tblPr>
        <w:tblStyle w:val="3-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820"/>
      </w:tblGrid>
      <w:tr w:rsidR="00DE7426" w:rsidRPr="008C0A2A" w14:paraId="61ADA7E9" w14:textId="77777777" w:rsidTr="000A5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48AB42" w14:textId="77777777" w:rsidR="00DE7426" w:rsidRPr="008C0A2A" w:rsidRDefault="00DE7426" w:rsidP="0089464D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8C0A2A">
              <w:rPr>
                <w:rFonts w:hint="eastAsia"/>
                <w:i w:val="0"/>
                <w:iCs w:val="0"/>
                <w:sz w:val="24"/>
                <w:szCs w:val="24"/>
              </w:rPr>
              <w:t>名称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FDECEBB" w14:textId="77777777" w:rsidR="00DE7426" w:rsidRPr="008C0A2A" w:rsidRDefault="00DE7426" w:rsidP="00D90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0A2A">
              <w:rPr>
                <w:rFonts w:hint="eastAsia"/>
                <w:b w:val="0"/>
                <w:bCs w:val="0"/>
                <w:sz w:val="24"/>
                <w:szCs w:val="24"/>
              </w:rPr>
              <w:t>考勤与请假系统数据库</w:t>
            </w:r>
          </w:p>
        </w:tc>
      </w:tr>
      <w:tr w:rsidR="00DE7426" w:rsidRPr="008C0A2A" w14:paraId="24CCBC16" w14:textId="77777777" w:rsidTr="000A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0F7686" w14:textId="77777777" w:rsidR="00DE7426" w:rsidRPr="008C0A2A" w:rsidRDefault="00DE7426" w:rsidP="0089464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C0A2A">
              <w:rPr>
                <w:rFonts w:hint="eastAsia"/>
                <w:b/>
                <w:bCs/>
                <w:i w:val="0"/>
                <w:iCs w:val="0"/>
                <w:sz w:val="24"/>
                <w:szCs w:val="24"/>
              </w:rPr>
              <w:t>描述</w:t>
            </w:r>
          </w:p>
        </w:tc>
        <w:tc>
          <w:tcPr>
            <w:tcW w:w="4820" w:type="dxa"/>
          </w:tcPr>
          <w:p w14:paraId="1242ED91" w14:textId="77777777" w:rsidR="00DE7426" w:rsidRPr="008C0A2A" w:rsidRDefault="00DE7426" w:rsidP="00D90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0A2A">
              <w:rPr>
                <w:rFonts w:hint="eastAsia"/>
                <w:b/>
                <w:bCs/>
                <w:sz w:val="24"/>
                <w:szCs w:val="24"/>
              </w:rPr>
              <w:t>部署内容：</w:t>
            </w:r>
          </w:p>
          <w:p w14:paraId="2CA082F5" w14:textId="27A7AAB9" w:rsidR="00DE7426" w:rsidRPr="008C0A2A" w:rsidRDefault="00DE7426" w:rsidP="00D90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员工</w:t>
            </w:r>
            <w:r w:rsidR="00EC2330" w:rsidRPr="008C0A2A">
              <w:rPr>
                <w:rFonts w:hint="eastAsia"/>
                <w:sz w:val="24"/>
                <w:szCs w:val="24"/>
              </w:rPr>
              <w:t>信息（员工</w:t>
            </w:r>
            <w:r w:rsidRPr="008C0A2A">
              <w:rPr>
                <w:rFonts w:hint="eastAsia"/>
                <w:sz w:val="24"/>
                <w:szCs w:val="24"/>
              </w:rPr>
              <w:t>编号、员工姓名、员工生日、员工入职时间、员工性别、员工部门编号、员工部门名称、员工权限</w:t>
            </w:r>
            <w:r w:rsidR="00EC2330" w:rsidRPr="008C0A2A">
              <w:rPr>
                <w:rFonts w:hint="eastAsia"/>
                <w:sz w:val="24"/>
                <w:szCs w:val="24"/>
              </w:rPr>
              <w:t>）、</w:t>
            </w:r>
            <w:r w:rsidRPr="008C0A2A">
              <w:rPr>
                <w:rFonts w:hint="eastAsia"/>
                <w:sz w:val="24"/>
                <w:szCs w:val="24"/>
              </w:rPr>
              <w:t>审批人员</w:t>
            </w:r>
            <w:r w:rsidR="00EC2330" w:rsidRPr="008C0A2A">
              <w:rPr>
                <w:rFonts w:hint="eastAsia"/>
                <w:sz w:val="24"/>
                <w:szCs w:val="24"/>
              </w:rPr>
              <w:t>信息(审批员工</w:t>
            </w:r>
            <w:r w:rsidRPr="008C0A2A">
              <w:rPr>
                <w:rFonts w:hint="eastAsia"/>
                <w:sz w:val="24"/>
                <w:szCs w:val="24"/>
              </w:rPr>
              <w:t>编号、审批的请假申请编号、审批时间、</w:t>
            </w:r>
            <w:r w:rsidRPr="008C0A2A">
              <w:rPr>
                <w:rFonts w:hint="eastAsia"/>
                <w:sz w:val="24"/>
                <w:szCs w:val="24"/>
              </w:rPr>
              <w:lastRenderedPageBreak/>
              <w:t>审批状态、审批人评语、审批结果</w:t>
            </w:r>
            <w:r w:rsidR="00EC2330" w:rsidRPr="008C0A2A">
              <w:rPr>
                <w:rFonts w:hint="eastAsia"/>
                <w:sz w:val="24"/>
                <w:szCs w:val="24"/>
              </w:rPr>
              <w:t>)</w:t>
            </w:r>
            <w:r w:rsidRPr="008C0A2A">
              <w:rPr>
                <w:rFonts w:hint="eastAsia"/>
                <w:sz w:val="24"/>
                <w:szCs w:val="24"/>
              </w:rPr>
              <w:t>、员工</w:t>
            </w:r>
            <w:r w:rsidR="00EC2330" w:rsidRPr="008C0A2A">
              <w:rPr>
                <w:rFonts w:hint="eastAsia"/>
                <w:sz w:val="24"/>
                <w:szCs w:val="24"/>
              </w:rPr>
              <w:t>请假信息（</w:t>
            </w:r>
            <w:r w:rsidRPr="008C0A2A">
              <w:rPr>
                <w:rFonts w:hint="eastAsia"/>
                <w:sz w:val="24"/>
                <w:szCs w:val="24"/>
              </w:rPr>
              <w:t>剩余年假天数、员工已请事假天数、员工剩余病假天数、请假申请编号、请假原因、请假种别、请假申请状态、假期开始时间、假期结束时间</w:t>
            </w:r>
            <w:r w:rsidR="00EC2330" w:rsidRPr="008C0A2A">
              <w:rPr>
                <w:rFonts w:hint="eastAsia"/>
                <w:sz w:val="24"/>
                <w:szCs w:val="24"/>
              </w:rPr>
              <w:t>）</w:t>
            </w:r>
            <w:r w:rsidRPr="008C0A2A">
              <w:rPr>
                <w:rFonts w:hint="eastAsia"/>
                <w:sz w:val="24"/>
                <w:szCs w:val="24"/>
              </w:rPr>
              <w:t>、</w:t>
            </w:r>
            <w:r w:rsidR="00EC2330" w:rsidRPr="008C0A2A">
              <w:rPr>
                <w:rFonts w:hint="eastAsia"/>
                <w:sz w:val="24"/>
                <w:szCs w:val="24"/>
              </w:rPr>
              <w:t>员工信息（</w:t>
            </w:r>
            <w:r w:rsidRPr="008C0A2A">
              <w:rPr>
                <w:rFonts w:hint="eastAsia"/>
                <w:sz w:val="24"/>
                <w:szCs w:val="24"/>
              </w:rPr>
              <w:t>打卡编号、请假申请编号、打卡时间、用户姓名、员工类别</w:t>
            </w:r>
            <w:r w:rsidR="00EC2330" w:rsidRPr="008C0A2A">
              <w:rPr>
                <w:rFonts w:hint="eastAsia"/>
                <w:sz w:val="24"/>
                <w:szCs w:val="24"/>
              </w:rPr>
              <w:t>）</w:t>
            </w:r>
            <w:r w:rsidRPr="008C0A2A">
              <w:rPr>
                <w:rFonts w:hint="eastAsia"/>
                <w:sz w:val="24"/>
                <w:szCs w:val="24"/>
              </w:rPr>
              <w:t>、</w:t>
            </w:r>
            <w:r w:rsidR="00EC2330" w:rsidRPr="008C0A2A">
              <w:rPr>
                <w:rFonts w:hint="eastAsia"/>
                <w:sz w:val="24"/>
                <w:szCs w:val="24"/>
              </w:rPr>
              <w:t>账号信息（员工</w:t>
            </w:r>
            <w:r w:rsidRPr="008C0A2A">
              <w:rPr>
                <w:rFonts w:hint="eastAsia"/>
                <w:sz w:val="24"/>
                <w:szCs w:val="24"/>
              </w:rPr>
              <w:t>用户密码</w:t>
            </w:r>
            <w:r w:rsidR="00EC2330" w:rsidRPr="008C0A2A">
              <w:rPr>
                <w:rFonts w:hint="eastAsia"/>
                <w:sz w:val="24"/>
                <w:szCs w:val="24"/>
              </w:rPr>
              <w:t>）</w:t>
            </w:r>
            <w:r w:rsidRPr="008C0A2A">
              <w:rPr>
                <w:rFonts w:hint="eastAsia"/>
                <w:sz w:val="24"/>
                <w:szCs w:val="24"/>
              </w:rPr>
              <w:t>等信息</w:t>
            </w:r>
          </w:p>
        </w:tc>
      </w:tr>
      <w:tr w:rsidR="00DE7426" w:rsidRPr="008C0A2A" w14:paraId="52F439E0" w14:textId="77777777" w:rsidTr="000A5A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584B9E" w14:textId="77777777" w:rsidR="00DE7426" w:rsidRPr="008C0A2A" w:rsidRDefault="00DE7426" w:rsidP="0089464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C0A2A">
              <w:rPr>
                <w:rFonts w:hint="eastAsia"/>
                <w:b/>
                <w:bCs/>
                <w:i w:val="0"/>
                <w:iCs w:val="0"/>
                <w:sz w:val="24"/>
                <w:szCs w:val="24"/>
              </w:rPr>
              <w:lastRenderedPageBreak/>
              <w:t>服务对象</w:t>
            </w:r>
          </w:p>
        </w:tc>
        <w:tc>
          <w:tcPr>
            <w:tcW w:w="4820" w:type="dxa"/>
          </w:tcPr>
          <w:p w14:paraId="1F59CC02" w14:textId="77777777" w:rsidR="00DE7426" w:rsidRPr="008C0A2A" w:rsidRDefault="00DE7426" w:rsidP="00D90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考勤与请假系统</w:t>
            </w:r>
          </w:p>
        </w:tc>
      </w:tr>
      <w:tr w:rsidR="00DE7426" w:rsidRPr="008C0A2A" w14:paraId="73E278FC" w14:textId="77777777" w:rsidTr="000A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5D1559" w14:textId="77777777" w:rsidR="00DE7426" w:rsidRPr="008C0A2A" w:rsidRDefault="00DE7426" w:rsidP="0089464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C0A2A">
              <w:rPr>
                <w:rFonts w:hint="eastAsia"/>
                <w:b/>
                <w:bCs/>
                <w:i w:val="0"/>
                <w:iCs w:val="0"/>
                <w:sz w:val="24"/>
                <w:szCs w:val="24"/>
              </w:rPr>
              <w:t>使用权限</w:t>
            </w:r>
          </w:p>
        </w:tc>
        <w:tc>
          <w:tcPr>
            <w:tcW w:w="4820" w:type="dxa"/>
          </w:tcPr>
          <w:p w14:paraId="5408E267" w14:textId="0DCEB13E" w:rsidR="00DE7426" w:rsidRPr="008C0A2A" w:rsidRDefault="00555A8F" w:rsidP="00D90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管理员</w:t>
            </w:r>
            <w:r w:rsidR="00DE7426" w:rsidRPr="008C0A2A">
              <w:rPr>
                <w:rFonts w:hint="eastAsia"/>
                <w:sz w:val="24"/>
                <w:szCs w:val="24"/>
              </w:rPr>
              <w:t>用户可查询、插入、修改、删除、管理</w:t>
            </w:r>
            <w:proofErr w:type="gramStart"/>
            <w:r w:rsidR="00DE7426" w:rsidRPr="008C0A2A">
              <w:rPr>
                <w:rFonts w:hint="eastAsia"/>
                <w:sz w:val="24"/>
                <w:szCs w:val="24"/>
              </w:rPr>
              <w:t>表空间</w:t>
            </w:r>
            <w:proofErr w:type="gramEnd"/>
          </w:p>
        </w:tc>
      </w:tr>
      <w:tr w:rsidR="00DE7426" w:rsidRPr="008C0A2A" w14:paraId="0D8ADE98" w14:textId="77777777" w:rsidTr="000A5A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484725" w14:textId="77777777" w:rsidR="00DE7426" w:rsidRPr="008C0A2A" w:rsidRDefault="00DE7426" w:rsidP="0089464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C0A2A">
              <w:rPr>
                <w:rFonts w:hint="eastAsia"/>
                <w:b/>
                <w:bCs/>
                <w:i w:val="0"/>
                <w:iCs w:val="0"/>
                <w:sz w:val="24"/>
                <w:szCs w:val="24"/>
              </w:rPr>
              <w:t>支持环境</w:t>
            </w:r>
          </w:p>
        </w:tc>
        <w:tc>
          <w:tcPr>
            <w:tcW w:w="4820" w:type="dxa"/>
          </w:tcPr>
          <w:p w14:paraId="39DE29FD" w14:textId="6D3AA987" w:rsidR="00DE7426" w:rsidRPr="008C0A2A" w:rsidRDefault="00DE7426" w:rsidP="00D90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sz w:val="24"/>
                <w:szCs w:val="24"/>
              </w:rPr>
              <w:t>M</w:t>
            </w:r>
            <w:r w:rsidRPr="008C0A2A">
              <w:rPr>
                <w:rFonts w:hint="eastAsia"/>
                <w:sz w:val="24"/>
                <w:szCs w:val="24"/>
              </w:rPr>
              <w:t>icrosoft</w:t>
            </w:r>
            <w:r w:rsidRPr="008C0A2A">
              <w:rPr>
                <w:sz w:val="24"/>
                <w:szCs w:val="24"/>
              </w:rPr>
              <w:t xml:space="preserve"> W</w:t>
            </w:r>
            <w:r w:rsidRPr="008C0A2A">
              <w:rPr>
                <w:rFonts w:hint="eastAsia"/>
                <w:sz w:val="24"/>
                <w:szCs w:val="24"/>
              </w:rPr>
              <w:t>indows</w:t>
            </w:r>
            <w:r w:rsidRPr="008C0A2A">
              <w:rPr>
                <w:sz w:val="24"/>
                <w:szCs w:val="24"/>
              </w:rPr>
              <w:t xml:space="preserve"> 1</w:t>
            </w:r>
            <w:r w:rsidR="00811274" w:rsidRPr="008C0A2A">
              <w:rPr>
                <w:rFonts w:hint="eastAsia"/>
                <w:sz w:val="24"/>
                <w:szCs w:val="24"/>
              </w:rPr>
              <w:t>1</w:t>
            </w:r>
            <w:r w:rsidRPr="008C0A2A">
              <w:rPr>
                <w:rFonts w:hint="eastAsia"/>
                <w:sz w:val="24"/>
                <w:szCs w:val="24"/>
              </w:rPr>
              <w:t>操作系统、</w:t>
            </w:r>
          </w:p>
          <w:p w14:paraId="1AFD96B2" w14:textId="77777777" w:rsidR="00DE7426" w:rsidRPr="008C0A2A" w:rsidRDefault="00DE7426" w:rsidP="00D90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A2A">
              <w:rPr>
                <w:rFonts w:hint="eastAsia"/>
                <w:sz w:val="24"/>
                <w:szCs w:val="24"/>
              </w:rPr>
              <w:t>My</w:t>
            </w:r>
            <w:r w:rsidRPr="008C0A2A">
              <w:rPr>
                <w:sz w:val="24"/>
                <w:szCs w:val="24"/>
              </w:rPr>
              <w:t>SQL 8.0</w:t>
            </w:r>
            <w:r w:rsidRPr="008C0A2A">
              <w:rPr>
                <w:rFonts w:hint="eastAsia"/>
                <w:sz w:val="24"/>
                <w:szCs w:val="24"/>
              </w:rPr>
              <w:t>数据库管理系统</w:t>
            </w:r>
          </w:p>
        </w:tc>
      </w:tr>
    </w:tbl>
    <w:p w14:paraId="0645CDCE" w14:textId="1954E6A8" w:rsidR="00900214" w:rsidRPr="008C0A2A" w:rsidRDefault="008C0A2A" w:rsidP="008C0A2A">
      <w:pPr>
        <w:pStyle w:val="3"/>
        <w:rPr>
          <w:b w:val="0"/>
          <w:bCs w:val="0"/>
          <w:sz w:val="28"/>
          <w:szCs w:val="28"/>
        </w:rPr>
      </w:pPr>
      <w:bookmarkStart w:id="12" w:name="_Toc169874870"/>
      <w:r w:rsidRPr="008C0A2A">
        <w:rPr>
          <w:rFonts w:hint="eastAsia"/>
          <w:b w:val="0"/>
          <w:bCs w:val="0"/>
          <w:sz w:val="28"/>
          <w:szCs w:val="28"/>
        </w:rPr>
        <w:t>3.2.3</w:t>
      </w:r>
      <w:r w:rsidR="00F85226" w:rsidRPr="008C0A2A">
        <w:rPr>
          <w:rFonts w:hint="eastAsia"/>
          <w:b w:val="0"/>
          <w:bCs w:val="0"/>
          <w:sz w:val="28"/>
          <w:szCs w:val="28"/>
        </w:rPr>
        <w:t>服务器部署</w:t>
      </w:r>
      <w:bookmarkEnd w:id="12"/>
    </w:p>
    <w:p w14:paraId="0C20AB1A" w14:textId="77777777" w:rsidR="008C0A2A" w:rsidRPr="003C6F73" w:rsidRDefault="008C0A2A" w:rsidP="008C0A2A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1.</w:t>
      </w:r>
      <w:r w:rsidR="00591176" w:rsidRPr="003C6F73">
        <w:rPr>
          <w:rFonts w:hint="eastAsia"/>
          <w:sz w:val="24"/>
          <w:szCs w:val="24"/>
        </w:rPr>
        <w:t>数据库连接</w:t>
      </w:r>
    </w:p>
    <w:p w14:paraId="6C30AFB1" w14:textId="694AD355" w:rsidR="008C0A2A" w:rsidRPr="003C6F73" w:rsidRDefault="003C6F73" w:rsidP="008C0A2A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 w:rsidR="008C0A2A" w:rsidRPr="003C6F73">
        <w:rPr>
          <w:rFonts w:hint="eastAsia"/>
          <w:sz w:val="24"/>
          <w:szCs w:val="24"/>
        </w:rPr>
        <w:t>(1)</w:t>
      </w:r>
      <w:r w:rsidR="0024524F" w:rsidRPr="003C6F73">
        <w:rPr>
          <w:rFonts w:hint="eastAsia"/>
          <w:sz w:val="24"/>
          <w:szCs w:val="24"/>
        </w:rPr>
        <w:t>配置.</w:t>
      </w:r>
      <w:r w:rsidR="0024524F" w:rsidRPr="003C6F73">
        <w:rPr>
          <w:sz w:val="24"/>
          <w:szCs w:val="24"/>
        </w:rPr>
        <w:t>/main/resources/</w:t>
      </w:r>
      <w:proofErr w:type="spellStart"/>
      <w:r w:rsidR="0024524F" w:rsidRPr="003C6F73">
        <w:rPr>
          <w:sz w:val="24"/>
          <w:szCs w:val="24"/>
        </w:rPr>
        <w:t>application.properties</w:t>
      </w:r>
      <w:proofErr w:type="spellEnd"/>
    </w:p>
    <w:p w14:paraId="36136678" w14:textId="769A4B34" w:rsidR="0024524F" w:rsidRPr="003C6F73" w:rsidRDefault="003C6F73" w:rsidP="008C0A2A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 w:rsidR="008C0A2A" w:rsidRPr="003C6F73">
        <w:rPr>
          <w:rFonts w:hint="eastAsia"/>
          <w:sz w:val="24"/>
          <w:szCs w:val="24"/>
        </w:rPr>
        <w:t>(2)更改</w:t>
      </w:r>
      <w:proofErr w:type="spellStart"/>
      <w:r w:rsidR="0024524F" w:rsidRPr="003C6F73">
        <w:rPr>
          <w:sz w:val="24"/>
          <w:szCs w:val="24"/>
        </w:rPr>
        <w:t>spring.datasource.usernamespring.datasource.password</w:t>
      </w:r>
      <w:proofErr w:type="spellEnd"/>
      <w:r w:rsidR="0024524F" w:rsidRPr="003C6F73">
        <w:rPr>
          <w:rFonts w:hint="eastAsia"/>
          <w:sz w:val="24"/>
          <w:szCs w:val="24"/>
        </w:rPr>
        <w:t>变量的值，分别填写本地数据库的用户名与密码</w:t>
      </w:r>
    </w:p>
    <w:p w14:paraId="09E81C69" w14:textId="7CD1D621" w:rsidR="0024524F" w:rsidRPr="003C6F73" w:rsidRDefault="008C0A2A" w:rsidP="008C0A2A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2.</w:t>
      </w:r>
      <w:r w:rsidR="00DE5DF6" w:rsidRPr="003C6F73">
        <w:rPr>
          <w:rFonts w:hint="eastAsia"/>
          <w:sz w:val="24"/>
          <w:szCs w:val="24"/>
        </w:rPr>
        <w:t>打卡记录</w:t>
      </w:r>
    </w:p>
    <w:p w14:paraId="77BE546E" w14:textId="096BCD8F" w:rsidR="003C6F73" w:rsidRPr="003C6F73" w:rsidRDefault="003C6F73" w:rsidP="003C6F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0A2A" w:rsidRPr="003C6F73">
        <w:rPr>
          <w:rFonts w:hint="eastAsia"/>
          <w:sz w:val="24"/>
          <w:szCs w:val="24"/>
        </w:rPr>
        <w:t>(1)</w:t>
      </w:r>
      <w:r w:rsidR="00DE5DF6" w:rsidRPr="003C6F73">
        <w:rPr>
          <w:rFonts w:hint="eastAsia"/>
          <w:sz w:val="24"/>
          <w:szCs w:val="24"/>
        </w:rPr>
        <w:t>格式</w:t>
      </w:r>
    </w:p>
    <w:p w14:paraId="17E61DE8" w14:textId="07B98A65" w:rsidR="003C6F73" w:rsidRPr="003C6F73" w:rsidRDefault="003C6F73" w:rsidP="003C6F73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6900" w:rsidRPr="003C6F73">
        <w:rPr>
          <w:sz w:val="24"/>
          <w:szCs w:val="24"/>
        </w:rPr>
        <w:t>[打卡记录ID],[员工编号],[日期]</w:t>
      </w:r>
    </w:p>
    <w:p w14:paraId="0332C3AC" w14:textId="73FEF4F1" w:rsidR="008C0A2A" w:rsidRPr="003C6F73" w:rsidRDefault="003C6F73" w:rsidP="003C6F73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6900" w:rsidRPr="003C6F73">
        <w:rPr>
          <w:rFonts w:hint="eastAsia"/>
          <w:sz w:val="24"/>
          <w:szCs w:val="24"/>
        </w:rPr>
        <w:t>一行为一条记录</w:t>
      </w:r>
    </w:p>
    <w:p w14:paraId="59D5FC4B" w14:textId="1707C0DB" w:rsidR="003C6F73" w:rsidRPr="003C6F73" w:rsidRDefault="003C6F73" w:rsidP="003C6F7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3C6F73">
        <w:rPr>
          <w:rFonts w:hint="eastAsia"/>
          <w:sz w:val="24"/>
          <w:szCs w:val="24"/>
        </w:rPr>
        <w:t>(2)</w:t>
      </w:r>
      <w:r w:rsidR="00DE5DF6" w:rsidRPr="003C6F73">
        <w:rPr>
          <w:rFonts w:hint="eastAsia"/>
          <w:sz w:val="24"/>
          <w:szCs w:val="24"/>
        </w:rPr>
        <w:t>样例</w:t>
      </w:r>
    </w:p>
    <w:p w14:paraId="7CCEBB94" w14:textId="1F7E5C6A" w:rsidR="003C6F73" w:rsidRPr="003C6F73" w:rsidRDefault="003C6F73" w:rsidP="003C6F73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576E" w:rsidRPr="003C6F73">
        <w:rPr>
          <w:sz w:val="24"/>
          <w:szCs w:val="24"/>
        </w:rPr>
        <w:t>1,1,1999-10-1</w:t>
      </w:r>
    </w:p>
    <w:p w14:paraId="0F4C9380" w14:textId="4DAC1397" w:rsidR="003C6F73" w:rsidRPr="003C6F73" w:rsidRDefault="003C6F73" w:rsidP="003C6F73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576E" w:rsidRPr="003C6F73">
        <w:rPr>
          <w:sz w:val="24"/>
          <w:szCs w:val="24"/>
        </w:rPr>
        <w:t>2,1,1999-10-2</w:t>
      </w:r>
    </w:p>
    <w:p w14:paraId="5D1AED02" w14:textId="5D7873D3" w:rsidR="0038576E" w:rsidRPr="003C6F73" w:rsidRDefault="003C6F73" w:rsidP="003C6F73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576E" w:rsidRPr="003C6F73">
        <w:rPr>
          <w:sz w:val="24"/>
          <w:szCs w:val="24"/>
        </w:rPr>
        <w:t>3,2,1999-10-2</w:t>
      </w:r>
    </w:p>
    <w:p w14:paraId="63983CB2" w14:textId="6A3F4650" w:rsidR="008C0A2A" w:rsidRPr="003C6F73" w:rsidRDefault="003C6F73" w:rsidP="008C0A2A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3</w:t>
      </w:r>
      <w:r w:rsidR="008C0A2A" w:rsidRPr="003C6F73">
        <w:rPr>
          <w:rFonts w:hint="eastAsia"/>
          <w:sz w:val="24"/>
          <w:szCs w:val="24"/>
        </w:rPr>
        <w:t>.</w:t>
      </w:r>
      <w:r w:rsidR="00F42FBB" w:rsidRPr="003C6F73">
        <w:rPr>
          <w:rFonts w:hint="eastAsia"/>
          <w:sz w:val="24"/>
          <w:szCs w:val="24"/>
        </w:rPr>
        <w:t>权限表</w:t>
      </w:r>
    </w:p>
    <w:p w14:paraId="720760FA" w14:textId="71005C09" w:rsidR="003C6F73" w:rsidRPr="003C6F73" w:rsidRDefault="003C6F73" w:rsidP="003C6F73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8C0A2A" w:rsidRPr="003C6F73">
        <w:rPr>
          <w:rFonts w:eastAsiaTheme="minorHAnsi" w:hint="eastAsia"/>
          <w:sz w:val="24"/>
          <w:szCs w:val="24"/>
        </w:rPr>
        <w:t>(1)</w:t>
      </w:r>
      <w:r w:rsidR="007850F5" w:rsidRPr="003C6F73">
        <w:rPr>
          <w:rFonts w:eastAsiaTheme="minorHAnsi" w:hint="eastAsia"/>
          <w:sz w:val="24"/>
          <w:szCs w:val="24"/>
        </w:rPr>
        <w:t>存放位置</w:t>
      </w:r>
    </w:p>
    <w:p w14:paraId="6D7B303C" w14:textId="35D7C52C" w:rsidR="008C0A2A" w:rsidRPr="003C6F73" w:rsidRDefault="003C6F73" w:rsidP="003C6F73">
      <w:pPr>
        <w:rPr>
          <w:sz w:val="24"/>
          <w:szCs w:val="24"/>
        </w:rPr>
      </w:pPr>
      <w:r w:rsidRPr="003C6F7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7850F5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urlAuthority.settings</w:t>
      </w:r>
      <w:proofErr w:type="spellEnd"/>
      <w:r w:rsidR="007850F5" w:rsidRPr="003C6F73">
        <w:rPr>
          <w:rStyle w:val="aa"/>
          <w:rFonts w:eastAsiaTheme="minorHAnsi" w:cs="Segoe UI" w:hint="eastAsia"/>
          <w:b w:val="0"/>
          <w:bCs w:val="0"/>
          <w:color w:val="000000"/>
          <w:sz w:val="24"/>
          <w:szCs w:val="24"/>
        </w:rPr>
        <w:t>（权限表）</w:t>
      </w:r>
      <w:r w:rsidR="007850F5" w:rsidRPr="003C6F73">
        <w:rPr>
          <w:rFonts w:eastAsiaTheme="minorHAnsi" w:cs="Segoe UI"/>
          <w:color w:val="000000"/>
          <w:sz w:val="24"/>
          <w:szCs w:val="24"/>
        </w:rPr>
        <w:t>位于</w:t>
      </w:r>
      <w:proofErr w:type="spellStart"/>
      <w:r w:rsidR="007850F5" w:rsidRPr="003C6F73">
        <w:rPr>
          <w:rFonts w:eastAsiaTheme="minorHAnsi" w:cs="Segoe UI"/>
          <w:color w:val="000000"/>
          <w:sz w:val="24"/>
          <w:szCs w:val="24"/>
        </w:rPr>
        <w:t>src</w:t>
      </w:r>
      <w:proofErr w:type="spellEnd"/>
      <w:r w:rsidR="007850F5" w:rsidRPr="003C6F73">
        <w:rPr>
          <w:rFonts w:eastAsiaTheme="minorHAnsi" w:cs="Segoe UI"/>
          <w:color w:val="000000"/>
          <w:sz w:val="24"/>
          <w:szCs w:val="24"/>
        </w:rPr>
        <w:t>\main\resources中</w:t>
      </w:r>
    </w:p>
    <w:p w14:paraId="5FC90BDA" w14:textId="31B40539" w:rsidR="003C6F73" w:rsidRPr="003C6F73" w:rsidRDefault="003C6F73" w:rsidP="003C6F73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8C0A2A" w:rsidRPr="003C6F73">
        <w:rPr>
          <w:rFonts w:eastAsiaTheme="minorHAnsi" w:hint="eastAsia"/>
          <w:sz w:val="24"/>
          <w:szCs w:val="24"/>
        </w:rPr>
        <w:t>(2)</w:t>
      </w:r>
      <w:r w:rsidR="00DD7E5D" w:rsidRPr="003C6F73">
        <w:rPr>
          <w:rFonts w:eastAsiaTheme="minorHAnsi" w:hint="eastAsia"/>
          <w:sz w:val="24"/>
          <w:szCs w:val="24"/>
        </w:rPr>
        <w:t>格式</w:t>
      </w:r>
    </w:p>
    <w:p w14:paraId="1C81B9D3" w14:textId="6239262F" w:rsidR="003C6F73" w:rsidRPr="003C6F73" w:rsidRDefault="003C6F73" w:rsidP="003C6F73">
      <w:pPr>
        <w:rPr>
          <w:rFonts w:eastAsiaTheme="minorHAnsi" w:cs="Segoe UI"/>
          <w:color w:val="000000"/>
          <w:sz w:val="24"/>
          <w:szCs w:val="24"/>
        </w:rPr>
      </w:pPr>
      <w:r w:rsidRPr="003C6F73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D7E5D" w:rsidRPr="003C6F73">
        <w:rPr>
          <w:rFonts w:eastAsiaTheme="minorHAnsi" w:cs="Segoe UI"/>
          <w:color w:val="000000"/>
          <w:sz w:val="24"/>
          <w:szCs w:val="24"/>
        </w:rPr>
        <w:t>[网址] [HTTP方法] [AND|OR] ([&gt;|&gt;=|=|&lt;|&lt;=] [权限])+</w:t>
      </w:r>
    </w:p>
    <w:p w14:paraId="6064E74C" w14:textId="457AC80B" w:rsidR="003C6F73" w:rsidRPr="003C6F73" w:rsidRDefault="003C6F73" w:rsidP="003C6F73">
      <w:pPr>
        <w:rPr>
          <w:rFonts w:eastAsiaTheme="minorHAnsi" w:cs="Segoe UI"/>
          <w:color w:val="000000"/>
          <w:sz w:val="24"/>
          <w:szCs w:val="24"/>
        </w:rPr>
      </w:pPr>
      <w:r w:rsidRPr="003C6F73">
        <w:rPr>
          <w:rFonts w:eastAsiaTheme="minorHAnsi" w:cs="Segoe UI"/>
          <w:color w:val="000000"/>
          <w:sz w:val="24"/>
          <w:szCs w:val="24"/>
        </w:rPr>
        <w:tab/>
      </w:r>
      <w:r>
        <w:rPr>
          <w:rFonts w:eastAsiaTheme="minorHAnsi" w:cs="Segoe UI"/>
          <w:color w:val="000000"/>
          <w:sz w:val="24"/>
          <w:szCs w:val="24"/>
        </w:rPr>
        <w:tab/>
      </w:r>
      <w:r w:rsidR="00DD7E5D" w:rsidRPr="003C6F73">
        <w:rPr>
          <w:rFonts w:eastAsiaTheme="minorHAnsi" w:cs="Segoe UI"/>
          <w:color w:val="000000"/>
          <w:sz w:val="24"/>
          <w:szCs w:val="24"/>
        </w:rPr>
        <w:t>[网址] [HTTP方法] [DYNAMIC]</w:t>
      </w:r>
    </w:p>
    <w:p w14:paraId="00EE0D8A" w14:textId="12592836" w:rsidR="00DD7E5D" w:rsidRPr="003C6F73" w:rsidRDefault="003C6F73" w:rsidP="003C6F73">
      <w:pPr>
        <w:rPr>
          <w:rFonts w:eastAsiaTheme="minorHAnsi"/>
          <w:sz w:val="24"/>
          <w:szCs w:val="24"/>
        </w:rPr>
      </w:pPr>
      <w:r w:rsidRPr="003C6F73">
        <w:rPr>
          <w:rFonts w:eastAsiaTheme="minorHAnsi" w:cs="Segoe UI"/>
          <w:color w:val="000000"/>
          <w:sz w:val="24"/>
          <w:szCs w:val="24"/>
        </w:rPr>
        <w:tab/>
      </w:r>
      <w:r>
        <w:rPr>
          <w:rFonts w:eastAsiaTheme="minorHAnsi" w:cs="Segoe UI"/>
          <w:color w:val="000000"/>
          <w:sz w:val="24"/>
          <w:szCs w:val="24"/>
        </w:rPr>
        <w:tab/>
      </w:r>
      <w:r w:rsidR="00DD7E5D" w:rsidRPr="003C6F73">
        <w:rPr>
          <w:rFonts w:eastAsiaTheme="minorHAnsi" w:cs="Segoe UI"/>
          <w:color w:val="000000"/>
          <w:sz w:val="24"/>
          <w:szCs w:val="24"/>
        </w:rPr>
        <w:t>支持以#或//开头的</w:t>
      </w:r>
      <w:r w:rsidR="00DD7E5D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注释</w:t>
      </w:r>
      <w:r w:rsidR="00DD7E5D" w:rsidRPr="003C6F73">
        <w:rPr>
          <w:rFonts w:eastAsiaTheme="minorHAnsi" w:cs="Segoe UI"/>
          <w:color w:val="000000"/>
          <w:sz w:val="24"/>
          <w:szCs w:val="24"/>
        </w:rPr>
        <w:t>（//前需有空格）</w:t>
      </w:r>
    </w:p>
    <w:p w14:paraId="23E8654D" w14:textId="01686DC6" w:rsidR="003C6F73" w:rsidRPr="003C6F73" w:rsidRDefault="003C6F73" w:rsidP="003C6F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0A2A" w:rsidRPr="003C6F73">
        <w:rPr>
          <w:rFonts w:hint="eastAsia"/>
          <w:sz w:val="24"/>
          <w:szCs w:val="24"/>
        </w:rPr>
        <w:t>(3)</w:t>
      </w:r>
      <w:r w:rsidR="002309D9" w:rsidRPr="003C6F73">
        <w:rPr>
          <w:rFonts w:hint="eastAsia"/>
          <w:sz w:val="24"/>
          <w:szCs w:val="24"/>
        </w:rPr>
        <w:t>说明</w:t>
      </w:r>
    </w:p>
    <w:p w14:paraId="285388C4" w14:textId="77777777" w:rsidR="003C6F73" w:rsidRDefault="003C6F73" w:rsidP="003C6F73">
      <w:pPr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</w:pPr>
      <w:r w:rsidRPr="003C6F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09D9" w:rsidRPr="003C6F73">
        <w:rPr>
          <w:rFonts w:eastAsiaTheme="minorHAnsi" w:cs="Segoe UI"/>
          <w:color w:val="000000"/>
          <w:sz w:val="24"/>
          <w:szCs w:val="24"/>
        </w:rPr>
        <w:t>该</w:t>
      </w:r>
      <w:r w:rsidR="002309D9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配置文件</w:t>
      </w:r>
      <w:r w:rsidR="002309D9" w:rsidRPr="003C6F73">
        <w:rPr>
          <w:rFonts w:eastAsiaTheme="minorHAnsi" w:cs="Segoe UI"/>
          <w:color w:val="000000"/>
          <w:sz w:val="24"/>
          <w:szCs w:val="24"/>
        </w:rPr>
        <w:t>用于配置各网址和HTTP方法的组合所需的</w:t>
      </w:r>
      <w:r w:rsidR="002309D9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权限</w:t>
      </w:r>
    </w:p>
    <w:p w14:paraId="7D50BD7C" w14:textId="7A870681" w:rsidR="003C6F73" w:rsidRPr="003C6F73" w:rsidRDefault="002309D9" w:rsidP="003C6F73">
      <w:pPr>
        <w:pStyle w:val="a7"/>
        <w:numPr>
          <w:ilvl w:val="0"/>
          <w:numId w:val="14"/>
        </w:numPr>
        <w:ind w:firstLineChars="0"/>
        <w:rPr>
          <w:rFonts w:eastAsiaTheme="minorHAnsi" w:cs="Segoe UI"/>
          <w:color w:val="000000"/>
          <w:sz w:val="24"/>
          <w:szCs w:val="24"/>
        </w:rPr>
      </w:pP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一行</w:t>
      </w:r>
      <w:r w:rsidRPr="003C6F73">
        <w:rPr>
          <w:rFonts w:eastAsiaTheme="minorHAnsi" w:cs="Segoe UI"/>
          <w:color w:val="000000"/>
          <w:sz w:val="24"/>
          <w:szCs w:val="24"/>
        </w:rPr>
        <w:t>为一条设置</w:t>
      </w:r>
    </w:p>
    <w:p w14:paraId="6AF3E290" w14:textId="66AA5DC4" w:rsidR="003C6F73" w:rsidRPr="003C6F73" w:rsidRDefault="002309D9" w:rsidP="003C6F73">
      <w:pPr>
        <w:pStyle w:val="a7"/>
        <w:numPr>
          <w:ilvl w:val="0"/>
          <w:numId w:val="14"/>
        </w:numPr>
        <w:ind w:firstLineChars="0"/>
        <w:rPr>
          <w:rFonts w:eastAsiaTheme="minorHAnsi" w:cs="Segoe UI"/>
          <w:color w:val="000000"/>
          <w:sz w:val="24"/>
          <w:szCs w:val="24"/>
        </w:rPr>
      </w:pPr>
      <w:proofErr w:type="gramStart"/>
      <w:r w:rsidRPr="003C6F73">
        <w:rPr>
          <w:rFonts w:eastAsiaTheme="minorHAnsi" w:cs="Segoe UI"/>
          <w:color w:val="000000"/>
          <w:sz w:val="24"/>
          <w:szCs w:val="24"/>
        </w:rPr>
        <w:t>网址需</w:t>
      </w:r>
      <w:proofErr w:type="gramEnd"/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符合</w:t>
      </w:r>
      <w:proofErr w:type="spellStart"/>
      <w:r w:rsidRPr="003C6F73">
        <w:rPr>
          <w:rFonts w:eastAsiaTheme="minorHAnsi" w:cs="Segoe UI"/>
          <w:color w:val="000000"/>
          <w:sz w:val="24"/>
          <w:szCs w:val="24"/>
        </w:rPr>
        <w:t>AntPathRequestMatcher</w:t>
      </w:r>
      <w:proofErr w:type="spellEnd"/>
      <w:r w:rsidRPr="003C6F73">
        <w:rPr>
          <w:rFonts w:eastAsiaTheme="minorHAnsi" w:cs="Segoe UI"/>
          <w:color w:val="000000"/>
          <w:sz w:val="24"/>
          <w:szCs w:val="24"/>
        </w:rPr>
        <w:t>的pattern的格式</w:t>
      </w:r>
    </w:p>
    <w:p w14:paraId="45498CDE" w14:textId="01621BDD" w:rsidR="003C6F73" w:rsidRPr="003C6F73" w:rsidRDefault="002309D9" w:rsidP="003C6F73">
      <w:pPr>
        <w:pStyle w:val="a7"/>
        <w:numPr>
          <w:ilvl w:val="0"/>
          <w:numId w:val="14"/>
        </w:numPr>
        <w:ind w:firstLineChars="0"/>
        <w:rPr>
          <w:rFonts w:eastAsiaTheme="minorHAnsi" w:cs="Segoe UI"/>
          <w:color w:val="000000"/>
          <w:sz w:val="24"/>
          <w:szCs w:val="24"/>
        </w:rPr>
      </w:pPr>
      <w:r w:rsidRPr="003C6F73">
        <w:rPr>
          <w:rFonts w:eastAsiaTheme="minorHAnsi" w:cs="Segoe UI"/>
          <w:color w:val="000000"/>
          <w:sz w:val="24"/>
          <w:szCs w:val="24"/>
        </w:rPr>
        <w:t>HTTP方法包括</w:t>
      </w: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PUT POST GET DELETE</w:t>
      </w:r>
      <w:r w:rsidRPr="003C6F73">
        <w:rPr>
          <w:rFonts w:eastAsiaTheme="minorHAnsi" w:cs="Segoe UI"/>
          <w:color w:val="000000"/>
          <w:sz w:val="24"/>
          <w:szCs w:val="24"/>
        </w:rPr>
        <w:t>等</w:t>
      </w:r>
    </w:p>
    <w:p w14:paraId="5A365451" w14:textId="384AD266" w:rsidR="003C6F73" w:rsidRPr="003C6F73" w:rsidRDefault="002309D9" w:rsidP="003C6F73">
      <w:pPr>
        <w:pStyle w:val="a7"/>
        <w:numPr>
          <w:ilvl w:val="0"/>
          <w:numId w:val="14"/>
        </w:numPr>
        <w:ind w:firstLineChars="0"/>
        <w:rPr>
          <w:rFonts w:eastAsiaTheme="minorHAnsi" w:cs="Segoe UI"/>
          <w:color w:val="000000"/>
          <w:sz w:val="24"/>
          <w:szCs w:val="24"/>
        </w:rPr>
      </w:pP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AND</w:t>
      </w:r>
      <w:r w:rsidRPr="003C6F73">
        <w:rPr>
          <w:rFonts w:eastAsiaTheme="minorHAnsi" w:cs="Segoe UI"/>
          <w:color w:val="000000"/>
          <w:sz w:val="24"/>
          <w:szCs w:val="24"/>
        </w:rPr>
        <w:t>表示需要满足</w:t>
      </w: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所有</w:t>
      </w:r>
      <w:r w:rsidRPr="003C6F73">
        <w:rPr>
          <w:rFonts w:eastAsiaTheme="minorHAnsi" w:cs="Segoe UI"/>
          <w:color w:val="000000"/>
          <w:sz w:val="24"/>
          <w:szCs w:val="24"/>
        </w:rPr>
        <w:t>权限</w:t>
      </w:r>
      <w:r w:rsidRPr="003C6F73">
        <w:rPr>
          <w:rFonts w:eastAsiaTheme="minorHAnsi" w:cs="Segoe UI"/>
          <w:b/>
          <w:bCs/>
          <w:color w:val="000000"/>
          <w:sz w:val="24"/>
          <w:szCs w:val="24"/>
        </w:rPr>
        <w:t>，</w:t>
      </w: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OR</w:t>
      </w:r>
      <w:r w:rsidRPr="003C6F73">
        <w:rPr>
          <w:rFonts w:eastAsiaTheme="minorHAnsi" w:cs="Segoe UI"/>
          <w:color w:val="000000"/>
          <w:sz w:val="24"/>
          <w:szCs w:val="24"/>
        </w:rPr>
        <w:t>表示只需满足</w:t>
      </w: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其中一个</w:t>
      </w:r>
      <w:r w:rsidRPr="003C6F73">
        <w:rPr>
          <w:rFonts w:eastAsiaTheme="minorHAnsi" w:cs="Segoe UI"/>
          <w:color w:val="000000"/>
          <w:sz w:val="24"/>
          <w:szCs w:val="24"/>
        </w:rPr>
        <w:t>权限</w:t>
      </w:r>
    </w:p>
    <w:p w14:paraId="67A39BC2" w14:textId="1E1DC1FC" w:rsidR="003C6F73" w:rsidRPr="003C6F73" w:rsidRDefault="002309D9" w:rsidP="003C6F73">
      <w:pPr>
        <w:pStyle w:val="a7"/>
        <w:numPr>
          <w:ilvl w:val="0"/>
          <w:numId w:val="14"/>
        </w:numPr>
        <w:ind w:firstLineChars="0"/>
        <w:rPr>
          <w:rFonts w:eastAsiaTheme="minorHAnsi" w:cs="Segoe UI"/>
          <w:color w:val="000000"/>
          <w:sz w:val="24"/>
          <w:szCs w:val="24"/>
        </w:rPr>
      </w:pP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DYNAMIC</w:t>
      </w:r>
      <w:r w:rsidRPr="003C6F73">
        <w:rPr>
          <w:rFonts w:eastAsiaTheme="minorHAnsi" w:cs="Segoe UI"/>
          <w:color w:val="000000"/>
          <w:sz w:val="24"/>
          <w:szCs w:val="24"/>
        </w:rPr>
        <w:t>表示</w:t>
      </w: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动态权限判断</w:t>
      </w:r>
      <w:r w:rsidRPr="003C6F73">
        <w:rPr>
          <w:rFonts w:eastAsiaTheme="minorHAnsi" w:cs="Segoe UI"/>
          <w:color w:val="000000"/>
          <w:sz w:val="24"/>
          <w:szCs w:val="24"/>
        </w:rPr>
        <w:t>，具体判断方式见权限表</w:t>
      </w:r>
    </w:p>
    <w:p w14:paraId="7AE60FCB" w14:textId="6FE58D22" w:rsidR="003C6F73" w:rsidRDefault="003C6F73" w:rsidP="003C6F73">
      <w:pPr>
        <w:rPr>
          <w:rFonts w:eastAsiaTheme="minorHAnsi" w:cs="Segoe UI"/>
          <w:color w:val="000000"/>
          <w:sz w:val="24"/>
          <w:szCs w:val="24"/>
        </w:rPr>
      </w:pPr>
      <w:r>
        <w:rPr>
          <w:rFonts w:eastAsiaTheme="minorHAnsi" w:cs="Segoe UI"/>
          <w:color w:val="000000"/>
          <w:sz w:val="24"/>
          <w:szCs w:val="24"/>
        </w:rPr>
        <w:tab/>
      </w:r>
      <w:r>
        <w:rPr>
          <w:rFonts w:eastAsiaTheme="minorHAnsi" w:cs="Segoe UI"/>
          <w:color w:val="000000"/>
          <w:sz w:val="24"/>
          <w:szCs w:val="24"/>
        </w:rPr>
        <w:tab/>
      </w:r>
      <w:r>
        <w:rPr>
          <w:rFonts w:eastAsiaTheme="minorHAnsi" w:cs="Segoe UI"/>
          <w:color w:val="000000"/>
          <w:sz w:val="24"/>
          <w:szCs w:val="24"/>
        </w:rPr>
        <w:tab/>
      </w:r>
      <w:r>
        <w:rPr>
          <w:rFonts w:eastAsiaTheme="minorHAnsi" w:cs="Segoe UI" w:hint="eastAsia"/>
          <w:color w:val="000000"/>
          <w:sz w:val="24"/>
          <w:szCs w:val="24"/>
        </w:rPr>
        <w:t>⑥</w:t>
      </w:r>
      <w:r w:rsidR="002309D9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&gt;|&gt;=|=|&lt;|&lt;=</w:t>
      </w:r>
      <w:r w:rsidR="002309D9" w:rsidRPr="003C6F73">
        <w:rPr>
          <w:rFonts w:eastAsiaTheme="minorHAnsi" w:cs="Segoe UI"/>
          <w:color w:val="000000"/>
          <w:sz w:val="24"/>
          <w:szCs w:val="24"/>
        </w:rPr>
        <w:t>：比较权限的方法，根据User类中的对权限的定义</w:t>
      </w:r>
      <w:r>
        <w:rPr>
          <w:rFonts w:eastAsiaTheme="minorHAnsi" w:cs="Segoe UI"/>
          <w:color w:val="000000"/>
          <w:sz w:val="24"/>
          <w:szCs w:val="24"/>
        </w:rPr>
        <w:tab/>
      </w:r>
      <w:r>
        <w:rPr>
          <w:rFonts w:eastAsiaTheme="minorHAnsi" w:cs="Segoe UI"/>
          <w:color w:val="000000"/>
          <w:sz w:val="24"/>
          <w:szCs w:val="24"/>
        </w:rPr>
        <w:tab/>
      </w:r>
      <w:r w:rsidR="002309D9" w:rsidRPr="003C6F73">
        <w:rPr>
          <w:rFonts w:eastAsiaTheme="minorHAnsi" w:cs="Segoe UI"/>
          <w:color w:val="000000"/>
          <w:sz w:val="24"/>
          <w:szCs w:val="24"/>
        </w:rPr>
        <w:t>来比较</w:t>
      </w:r>
    </w:p>
    <w:p w14:paraId="5C10D8AA" w14:textId="32ECE0C1" w:rsidR="002309D9" w:rsidRPr="003C6F73" w:rsidRDefault="002309D9" w:rsidP="003C6F73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可用权限列表</w:t>
      </w:r>
      <w:r w:rsidRPr="003C6F73">
        <w:rPr>
          <w:rFonts w:eastAsiaTheme="minorHAnsi" w:cs="Segoe UI"/>
          <w:b/>
          <w:bCs/>
          <w:color w:val="000000"/>
          <w:sz w:val="24"/>
          <w:szCs w:val="24"/>
        </w:rPr>
        <w:t>：</w:t>
      </w:r>
    </w:p>
    <w:p w14:paraId="0D54D23B" w14:textId="77777777" w:rsidR="002309D9" w:rsidRPr="003C6F73" w:rsidRDefault="002309D9" w:rsidP="002309D9">
      <w:pPr>
        <w:pStyle w:val="code-line"/>
        <w:numPr>
          <w:ilvl w:val="1"/>
          <w:numId w:val="11"/>
        </w:numPr>
        <w:tabs>
          <w:tab w:val="clear" w:pos="1440"/>
          <w:tab w:val="num" w:pos="3061"/>
        </w:tabs>
        <w:ind w:leftChars="1286" w:left="3061"/>
        <w:rPr>
          <w:rFonts w:asciiTheme="minorHAnsi" w:eastAsiaTheme="minorHAnsi" w:hAnsiTheme="minorHAnsi" w:cs="Segoe UI"/>
          <w:color w:val="000000"/>
        </w:rPr>
      </w:pPr>
      <w:r w:rsidRPr="003C6F73">
        <w:rPr>
          <w:rFonts w:asciiTheme="minorHAnsi" w:eastAsiaTheme="minorHAnsi" w:hAnsiTheme="minorHAnsi" w:cs="Segoe UI"/>
          <w:color w:val="000000"/>
        </w:rPr>
        <w:t>STAFF = </w:t>
      </w:r>
      <w:r w:rsidRPr="003C6F73">
        <w:rPr>
          <w:rStyle w:val="aa"/>
          <w:rFonts w:asciiTheme="minorHAnsi" w:eastAsiaTheme="minorHAnsi" w:hAnsiTheme="minorHAnsi" w:cs="Segoe UI"/>
          <w:b w:val="0"/>
          <w:bCs w:val="0"/>
          <w:color w:val="000000"/>
        </w:rPr>
        <w:t>0</w:t>
      </w:r>
    </w:p>
    <w:p w14:paraId="0A11E2C6" w14:textId="77777777" w:rsidR="002309D9" w:rsidRPr="003C6F73" w:rsidRDefault="002309D9" w:rsidP="002309D9">
      <w:pPr>
        <w:pStyle w:val="code-line"/>
        <w:numPr>
          <w:ilvl w:val="1"/>
          <w:numId w:val="11"/>
        </w:numPr>
        <w:tabs>
          <w:tab w:val="clear" w:pos="1440"/>
          <w:tab w:val="num" w:pos="3061"/>
        </w:tabs>
        <w:ind w:leftChars="1286" w:left="3061"/>
        <w:rPr>
          <w:rFonts w:asciiTheme="minorHAnsi" w:eastAsiaTheme="minorHAnsi" w:hAnsiTheme="minorHAnsi" w:cs="Segoe UI"/>
          <w:color w:val="000000"/>
        </w:rPr>
      </w:pPr>
      <w:r w:rsidRPr="003C6F73">
        <w:rPr>
          <w:rFonts w:asciiTheme="minorHAnsi" w:eastAsiaTheme="minorHAnsi" w:hAnsiTheme="minorHAnsi" w:cs="Segoe UI"/>
          <w:color w:val="000000"/>
        </w:rPr>
        <w:lastRenderedPageBreak/>
        <w:t>DEPARTMENT_MANAGER = </w:t>
      </w:r>
      <w:r w:rsidRPr="003C6F73">
        <w:rPr>
          <w:rStyle w:val="aa"/>
          <w:rFonts w:asciiTheme="minorHAnsi" w:eastAsiaTheme="minorHAnsi" w:hAnsiTheme="minorHAnsi" w:cs="Segoe UI"/>
          <w:b w:val="0"/>
          <w:bCs w:val="0"/>
          <w:color w:val="000000"/>
        </w:rPr>
        <w:t>1</w:t>
      </w:r>
    </w:p>
    <w:p w14:paraId="6B358864" w14:textId="77777777" w:rsidR="002309D9" w:rsidRPr="003C6F73" w:rsidRDefault="002309D9" w:rsidP="002309D9">
      <w:pPr>
        <w:pStyle w:val="code-line"/>
        <w:numPr>
          <w:ilvl w:val="1"/>
          <w:numId w:val="11"/>
        </w:numPr>
        <w:tabs>
          <w:tab w:val="clear" w:pos="1440"/>
          <w:tab w:val="num" w:pos="3061"/>
        </w:tabs>
        <w:ind w:leftChars="1286" w:left="3061"/>
        <w:rPr>
          <w:rFonts w:asciiTheme="minorHAnsi" w:eastAsiaTheme="minorHAnsi" w:hAnsiTheme="minorHAnsi" w:cs="Segoe UI"/>
          <w:color w:val="000000"/>
        </w:rPr>
      </w:pPr>
      <w:r w:rsidRPr="003C6F73">
        <w:rPr>
          <w:rFonts w:asciiTheme="minorHAnsi" w:eastAsiaTheme="minorHAnsi" w:hAnsiTheme="minorHAnsi" w:cs="Segoe UI"/>
          <w:color w:val="000000"/>
        </w:rPr>
        <w:t>GENERAL_MANAGER = </w:t>
      </w:r>
      <w:r w:rsidRPr="003C6F73">
        <w:rPr>
          <w:rStyle w:val="aa"/>
          <w:rFonts w:asciiTheme="minorHAnsi" w:eastAsiaTheme="minorHAnsi" w:hAnsiTheme="minorHAnsi" w:cs="Segoe UI"/>
          <w:b w:val="0"/>
          <w:bCs w:val="0"/>
          <w:color w:val="000000"/>
        </w:rPr>
        <w:t>2</w:t>
      </w:r>
    </w:p>
    <w:p w14:paraId="7FBE4296" w14:textId="77777777" w:rsidR="002309D9" w:rsidRPr="003C6F73" w:rsidRDefault="002309D9" w:rsidP="002309D9">
      <w:pPr>
        <w:pStyle w:val="code-line"/>
        <w:numPr>
          <w:ilvl w:val="1"/>
          <w:numId w:val="11"/>
        </w:numPr>
        <w:tabs>
          <w:tab w:val="clear" w:pos="1440"/>
          <w:tab w:val="num" w:pos="3061"/>
        </w:tabs>
        <w:ind w:leftChars="1286" w:left="3061"/>
        <w:rPr>
          <w:rFonts w:asciiTheme="minorHAnsi" w:eastAsiaTheme="minorHAnsi" w:hAnsiTheme="minorHAnsi" w:cs="Segoe UI"/>
          <w:color w:val="000000"/>
        </w:rPr>
      </w:pPr>
      <w:r w:rsidRPr="003C6F73">
        <w:rPr>
          <w:rFonts w:asciiTheme="minorHAnsi" w:eastAsiaTheme="minorHAnsi" w:hAnsiTheme="minorHAnsi" w:cs="Segoe UI"/>
          <w:color w:val="000000"/>
        </w:rPr>
        <w:t>GENERAL = </w:t>
      </w:r>
      <w:r w:rsidRPr="003C6F73">
        <w:rPr>
          <w:rStyle w:val="aa"/>
          <w:rFonts w:asciiTheme="minorHAnsi" w:eastAsiaTheme="minorHAnsi" w:hAnsiTheme="minorHAnsi" w:cs="Segoe UI"/>
          <w:b w:val="0"/>
          <w:bCs w:val="0"/>
          <w:color w:val="000000"/>
        </w:rPr>
        <w:t>-1</w:t>
      </w:r>
    </w:p>
    <w:p w14:paraId="410D61D0" w14:textId="77777777" w:rsidR="002309D9" w:rsidRPr="003C6F73" w:rsidRDefault="002309D9" w:rsidP="002309D9">
      <w:pPr>
        <w:pStyle w:val="code-line"/>
        <w:numPr>
          <w:ilvl w:val="1"/>
          <w:numId w:val="11"/>
        </w:numPr>
        <w:tabs>
          <w:tab w:val="clear" w:pos="1440"/>
          <w:tab w:val="num" w:pos="3061"/>
        </w:tabs>
        <w:ind w:leftChars="1286" w:left="3061"/>
        <w:rPr>
          <w:rFonts w:asciiTheme="minorHAnsi" w:eastAsiaTheme="minorHAnsi" w:hAnsiTheme="minorHAnsi" w:cs="Segoe UI"/>
          <w:color w:val="000000"/>
        </w:rPr>
      </w:pPr>
      <w:r w:rsidRPr="003C6F73">
        <w:rPr>
          <w:rFonts w:asciiTheme="minorHAnsi" w:eastAsiaTheme="minorHAnsi" w:hAnsiTheme="minorHAnsi" w:cs="Segoe UI"/>
          <w:color w:val="000000"/>
        </w:rPr>
        <w:t>PERSONNEL = </w:t>
      </w:r>
      <w:r w:rsidRPr="003C6F73">
        <w:rPr>
          <w:rStyle w:val="aa"/>
          <w:rFonts w:asciiTheme="minorHAnsi" w:eastAsiaTheme="minorHAnsi" w:hAnsiTheme="minorHAnsi" w:cs="Segoe UI"/>
          <w:b w:val="0"/>
          <w:bCs w:val="0"/>
          <w:color w:val="000000"/>
        </w:rPr>
        <w:t>-2</w:t>
      </w:r>
    </w:p>
    <w:p w14:paraId="396E4300" w14:textId="77777777" w:rsidR="002309D9" w:rsidRPr="003C6F73" w:rsidRDefault="002309D9" w:rsidP="002309D9">
      <w:pPr>
        <w:pStyle w:val="code-line"/>
        <w:numPr>
          <w:ilvl w:val="1"/>
          <w:numId w:val="11"/>
        </w:numPr>
        <w:tabs>
          <w:tab w:val="clear" w:pos="1440"/>
          <w:tab w:val="num" w:pos="3061"/>
        </w:tabs>
        <w:ind w:leftChars="1286" w:left="3061"/>
        <w:rPr>
          <w:rFonts w:asciiTheme="minorHAnsi" w:eastAsiaTheme="minorHAnsi" w:hAnsiTheme="minorHAnsi" w:cs="Segoe UI"/>
          <w:color w:val="000000"/>
        </w:rPr>
      </w:pPr>
      <w:r w:rsidRPr="003C6F73">
        <w:rPr>
          <w:rFonts w:asciiTheme="minorHAnsi" w:eastAsiaTheme="minorHAnsi" w:hAnsiTheme="minorHAnsi" w:cs="Segoe UI"/>
          <w:color w:val="000000"/>
        </w:rPr>
        <w:t>ADMINISTRATOR = </w:t>
      </w:r>
      <w:r w:rsidRPr="003C6F73">
        <w:rPr>
          <w:rStyle w:val="aa"/>
          <w:rFonts w:asciiTheme="minorHAnsi" w:eastAsiaTheme="minorHAnsi" w:hAnsiTheme="minorHAnsi" w:cs="Segoe UI"/>
          <w:b w:val="0"/>
          <w:bCs w:val="0"/>
          <w:color w:val="000000"/>
        </w:rPr>
        <w:t>-4</w:t>
      </w:r>
    </w:p>
    <w:p w14:paraId="37AB8A31" w14:textId="5964F81E" w:rsidR="002309D9" w:rsidRPr="003C6F73" w:rsidRDefault="003C6F73" w:rsidP="003C6F73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4.</w:t>
      </w:r>
      <w:r w:rsidR="00E114AF" w:rsidRPr="003C6F73">
        <w:rPr>
          <w:rFonts w:hint="eastAsia"/>
          <w:sz w:val="24"/>
          <w:szCs w:val="24"/>
        </w:rPr>
        <w:t>身份验证</w:t>
      </w:r>
    </w:p>
    <w:p w14:paraId="7178DB59" w14:textId="523583C7" w:rsidR="00E114AF" w:rsidRPr="003C6F73" w:rsidRDefault="003C6F73" w:rsidP="008C0A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C6F73">
        <w:rPr>
          <w:rFonts w:hint="eastAsia"/>
          <w:sz w:val="24"/>
          <w:szCs w:val="24"/>
        </w:rPr>
        <w:t>(1)</w:t>
      </w:r>
      <w:r w:rsidR="00E114AF" w:rsidRPr="003C6F73">
        <w:rPr>
          <w:rFonts w:hint="eastAsia"/>
          <w:sz w:val="24"/>
          <w:szCs w:val="24"/>
        </w:rPr>
        <w:t>登录方式</w:t>
      </w:r>
    </w:p>
    <w:p w14:paraId="5D33BE48" w14:textId="1C143E2A" w:rsidR="003C6F73" w:rsidRPr="003C6F73" w:rsidRDefault="008C0A2A" w:rsidP="008C0A2A">
      <w:pPr>
        <w:rPr>
          <w:rFonts w:cs="Segoe UI"/>
          <w:b/>
          <w:bCs/>
          <w:color w:val="000000"/>
          <w:sz w:val="24"/>
          <w:szCs w:val="24"/>
        </w:rPr>
      </w:pP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ab/>
      </w:r>
      <w:r w:rsid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ab/>
      </w:r>
      <w:r w:rsidR="00E114AF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目前仅支持</w:t>
      </w:r>
      <w:proofErr w:type="spellStart"/>
      <w:r w:rsidR="00E114AF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json</w:t>
      </w:r>
      <w:proofErr w:type="spellEnd"/>
      <w:r w:rsidR="00E114AF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登录，不可使用相同的加密后的密码登录，登录成功后</w:t>
      </w:r>
      <w:r w:rsid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ab/>
      </w:r>
      <w:r w:rsidR="00E114AF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可获取token</w:t>
      </w:r>
      <w:r w:rsidR="00E114AF" w:rsidRPr="003C6F73">
        <w:rPr>
          <w:rFonts w:cs="Segoe UI"/>
          <w:b/>
          <w:bCs/>
          <w:color w:val="000000"/>
          <w:sz w:val="24"/>
          <w:szCs w:val="24"/>
        </w:rPr>
        <w:t>。</w:t>
      </w:r>
    </w:p>
    <w:p w14:paraId="1F13CBF3" w14:textId="4FA18F00" w:rsidR="005A11EA" w:rsidRPr="003C6F73" w:rsidRDefault="003C6F73" w:rsidP="008C0A2A">
      <w:pPr>
        <w:rPr>
          <w:rFonts w:cs="Segoe UI"/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ab/>
      </w:r>
      <w:r w:rsidRPr="003C6F73">
        <w:rPr>
          <w:rFonts w:hint="eastAsia"/>
          <w:sz w:val="24"/>
          <w:szCs w:val="24"/>
        </w:rPr>
        <w:t>(2)</w:t>
      </w:r>
      <w:r w:rsidR="005A11EA" w:rsidRPr="003C6F73">
        <w:rPr>
          <w:rFonts w:hint="eastAsia"/>
          <w:sz w:val="24"/>
          <w:szCs w:val="24"/>
        </w:rPr>
        <w:t>注销方式</w:t>
      </w:r>
    </w:p>
    <w:p w14:paraId="1D85C964" w14:textId="03F7C041" w:rsidR="005A11EA" w:rsidRPr="003C6F73" w:rsidRDefault="008C0A2A" w:rsidP="008C0A2A">
      <w:pPr>
        <w:rPr>
          <w:rStyle w:val="aa"/>
          <w:sz w:val="24"/>
          <w:szCs w:val="24"/>
        </w:rPr>
      </w:pP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ab/>
      </w:r>
      <w:r w:rsid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ab/>
      </w:r>
      <w:r w:rsidR="005A11EA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目前仅支持</w:t>
      </w:r>
      <w:proofErr w:type="spellStart"/>
      <w:r w:rsidR="005A11EA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json</w:t>
      </w:r>
      <w:proofErr w:type="spellEnd"/>
      <w:r w:rsidR="005A11EA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注销，不可使用相同的加密后的密码注销</w:t>
      </w:r>
      <w:r w:rsidR="002C305A" w:rsidRPr="003C6F73">
        <w:rPr>
          <w:rStyle w:val="aa"/>
          <w:rFonts w:eastAsiaTheme="minorHAnsi" w:cs="Segoe UI" w:hint="eastAsia"/>
          <w:b w:val="0"/>
          <w:bCs w:val="0"/>
          <w:color w:val="000000"/>
          <w:sz w:val="24"/>
          <w:szCs w:val="24"/>
        </w:rPr>
        <w:t>。</w:t>
      </w:r>
    </w:p>
    <w:p w14:paraId="0AC4A50D" w14:textId="52973B81" w:rsidR="00B11FC8" w:rsidRPr="003C6F73" w:rsidRDefault="003C6F73" w:rsidP="008C0A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C6F73">
        <w:rPr>
          <w:rFonts w:hint="eastAsia"/>
          <w:sz w:val="24"/>
          <w:szCs w:val="24"/>
        </w:rPr>
        <w:t>(3)</w:t>
      </w:r>
      <w:r w:rsidR="00B11FC8" w:rsidRPr="003C6F73">
        <w:rPr>
          <w:rFonts w:hint="eastAsia"/>
          <w:sz w:val="24"/>
          <w:szCs w:val="24"/>
        </w:rPr>
        <w:t>身份验证方式</w:t>
      </w:r>
    </w:p>
    <w:p w14:paraId="7C1E6121" w14:textId="0ED29F0E" w:rsidR="003C6F73" w:rsidRPr="003C6F73" w:rsidRDefault="008C0A2A" w:rsidP="003C6F73">
      <w:pPr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</w:pPr>
      <w:r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ab/>
      </w:r>
      <w:r w:rsid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ab/>
      </w:r>
      <w:r w:rsidR="00BD537C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目前支持</w:t>
      </w:r>
      <w:proofErr w:type="spellStart"/>
      <w:r w:rsidR="00BD537C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json</w:t>
      </w:r>
      <w:proofErr w:type="spellEnd"/>
      <w:r w:rsidR="00BD537C" w:rsidRPr="003C6F73">
        <w:rPr>
          <w:rStyle w:val="aa"/>
          <w:rFonts w:eastAsiaTheme="minorHAnsi" w:cs="Segoe UI"/>
          <w:b w:val="0"/>
          <w:bCs w:val="0"/>
          <w:color w:val="000000"/>
          <w:sz w:val="24"/>
          <w:szCs w:val="24"/>
        </w:rPr>
        <w:t>和token来验证身份。Json验证身份流程同登录流程。</w:t>
      </w:r>
    </w:p>
    <w:p w14:paraId="50139A0B" w14:textId="77777777" w:rsidR="003C6F73" w:rsidRPr="003C6F73" w:rsidRDefault="003C6F73" w:rsidP="003C6F73">
      <w:pPr>
        <w:pStyle w:val="3"/>
      </w:pPr>
      <w:bookmarkStart w:id="13" w:name="_Toc169874871"/>
      <w:r w:rsidRPr="003C6F73">
        <w:rPr>
          <w:rStyle w:val="aa"/>
          <w:rFonts w:hint="eastAsia"/>
        </w:rPr>
        <w:t>3.2.4</w:t>
      </w:r>
      <w:r w:rsidR="00202482" w:rsidRPr="003C6F73">
        <w:rPr>
          <w:rFonts w:hint="eastAsia"/>
          <w:b w:val="0"/>
          <w:bCs w:val="0"/>
        </w:rPr>
        <w:t>W</w:t>
      </w:r>
      <w:r w:rsidR="00202482" w:rsidRPr="003C6F73">
        <w:rPr>
          <w:b w:val="0"/>
          <w:bCs w:val="0"/>
        </w:rPr>
        <w:t>eb</w:t>
      </w:r>
      <w:r w:rsidR="00202482" w:rsidRPr="003C6F73">
        <w:rPr>
          <w:rFonts w:hint="eastAsia"/>
          <w:b w:val="0"/>
          <w:bCs w:val="0"/>
        </w:rPr>
        <w:t>前端部署</w:t>
      </w:r>
      <w:bookmarkEnd w:id="13"/>
    </w:p>
    <w:p w14:paraId="3315107F" w14:textId="387D4C05" w:rsidR="003C6F73" w:rsidRPr="003C6F73" w:rsidRDefault="003C6F73" w:rsidP="003C6F73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1.</w:t>
      </w:r>
      <w:r w:rsidR="001146AD" w:rsidRPr="003C6F73">
        <w:rPr>
          <w:rFonts w:hint="eastAsia"/>
          <w:sz w:val="24"/>
          <w:szCs w:val="24"/>
        </w:rPr>
        <w:t>安装计算机系统对应版本的node</w:t>
      </w:r>
      <w:r w:rsidR="001146AD" w:rsidRPr="003C6F73">
        <w:rPr>
          <w:sz w:val="24"/>
          <w:szCs w:val="24"/>
        </w:rPr>
        <w:t>.js</w:t>
      </w:r>
      <w:r w:rsidR="001146AD" w:rsidRPr="003C6F73">
        <w:rPr>
          <w:rFonts w:hint="eastAsia"/>
          <w:sz w:val="24"/>
          <w:szCs w:val="24"/>
        </w:rPr>
        <w:t>环境，为其配置环境变量。</w:t>
      </w:r>
    </w:p>
    <w:p w14:paraId="11784CFC" w14:textId="025AAA71" w:rsidR="003C6F73" w:rsidRPr="003C6F73" w:rsidRDefault="003C6F73" w:rsidP="003C6F73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2.</w:t>
      </w:r>
      <w:r w:rsidR="001146AD" w:rsidRPr="003C6F73">
        <w:rPr>
          <w:rFonts w:hint="eastAsia"/>
          <w:sz w:val="24"/>
          <w:szCs w:val="24"/>
        </w:rPr>
        <w:t>打开终端，进入项目对应目录下。</w:t>
      </w:r>
    </w:p>
    <w:p w14:paraId="7D516BAC" w14:textId="7915870D" w:rsidR="003C6F73" w:rsidRPr="003C6F73" w:rsidRDefault="003C6F73" w:rsidP="003C6F73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3.</w:t>
      </w:r>
      <w:r w:rsidR="001146AD" w:rsidRPr="003C6F73">
        <w:rPr>
          <w:rFonts w:hint="eastAsia"/>
          <w:sz w:val="24"/>
          <w:szCs w:val="24"/>
        </w:rPr>
        <w:t>使用命令</w:t>
      </w:r>
      <w:proofErr w:type="spellStart"/>
      <w:r w:rsidR="001146AD" w:rsidRPr="003C6F73">
        <w:rPr>
          <w:rFonts w:hint="eastAsia"/>
          <w:sz w:val="24"/>
          <w:szCs w:val="24"/>
        </w:rPr>
        <w:t>npm</w:t>
      </w:r>
      <w:proofErr w:type="spellEnd"/>
      <w:r w:rsidR="001146AD" w:rsidRPr="003C6F73">
        <w:rPr>
          <w:sz w:val="24"/>
          <w:szCs w:val="24"/>
        </w:rPr>
        <w:t xml:space="preserve"> </w:t>
      </w:r>
      <w:r w:rsidR="001146AD" w:rsidRPr="003C6F73">
        <w:rPr>
          <w:rFonts w:hint="eastAsia"/>
          <w:sz w:val="24"/>
          <w:szCs w:val="24"/>
        </w:rPr>
        <w:t>install或yarn</w:t>
      </w:r>
      <w:r w:rsidR="001146AD" w:rsidRPr="003C6F73">
        <w:rPr>
          <w:sz w:val="24"/>
          <w:szCs w:val="24"/>
        </w:rPr>
        <w:t xml:space="preserve"> </w:t>
      </w:r>
      <w:r w:rsidR="001146AD" w:rsidRPr="003C6F73">
        <w:rPr>
          <w:rFonts w:hint="eastAsia"/>
          <w:sz w:val="24"/>
          <w:szCs w:val="24"/>
        </w:rPr>
        <w:t>install安装项目所需依赖。</w:t>
      </w:r>
    </w:p>
    <w:p w14:paraId="3ABA3DBE" w14:textId="5641C8AC" w:rsidR="003C6F73" w:rsidRPr="003C6F73" w:rsidRDefault="003C6F73" w:rsidP="003C6F73">
      <w:pPr>
        <w:rPr>
          <w:sz w:val="24"/>
          <w:szCs w:val="24"/>
        </w:rPr>
      </w:pPr>
      <w:r w:rsidRPr="003C6F73">
        <w:rPr>
          <w:rFonts w:hint="eastAsia"/>
          <w:sz w:val="24"/>
          <w:szCs w:val="24"/>
        </w:rPr>
        <w:t>4.</w:t>
      </w:r>
      <w:r w:rsidR="00650EFA" w:rsidRPr="003C6F73">
        <w:rPr>
          <w:rFonts w:hint="eastAsia"/>
          <w:sz w:val="24"/>
          <w:szCs w:val="24"/>
        </w:rPr>
        <w:t>使用命令</w:t>
      </w:r>
      <w:proofErr w:type="spellStart"/>
      <w:r w:rsidR="00650EFA" w:rsidRPr="003C6F73">
        <w:rPr>
          <w:sz w:val="24"/>
          <w:szCs w:val="24"/>
        </w:rPr>
        <w:t>npm</w:t>
      </w:r>
      <w:proofErr w:type="spellEnd"/>
      <w:r w:rsidR="00650EFA" w:rsidRPr="003C6F73">
        <w:rPr>
          <w:sz w:val="24"/>
          <w:szCs w:val="24"/>
        </w:rPr>
        <w:t xml:space="preserve"> run serve (dev)</w:t>
      </w:r>
      <w:r w:rsidR="00650EFA" w:rsidRPr="003C6F73">
        <w:rPr>
          <w:rFonts w:hint="eastAsia"/>
          <w:sz w:val="24"/>
          <w:szCs w:val="24"/>
        </w:rPr>
        <w:t>或</w:t>
      </w:r>
      <w:r w:rsidR="00650EFA" w:rsidRPr="003C6F73">
        <w:rPr>
          <w:sz w:val="24"/>
          <w:szCs w:val="24"/>
        </w:rPr>
        <w:t xml:space="preserve">yarn serve (dev) </w:t>
      </w:r>
      <w:r w:rsidR="00650EFA" w:rsidRPr="003C6F73">
        <w:rPr>
          <w:rFonts w:hint="eastAsia"/>
          <w:sz w:val="24"/>
          <w:szCs w:val="24"/>
        </w:rPr>
        <w:t>在本地开发环境运行项目</w:t>
      </w:r>
    </w:p>
    <w:p w14:paraId="73799690" w14:textId="381AF3B6" w:rsidR="00202482" w:rsidRPr="003C6F73" w:rsidRDefault="003C6F73" w:rsidP="003C6F73">
      <w:pPr>
        <w:rPr>
          <w:rFonts w:cs="Segoe UI"/>
          <w:color w:val="000000"/>
          <w:sz w:val="24"/>
          <w:szCs w:val="24"/>
        </w:rPr>
      </w:pPr>
      <w:r w:rsidRPr="003C6F73">
        <w:rPr>
          <w:rFonts w:hint="eastAsia"/>
          <w:sz w:val="24"/>
          <w:szCs w:val="24"/>
        </w:rPr>
        <w:t>5.</w:t>
      </w:r>
      <w:r w:rsidR="00650EFA" w:rsidRPr="003C6F73">
        <w:rPr>
          <w:rFonts w:hint="eastAsia"/>
          <w:sz w:val="24"/>
          <w:szCs w:val="24"/>
        </w:rPr>
        <w:t>可使用命令</w:t>
      </w:r>
      <w:proofErr w:type="spellStart"/>
      <w:r w:rsidR="00650EFA" w:rsidRPr="003C6F73">
        <w:rPr>
          <w:rFonts w:hint="eastAsia"/>
          <w:sz w:val="24"/>
          <w:szCs w:val="24"/>
        </w:rPr>
        <w:t>npm</w:t>
      </w:r>
      <w:proofErr w:type="spellEnd"/>
      <w:r w:rsidR="00650EFA" w:rsidRPr="003C6F73">
        <w:rPr>
          <w:sz w:val="24"/>
          <w:szCs w:val="24"/>
        </w:rPr>
        <w:t xml:space="preserve"> </w:t>
      </w:r>
      <w:r w:rsidR="00650EFA" w:rsidRPr="003C6F73">
        <w:rPr>
          <w:rFonts w:hint="eastAsia"/>
          <w:sz w:val="24"/>
          <w:szCs w:val="24"/>
        </w:rPr>
        <w:t>run</w:t>
      </w:r>
      <w:r w:rsidR="00650EFA" w:rsidRPr="003C6F73">
        <w:rPr>
          <w:sz w:val="24"/>
          <w:szCs w:val="24"/>
        </w:rPr>
        <w:t xml:space="preserve"> </w:t>
      </w:r>
      <w:r w:rsidR="00650EFA" w:rsidRPr="003C6F73">
        <w:rPr>
          <w:rFonts w:hint="eastAsia"/>
          <w:sz w:val="24"/>
          <w:szCs w:val="24"/>
        </w:rPr>
        <w:t>build对项目进行打包</w:t>
      </w:r>
    </w:p>
    <w:sectPr w:rsidR="00202482" w:rsidRPr="003C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55E7B" w14:textId="77777777" w:rsidR="006D66C3" w:rsidRDefault="006D66C3" w:rsidP="00EA5993">
      <w:r>
        <w:separator/>
      </w:r>
    </w:p>
  </w:endnote>
  <w:endnote w:type="continuationSeparator" w:id="0">
    <w:p w14:paraId="5A2CC1A3" w14:textId="77777777" w:rsidR="006D66C3" w:rsidRDefault="006D66C3" w:rsidP="00EA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7FEFB" w14:textId="77777777" w:rsidR="006D66C3" w:rsidRDefault="006D66C3" w:rsidP="00EA5993">
      <w:r>
        <w:separator/>
      </w:r>
    </w:p>
  </w:footnote>
  <w:footnote w:type="continuationSeparator" w:id="0">
    <w:p w14:paraId="21D08714" w14:textId="77777777" w:rsidR="006D66C3" w:rsidRDefault="006D66C3" w:rsidP="00EA5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B47"/>
    <w:multiLevelType w:val="multilevel"/>
    <w:tmpl w:val="8654D2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/>
        <w:bCs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5162F9"/>
    <w:multiLevelType w:val="hybridMultilevel"/>
    <w:tmpl w:val="742E7C3C"/>
    <w:lvl w:ilvl="0" w:tplc="D9CC1388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2024C9"/>
    <w:multiLevelType w:val="multilevel"/>
    <w:tmpl w:val="86DAEA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Step %3"/>
      <w:lvlJc w:val="left"/>
      <w:pPr>
        <w:ind w:left="1560" w:hanging="567"/>
      </w:pPr>
      <w:rPr>
        <w:rFonts w:hint="eastAsia"/>
        <w:b/>
        <w:bCs/>
      </w:rPr>
    </w:lvl>
    <w:lvl w:ilvl="3">
      <w:start w:val="1"/>
      <w:numFmt w:val="decimal"/>
      <w:lvlText w:val="Step 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7E5293"/>
    <w:multiLevelType w:val="hybridMultilevel"/>
    <w:tmpl w:val="C54A2620"/>
    <w:lvl w:ilvl="0" w:tplc="17600F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AD16A4"/>
    <w:multiLevelType w:val="hybridMultilevel"/>
    <w:tmpl w:val="6C1ABD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113260"/>
    <w:multiLevelType w:val="hybridMultilevel"/>
    <w:tmpl w:val="F9A26130"/>
    <w:lvl w:ilvl="0" w:tplc="F5DA4F7E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295D181E"/>
    <w:multiLevelType w:val="hybridMultilevel"/>
    <w:tmpl w:val="F65A8CF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73C33E8"/>
    <w:multiLevelType w:val="hybridMultilevel"/>
    <w:tmpl w:val="23723F4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0A77A94"/>
    <w:multiLevelType w:val="multilevel"/>
    <w:tmpl w:val="8A7E7A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/>
        <w:bCs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217CCC"/>
    <w:multiLevelType w:val="hybridMultilevel"/>
    <w:tmpl w:val="C358A0B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B50848"/>
    <w:multiLevelType w:val="hybridMultilevel"/>
    <w:tmpl w:val="A2F06600"/>
    <w:lvl w:ilvl="0" w:tplc="EC02C5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540DF8"/>
    <w:multiLevelType w:val="hybridMultilevel"/>
    <w:tmpl w:val="4630ED60"/>
    <w:lvl w:ilvl="0" w:tplc="088AF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3A0852"/>
    <w:multiLevelType w:val="hybridMultilevel"/>
    <w:tmpl w:val="7298CF7A"/>
    <w:lvl w:ilvl="0" w:tplc="B98486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FC91211"/>
    <w:multiLevelType w:val="multilevel"/>
    <w:tmpl w:val="8FA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30638">
    <w:abstractNumId w:val="2"/>
  </w:num>
  <w:num w:numId="2" w16cid:durableId="186070121">
    <w:abstractNumId w:val="9"/>
  </w:num>
  <w:num w:numId="3" w16cid:durableId="1842887813">
    <w:abstractNumId w:val="6"/>
  </w:num>
  <w:num w:numId="4" w16cid:durableId="2026638645">
    <w:abstractNumId w:val="7"/>
  </w:num>
  <w:num w:numId="5" w16cid:durableId="168715646">
    <w:abstractNumId w:val="1"/>
  </w:num>
  <w:num w:numId="6" w16cid:durableId="2033530570">
    <w:abstractNumId w:val="12"/>
  </w:num>
  <w:num w:numId="7" w16cid:durableId="489322649">
    <w:abstractNumId w:val="3"/>
  </w:num>
  <w:num w:numId="8" w16cid:durableId="527717763">
    <w:abstractNumId w:val="11"/>
  </w:num>
  <w:num w:numId="9" w16cid:durableId="409890935">
    <w:abstractNumId w:val="4"/>
  </w:num>
  <w:num w:numId="10" w16cid:durableId="1995795753">
    <w:abstractNumId w:val="10"/>
  </w:num>
  <w:num w:numId="11" w16cid:durableId="1451584057">
    <w:abstractNumId w:val="13"/>
  </w:num>
  <w:num w:numId="12" w16cid:durableId="1389960795">
    <w:abstractNumId w:val="0"/>
  </w:num>
  <w:num w:numId="13" w16cid:durableId="1942637193">
    <w:abstractNumId w:val="8"/>
  </w:num>
  <w:num w:numId="14" w16cid:durableId="1229727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CA"/>
    <w:rsid w:val="00031DF1"/>
    <w:rsid w:val="00040849"/>
    <w:rsid w:val="00041352"/>
    <w:rsid w:val="00090848"/>
    <w:rsid w:val="000A5A3F"/>
    <w:rsid w:val="000F65C9"/>
    <w:rsid w:val="001007B1"/>
    <w:rsid w:val="001146AD"/>
    <w:rsid w:val="00184347"/>
    <w:rsid w:val="001B1979"/>
    <w:rsid w:val="00202482"/>
    <w:rsid w:val="00222A4E"/>
    <w:rsid w:val="002309D9"/>
    <w:rsid w:val="0024524F"/>
    <w:rsid w:val="0025307E"/>
    <w:rsid w:val="002C1CED"/>
    <w:rsid w:val="002C305A"/>
    <w:rsid w:val="0030126C"/>
    <w:rsid w:val="00307BF7"/>
    <w:rsid w:val="00361593"/>
    <w:rsid w:val="003668F9"/>
    <w:rsid w:val="0038576E"/>
    <w:rsid w:val="003B00F3"/>
    <w:rsid w:val="003C443C"/>
    <w:rsid w:val="003C6F73"/>
    <w:rsid w:val="003D50ED"/>
    <w:rsid w:val="00426507"/>
    <w:rsid w:val="00450E1B"/>
    <w:rsid w:val="004A495C"/>
    <w:rsid w:val="00555A8F"/>
    <w:rsid w:val="00591176"/>
    <w:rsid w:val="005A11EA"/>
    <w:rsid w:val="00650EFA"/>
    <w:rsid w:val="00684E45"/>
    <w:rsid w:val="006D66C3"/>
    <w:rsid w:val="006F5CD0"/>
    <w:rsid w:val="007850F5"/>
    <w:rsid w:val="007A0710"/>
    <w:rsid w:val="00811274"/>
    <w:rsid w:val="0089335F"/>
    <w:rsid w:val="0089464D"/>
    <w:rsid w:val="008C0A2A"/>
    <w:rsid w:val="00900214"/>
    <w:rsid w:val="0097668A"/>
    <w:rsid w:val="009A46DF"/>
    <w:rsid w:val="00A55342"/>
    <w:rsid w:val="00A56161"/>
    <w:rsid w:val="00AB609F"/>
    <w:rsid w:val="00B06900"/>
    <w:rsid w:val="00B11FC8"/>
    <w:rsid w:val="00B96428"/>
    <w:rsid w:val="00BB53EC"/>
    <w:rsid w:val="00BD537C"/>
    <w:rsid w:val="00C02BBD"/>
    <w:rsid w:val="00C76FC4"/>
    <w:rsid w:val="00CE1268"/>
    <w:rsid w:val="00D7131A"/>
    <w:rsid w:val="00D9605F"/>
    <w:rsid w:val="00DD7E5D"/>
    <w:rsid w:val="00DE5DF6"/>
    <w:rsid w:val="00DE7426"/>
    <w:rsid w:val="00DF7CA1"/>
    <w:rsid w:val="00E114AF"/>
    <w:rsid w:val="00E34390"/>
    <w:rsid w:val="00E72818"/>
    <w:rsid w:val="00E82013"/>
    <w:rsid w:val="00E822BA"/>
    <w:rsid w:val="00EA5993"/>
    <w:rsid w:val="00EB3706"/>
    <w:rsid w:val="00EC2330"/>
    <w:rsid w:val="00F341ED"/>
    <w:rsid w:val="00F42FBB"/>
    <w:rsid w:val="00F43BA5"/>
    <w:rsid w:val="00F5509E"/>
    <w:rsid w:val="00F6637F"/>
    <w:rsid w:val="00F713CA"/>
    <w:rsid w:val="00F8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5BBA0"/>
  <w15:chartTrackingRefBased/>
  <w15:docId w15:val="{E304BDC7-BEB9-46CD-A5E4-C483C296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993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B96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2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5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9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64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64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96428"/>
    <w:pPr>
      <w:ind w:firstLineChars="200" w:firstLine="420"/>
    </w:pPr>
  </w:style>
  <w:style w:type="table" w:styleId="a8">
    <w:name w:val="Table Grid"/>
    <w:basedOn w:val="a1"/>
    <w:uiPriority w:val="39"/>
    <w:rsid w:val="00E34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1007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222A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5D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1D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1DF1"/>
  </w:style>
  <w:style w:type="paragraph" w:styleId="TOC2">
    <w:name w:val="toc 2"/>
    <w:basedOn w:val="a"/>
    <w:next w:val="a"/>
    <w:autoRedefine/>
    <w:uiPriority w:val="39"/>
    <w:unhideWhenUsed/>
    <w:rsid w:val="00031DF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1DF1"/>
    <w:pPr>
      <w:ind w:leftChars="400" w:left="840"/>
    </w:pPr>
  </w:style>
  <w:style w:type="character" w:styleId="a9">
    <w:name w:val="Hyperlink"/>
    <w:basedOn w:val="a0"/>
    <w:uiPriority w:val="99"/>
    <w:unhideWhenUsed/>
    <w:rsid w:val="00031DF1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DD7E5D"/>
    <w:rPr>
      <w:b/>
      <w:bCs/>
    </w:rPr>
  </w:style>
  <w:style w:type="paragraph" w:customStyle="1" w:styleId="code-line">
    <w:name w:val="code-line"/>
    <w:basedOn w:val="a"/>
    <w:rsid w:val="00230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瑞健</dc:creator>
  <cp:keywords/>
  <dc:description/>
  <cp:lastModifiedBy>智云 贾</cp:lastModifiedBy>
  <cp:revision>58</cp:revision>
  <dcterms:created xsi:type="dcterms:W3CDTF">2020-12-09T03:16:00Z</dcterms:created>
  <dcterms:modified xsi:type="dcterms:W3CDTF">2024-06-21T07:13:00Z</dcterms:modified>
</cp:coreProperties>
</file>