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F48"/>
        </w:rPr>
        <w:t>Disease Outbreak Intimation &amp; Sample Dispatch Checklist (Draft)</w:t>
      </w:r>
    </w:p>
    <w:p>
      <w:r>
        <w:rPr>
          <w:b/>
          <w:sz w:val="26"/>
        </w:rPr>
        <w:t>पशुरोग प्रकोप सूचना एवं नमूना प्रेषण सूची (प्रारूप)</w:t>
      </w:r>
    </w:p>
    <w:p>
      <w:r>
        <w:rPr>
          <w:i/>
          <w:sz w:val="16"/>
        </w:rPr>
        <w:t>DRAFT — Model format for field use. Not an official GOI / State AHD form. Verify with your State Animal Husbandry Department before official use. / प्रारूप — केवल क्षेत्रीय उपयोग हेतु नमूना। आधिकारिक उपयोग से पूर्व राज्य पशुपालन विभाग से सत्यापित करें।</w:t>
      </w:r>
    </w:p>
    <w:p>
      <w:r>
        <w:t>Intimation No.: ____________      Date: ____________      Reported by (name/designation/phone): ________________________</w:t>
      </w:r>
    </w:p>
    <w:p>
      <w:r>
        <w:t>Village: ____________  Block: ____________  District: ____________  State: ____________</w:t>
      </w:r>
    </w:p>
    <w:p>
      <w:r>
        <w:t>Farm / Gaushala / Poultry farm: ________________________  Owner: 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Species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Population at risk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Sick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Dead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Date of onset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Cattle/Buffalo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Sheep/Goat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Poultry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Other ______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Clinical signs seen (tick):  Fever / Vesicles on mouth-foot / Abortions / Sudden death / Skin nodules / Respiratory distress / Diarrhoea / Nervous signs / Drop in milk-egg / Other ____________</w:t>
      </w:r>
    </w:p>
    <w:p>
      <w:r>
        <w:t>Provisional diagnosis: ________________________</w:t>
      </w:r>
    </w:p>
    <w:p>
      <w:r>
        <w:t>Control measures taken (tick):  Isolation of sick / Movement stopped / Disinfection / Ring vaccination / Treatment started / Carcass disposed (deep burial/incineration) / Neighbouring villages alerted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Sample (Serum plain vial / EDTA blood / Nasal-ocular swab / Tissue in 10% formalin / Post-mortem tissue chilled)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Animal 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Packing (Chilled 2-8C / Formalin)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Lab (RDDL / State lab / IVRI / NIVEDI)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Packing rules: serum and swabs CHILLED (2-8 C, icebox); one tissue set in 10% formalin (histopathology); label every vial (ID, date, village); dispatch within 24 hours with this form.</w:t>
      </w:r>
    </w:p>
    <w:p>
      <w:r>
        <w:t>Reported to: Block VO ______ (phone ______)  DVO ______ (phone ______)  NADRS 2.0 portal entry done: Yes / No (FIR No. ______)</w:t>
      </w:r>
    </w:p>
    <w:p>
      <w:r>
        <w:t>Zoonotic suspicion? Yes / No — if yes, inform Medical / IDSP District Surveillance Officer same day.</w:t>
      </w:r>
    </w:p>
    <w:p/>
    <w:p>
      <w:r>
        <w:t>Examined / Certified by (Veterinarian / पशु चिकित्सक): ________________________</w:t>
      </w:r>
    </w:p>
    <w:p>
      <w:r>
        <w:t>Registration No. / पंजीकरण सं.: ____________   Seal / मुहर: ____________</w:t>
      </w:r>
    </w:p>
    <w:p>
      <w:r>
        <w:t>Signature / हस्ताक्षर: ____________   Date / दिनांक: ____________   Place: ____________</w:t>
      </w:r>
    </w:p>
    <w:p/>
    <w:p>
      <w:r>
        <w:rPr>
          <w:i/>
          <w:sz w:val="16"/>
        </w:rPr>
        <w:t>Source / basis: Model field aid aligned to NADRS 2.0 workflow (Block VO: daily incidence + FIR on outbreak; escalate via DVO to State and CDRMU New Delhi) and the Prevention and Control of Infectious and Contagious Diseases in Animals Act, 2009. Ref: nadrs.dahd.gov.in; nivedi.res.in (NADRES).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