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73E83">
      <w:pPr>
        <w:spacing w:after="147" w:line="259" w:lineRule="auto"/>
        <w:ind w:left="0" w:firstLine="0"/>
        <w:rPr>
          <w:rFonts w:ascii="Times New Roman" w:hAnsi="Times New Roman" w:eastAsia="Arial" w:cs="Times New Roman"/>
          <w:b/>
          <w:sz w:val="36"/>
        </w:rPr>
      </w:pPr>
    </w:p>
    <w:p w14:paraId="24F2FE0D">
      <w:pPr>
        <w:spacing w:after="3" w:line="259" w:lineRule="auto"/>
        <w:ind w:left="63"/>
        <w:jc w:val="center"/>
        <w:rPr>
          <w:rFonts w:ascii="Times New Roman" w:hAnsi="Times New Roman" w:eastAsia="Arial" w:cs="Times New Roman"/>
          <w:b/>
          <w:sz w:val="36"/>
        </w:rPr>
      </w:pPr>
    </w:p>
    <w:p w14:paraId="75ABFB71">
      <w:pPr>
        <w:pStyle w:val="2"/>
        <w:numPr>
          <w:ilvl w:val="1"/>
          <w:numId w:val="1"/>
        </w:numPr>
        <w:rPr>
          <w:rFonts w:ascii="Times New Roman" w:hAnsi="Times New Roman" w:cs="Times New Roman"/>
          <w:color w:val="002060"/>
        </w:rPr>
      </w:pPr>
      <w:r>
        <w:rPr>
          <w:rFonts w:ascii="Times New Roman" w:hAnsi="Times New Roman" w:cs="Times New Roman"/>
          <w:color w:val="002060"/>
        </w:rPr>
        <w:t xml:space="preserve">Descripción del problema: Identificación del proceso </w:t>
      </w:r>
    </w:p>
    <w:p w14:paraId="1089E9A0">
      <w:pPr>
        <w:rPr>
          <w:rFonts w:ascii="Times New Roman" w:hAnsi="Times New Roman" w:cs="Times New Roman"/>
        </w:rPr>
      </w:pPr>
      <w:r>
        <w:rPr>
          <w:rFonts w:ascii="Times New Roman" w:hAnsi="Times New Roman" w:cs="Times New Roman"/>
          <w:b/>
          <w:bCs/>
        </w:rPr>
        <w:t xml:space="preserve">Ficha de Diagnóstico </w:t>
      </w:r>
    </w:p>
    <w:p w14:paraId="15D46423">
      <w:pPr>
        <w:rPr>
          <w:rFonts w:ascii="Times New Roman" w:hAnsi="Times New Roman" w:cs="Times New Roman"/>
        </w:rPr>
      </w:pPr>
      <w:r>
        <w:rPr>
          <w:rFonts w:ascii="Times New Roman" w:hAnsi="Times New Roman" w:cs="Times New Roman"/>
          <w:b/>
          <w:bCs/>
        </w:rPr>
        <w:t>Datos de la Observación:</w:t>
      </w:r>
    </w:p>
    <w:p w14:paraId="1012515C">
      <w:pPr>
        <w:numPr>
          <w:ilvl w:val="0"/>
          <w:numId w:val="2"/>
        </w:numPr>
        <w:rPr>
          <w:rFonts w:ascii="Times New Roman" w:hAnsi="Times New Roman" w:cs="Times New Roman"/>
        </w:rPr>
      </w:pPr>
      <w:r>
        <w:rPr>
          <w:rFonts w:ascii="Times New Roman" w:hAnsi="Times New Roman" w:cs="Times New Roman"/>
          <w:b/>
          <w:bCs/>
        </w:rPr>
        <w:t>Empresa Identificada:</w:t>
      </w:r>
      <w:r>
        <w:rPr>
          <w:rFonts w:ascii="Times New Roman" w:hAnsi="Times New Roman" w:cs="Times New Roman"/>
        </w:rPr>
        <w:t xml:space="preserve"> Lavandería y Tintorería "Mr. Wash".</w:t>
      </w:r>
    </w:p>
    <w:p w14:paraId="29C7E434">
      <w:pPr>
        <w:numPr>
          <w:ilvl w:val="0"/>
          <w:numId w:val="2"/>
        </w:numPr>
        <w:rPr>
          <w:rFonts w:ascii="Times New Roman" w:hAnsi="Times New Roman" w:cs="Times New Roman"/>
        </w:rPr>
      </w:pPr>
      <w:r>
        <w:rPr>
          <w:rFonts w:ascii="Times New Roman" w:hAnsi="Times New Roman" w:cs="Times New Roman"/>
          <w:b/>
          <w:bCs/>
        </w:rPr>
        <w:t>Lugar de observación:</w:t>
      </w:r>
      <w:r>
        <w:rPr>
          <w:rFonts w:ascii="Times New Roman" w:hAnsi="Times New Roman" w:cs="Times New Roman"/>
        </w:rPr>
        <w:t xml:space="preserve"> Jirón Pallasca 1490, Covida – Los Olivos.</w:t>
      </w:r>
    </w:p>
    <w:p w14:paraId="748A780D">
      <w:pPr>
        <w:numPr>
          <w:ilvl w:val="0"/>
          <w:numId w:val="2"/>
        </w:numPr>
        <w:rPr>
          <w:rFonts w:ascii="Times New Roman" w:hAnsi="Times New Roman" w:cs="Times New Roman"/>
        </w:rPr>
      </w:pPr>
      <w:r>
        <w:rPr>
          <w:rFonts w:ascii="Times New Roman" w:hAnsi="Times New Roman" w:cs="Times New Roman"/>
          <w:b/>
          <w:bCs/>
        </w:rPr>
        <w:t>Tiempo de observación:</w:t>
      </w:r>
      <w:r>
        <w:rPr>
          <w:rFonts w:ascii="Times New Roman" w:hAnsi="Times New Roman" w:cs="Times New Roman"/>
        </w:rPr>
        <w:t xml:space="preserve"> 30 minutos.</w:t>
      </w:r>
    </w:p>
    <w:p w14:paraId="7F2C90C4">
      <w:pPr>
        <w:numPr>
          <w:ilvl w:val="0"/>
          <w:numId w:val="2"/>
        </w:numPr>
      </w:pPr>
      <w:r>
        <w:rPr>
          <w:rFonts w:ascii="Times New Roman" w:hAnsi="Times New Roman" w:cs="Times New Roman"/>
          <w:b/>
          <w:bCs/>
        </w:rPr>
        <w:t>Entrevistado:</w:t>
      </w:r>
      <w:r>
        <w:rPr>
          <w:rFonts w:ascii="Times New Roman" w:hAnsi="Times New Roman" w:cs="Times New Roman"/>
        </w:rPr>
        <w:t xml:space="preserve"> Encargada de recepción </w:t>
      </w:r>
      <w:r>
        <w:t>y caja.</w:t>
      </w:r>
    </w:p>
    <w:p w14:paraId="2BC0B220"/>
    <w:p w14:paraId="61DA0407">
      <w:pPr>
        <w:pStyle w:val="3"/>
        <w:ind w:left="-5"/>
        <w:rPr>
          <w:rFonts w:ascii="Times New Roman" w:hAnsi="Times New Roman" w:cs="Times New Roman"/>
          <w:color w:val="002060"/>
        </w:rPr>
      </w:pPr>
      <w:r>
        <w:rPr>
          <w:rFonts w:ascii="Times New Roman" w:hAnsi="Times New Roman" w:cs="Times New Roman"/>
          <w:color w:val="002060"/>
        </w:rPr>
        <w:t xml:space="preserve"> 1. Introducción </w:t>
      </w:r>
    </w:p>
    <w:p w14:paraId="552AD00F">
      <w:pPr>
        <w:pStyle w:val="3"/>
        <w:ind w:left="-5"/>
        <w:rPr>
          <w:rFonts w:ascii="Times New Roman" w:hAnsi="Times New Roman" w:cs="Times New Roman"/>
          <w:b w:val="0"/>
          <w:sz w:val="24"/>
        </w:rPr>
      </w:pPr>
      <w:r>
        <w:rPr>
          <w:rFonts w:ascii="Times New Roman" w:hAnsi="Times New Roman" w:cs="Times New Roman"/>
          <w:b w:val="0"/>
          <w:sz w:val="24"/>
        </w:rPr>
        <w:t xml:space="preserve">El presente informe tiene como objetivo identificar las deficiencias en el proceso manual de registro de pedidos y gestión de sucursales de la cadena de lavanderías </w:t>
      </w:r>
      <w:r>
        <w:rPr>
          <w:rFonts w:ascii="Times New Roman" w:hAnsi="Times New Roman" w:cs="Times New Roman"/>
          <w:bCs/>
          <w:sz w:val="24"/>
        </w:rPr>
        <w:t>"Mr. Wash"</w:t>
      </w:r>
      <w:r>
        <w:rPr>
          <w:rFonts w:ascii="Times New Roman" w:hAnsi="Times New Roman" w:cs="Times New Roman"/>
          <w:b w:val="0"/>
          <w:sz w:val="24"/>
        </w:rPr>
        <w:t>. A través de la observación, se busca analizar el flujo actual para plantear una solución mediante la automatización que optimice el tiempo y reduzca los errores operativos.</w:t>
      </w:r>
    </w:p>
    <w:p w14:paraId="45A9650C">
      <w:pPr>
        <w:pStyle w:val="3"/>
        <w:ind w:left="-5"/>
        <w:rPr>
          <w:rFonts w:ascii="Times New Roman" w:hAnsi="Times New Roman" w:cs="Times New Roman"/>
          <w:color w:val="002060"/>
        </w:rPr>
      </w:pPr>
      <w:r>
        <w:rPr>
          <w:rFonts w:ascii="Times New Roman" w:hAnsi="Times New Roman" w:cs="Times New Roman"/>
          <w:color w:val="002060"/>
        </w:rPr>
        <w:t xml:space="preserve"> 2. Descripción del lugar observado </w:t>
      </w:r>
    </w:p>
    <w:p w14:paraId="7485C3EE">
      <w:pPr>
        <w:rPr>
          <w:rFonts w:ascii="Times New Roman" w:hAnsi="Times New Roman" w:cs="Times New Roman"/>
        </w:rPr>
      </w:pPr>
      <w:r>
        <w:rPr>
          <w:rFonts w:ascii="Times New Roman" w:hAnsi="Times New Roman" w:cs="Times New Roman"/>
        </w:rPr>
        <w:t>La observación se llevó a cabo en la lavandería "Mr. Wash", ubicada en el Jirón Pallasca 1490, en la zona de Covida – Los Olivos. Este establecimiento comercial atiende a un flujo constante de clientes diarios, ofreciendo servicios como lavado al agua, lavado al seco, teñido y cuidado de prendas delicadas.</w:t>
      </w:r>
    </w:p>
    <w:p w14:paraId="6C4753F5">
      <w:pPr>
        <w:rPr>
          <w:rFonts w:ascii="Times New Roman" w:hAnsi="Times New Roman" w:cs="Times New Roman"/>
        </w:rPr>
      </w:pPr>
    </w:p>
    <w:p w14:paraId="7D26F7CE">
      <w:pPr>
        <w:rPr>
          <w:rFonts w:ascii="Times New Roman" w:hAnsi="Times New Roman" w:cs="Times New Roman"/>
        </w:rPr>
      </w:pPr>
      <w:r>
        <w:rPr>
          <w:rFonts w:ascii="Times New Roman" w:hAnsi="Times New Roman" w:cs="Times New Roman"/>
        </w:rPr>
        <w:t xml:space="preserve"> El negocio cuenta con un mostrador principal, donde la encargada es la responsable absoluta de recepcionar las prendas, calcular los costos, cobrar y organizar la entrega, llevando todo el control operativo de manera tradicional.</w:t>
      </w:r>
    </w:p>
    <w:p w14:paraId="7259B9D4">
      <w:pPr>
        <w:rPr>
          <w:rFonts w:ascii="Times New Roman" w:hAnsi="Times New Roman" w:cs="Times New Roman"/>
          <w:color w:val="1F4E79" w:themeColor="accent5" w:themeShade="80"/>
        </w:rPr>
      </w:pPr>
    </w:p>
    <w:p w14:paraId="6FA181DC">
      <w:pPr>
        <w:pStyle w:val="3"/>
        <w:ind w:left="-5"/>
        <w:rPr>
          <w:rFonts w:ascii="Times New Roman" w:hAnsi="Times New Roman" w:cs="Times New Roman"/>
          <w:color w:val="002060"/>
        </w:rPr>
      </w:pPr>
      <w:r>
        <w:rPr>
          <w:rFonts w:ascii="Times New Roman" w:hAnsi="Times New Roman" w:cs="Times New Roman"/>
          <w:color w:val="002060"/>
        </w:rPr>
        <w:t xml:space="preserve">3. Descripción del proceso actual </w:t>
      </w:r>
    </w:p>
    <w:p w14:paraId="07C8095E">
      <w:r>
        <w:t>Durante la observación, se analizó el flujo de atención al cliente y registro de servicios, el cual se realiza de forma completamente manual. El proceso consta de los siguientes pasos:</w:t>
      </w:r>
    </w:p>
    <w:p w14:paraId="6165230F">
      <w:pPr>
        <w:numPr>
          <w:ilvl w:val="0"/>
          <w:numId w:val="3"/>
        </w:numPr>
        <w:ind w:hanging="360"/>
        <w:rPr>
          <w:rFonts w:ascii="Times New Roman" w:hAnsi="Times New Roman" w:cs="Times New Roman"/>
        </w:rPr>
      </w:pPr>
      <w:r>
        <w:rPr>
          <w:rFonts w:ascii="Times New Roman" w:hAnsi="Times New Roman" w:cs="Times New Roman"/>
          <w:b/>
          <w:bCs/>
        </w:rPr>
        <w:t>Recepción:</w:t>
      </w:r>
      <w:r>
        <w:rPr>
          <w:rFonts w:ascii="Times New Roman" w:hAnsi="Times New Roman" w:cs="Times New Roman"/>
        </w:rPr>
        <w:t xml:space="preserve"> El cliente entrega sus prendas. El encargado revisa el estado de la ropa viendo a que tipo de ropa clasifica, para después realizar la valoración del cobro por peso.</w:t>
      </w:r>
    </w:p>
    <w:p w14:paraId="33B8A955">
      <w:pPr>
        <w:ind w:left="705" w:firstLine="0"/>
        <w:rPr>
          <w:rFonts w:ascii="Times New Roman" w:hAnsi="Times New Roman" w:cs="Times New Roman"/>
        </w:rPr>
      </w:pPr>
    </w:p>
    <w:p w14:paraId="7FFEE9AF">
      <w:pPr>
        <w:numPr>
          <w:ilvl w:val="0"/>
          <w:numId w:val="3"/>
        </w:numPr>
        <w:ind w:hanging="360"/>
        <w:rPr>
          <w:rFonts w:ascii="Times New Roman" w:hAnsi="Times New Roman" w:cs="Times New Roman"/>
        </w:rPr>
      </w:pPr>
      <w:r>
        <w:rPr>
          <w:rFonts w:ascii="Times New Roman" w:hAnsi="Times New Roman" w:cs="Times New Roman"/>
          <w:b/>
          <w:bCs/>
        </w:rPr>
        <w:t>Registro físico:</w:t>
      </w:r>
      <w:r>
        <w:rPr>
          <w:rFonts w:ascii="Times New Roman" w:hAnsi="Times New Roman" w:cs="Times New Roman"/>
        </w:rPr>
        <w:t xml:space="preserve"> El encargado utiliza un talonario de papel como boleta, para anotar a mano la fecha, los datos del cliente, el precio, el peso, la cantidad de prendas y la fecha de entrega prometida.  </w:t>
      </w:r>
    </w:p>
    <w:p w14:paraId="152A5550">
      <w:pPr>
        <w:ind w:left="0" w:firstLine="0"/>
        <w:rPr>
          <w:rFonts w:ascii="Times New Roman" w:hAnsi="Times New Roman" w:cs="Times New Roman"/>
        </w:rPr>
      </w:pPr>
    </w:p>
    <w:p w14:paraId="794CD76E">
      <w:pPr>
        <w:numPr>
          <w:ilvl w:val="0"/>
          <w:numId w:val="3"/>
        </w:numPr>
        <w:ind w:hanging="360"/>
        <w:rPr>
          <w:rFonts w:ascii="Times New Roman" w:hAnsi="Times New Roman" w:cs="Times New Roman"/>
        </w:rPr>
      </w:pPr>
      <w:r>
        <w:rPr>
          <w:rFonts w:ascii="Times New Roman" w:hAnsi="Times New Roman" w:cs="Times New Roman"/>
          <w:b/>
          <w:bCs/>
        </w:rPr>
        <w:t>Cálculo de tarifas:</w:t>
      </w:r>
      <w:r>
        <w:rPr>
          <w:rFonts w:ascii="Times New Roman" w:hAnsi="Times New Roman" w:cs="Times New Roman"/>
        </w:rPr>
        <w:t xml:space="preserve"> Para determinar el costo, el encargado busca el servicio en un tarifario impreso pegado en la pared y realiza el cálculo del total con una calculadora.  </w:t>
      </w:r>
    </w:p>
    <w:p w14:paraId="0E9BBD62">
      <w:pPr>
        <w:ind w:left="0" w:firstLine="0"/>
        <w:rPr>
          <w:rFonts w:ascii="Times New Roman" w:hAnsi="Times New Roman" w:cs="Times New Roman"/>
        </w:rPr>
      </w:pPr>
    </w:p>
    <w:p w14:paraId="5520F1FC">
      <w:pPr>
        <w:numPr>
          <w:ilvl w:val="0"/>
          <w:numId w:val="3"/>
        </w:numPr>
        <w:spacing w:after="267"/>
        <w:ind w:hanging="360"/>
        <w:rPr>
          <w:rFonts w:ascii="Times New Roman" w:hAnsi="Times New Roman" w:cs="Times New Roman"/>
        </w:rPr>
      </w:pPr>
      <w:r>
        <w:rPr>
          <w:rFonts w:ascii="Times New Roman" w:hAnsi="Times New Roman" w:cs="Times New Roman"/>
          <w:b/>
          <w:bCs/>
        </w:rPr>
        <w:t>Etiquetado:</w:t>
      </w:r>
      <w:r>
        <w:rPr>
          <w:rFonts w:ascii="Times New Roman" w:hAnsi="Times New Roman" w:cs="Times New Roman"/>
        </w:rPr>
        <w:t xml:space="preserve"> Se escribe un número en un trozo de papel, se grapa directamente a la etiqueta de la prenda y se almacena en una canasta. </w:t>
      </w:r>
    </w:p>
    <w:p w14:paraId="6BF031BA">
      <w:pPr>
        <w:spacing w:after="266"/>
        <w:rPr>
          <w:rFonts w:ascii="Times New Roman" w:hAnsi="Times New Roman" w:cs="Times New Roman"/>
        </w:rPr>
      </w:pPr>
      <w:r>
        <w:rPr>
          <w:rFonts w:ascii="Times New Roman" w:hAnsi="Times New Roman" w:cs="Times New Roman"/>
        </w:rPr>
        <w:t xml:space="preserve">Este proceso se repite constantemente durante toda la jornada laboral. </w:t>
      </w:r>
    </w:p>
    <w:p w14:paraId="089BE974">
      <w:pPr>
        <w:pStyle w:val="3"/>
        <w:ind w:left="-5"/>
        <w:rPr>
          <w:rFonts w:ascii="Times New Roman" w:hAnsi="Times New Roman" w:cs="Times New Roman"/>
          <w:color w:val="002060"/>
        </w:rPr>
      </w:pPr>
      <w:r>
        <w:rPr>
          <w:rFonts w:ascii="Times New Roman" w:hAnsi="Times New Roman" w:cs="Times New Roman"/>
          <w:color w:val="002060"/>
        </w:rPr>
        <w:t>4. Frecuencia del proceso</w:t>
      </w:r>
    </w:p>
    <w:p w14:paraId="2FEA108E">
      <w:pPr>
        <w:pStyle w:val="3"/>
        <w:numPr>
          <w:ilvl w:val="0"/>
          <w:numId w:val="4"/>
        </w:numPr>
        <w:rPr>
          <w:rFonts w:ascii="Times New Roman" w:hAnsi="Times New Roman" w:cs="Times New Roman"/>
          <w:b w:val="0"/>
          <w:bCs/>
          <w:color w:val="000000" w:themeColor="text1"/>
          <w:sz w:val="24"/>
          <w:szCs w:val="22"/>
          <w14:textFill>
            <w14:solidFill>
              <w14:schemeClr w14:val="tx1"/>
            </w14:solidFill>
          </w14:textFill>
        </w:rPr>
      </w:pPr>
      <w:r>
        <w:rPr>
          <w:rFonts w:ascii="Times New Roman" w:hAnsi="Times New Roman" w:cs="Times New Roman"/>
          <w:bCs/>
          <w:color w:val="000000" w:themeColor="text1"/>
          <w:sz w:val="24"/>
          <w:szCs w:val="22"/>
          <w14:textFill>
            <w14:solidFill>
              <w14:schemeClr w14:val="tx1"/>
            </w14:solidFill>
          </w14:textFill>
        </w:rPr>
        <w:t>Frecuencia diaria:</w:t>
      </w:r>
      <w:r>
        <w:rPr>
          <w:rFonts w:ascii="Times New Roman" w:hAnsi="Times New Roman" w:cs="Times New Roman"/>
          <w:color w:val="000000" w:themeColor="text1"/>
          <w:sz w:val="24"/>
          <w:szCs w:val="22"/>
          <w14:textFill>
            <w14:solidFill>
              <w14:schemeClr w14:val="tx1"/>
            </w14:solidFill>
          </w14:textFill>
        </w:rPr>
        <w:t xml:space="preserve"> </w:t>
      </w:r>
      <w:r>
        <w:rPr>
          <w:rFonts w:ascii="Times New Roman" w:hAnsi="Times New Roman" w:cs="Times New Roman"/>
          <w:b w:val="0"/>
          <w:bCs/>
          <w:color w:val="000000" w:themeColor="text1"/>
          <w:sz w:val="24"/>
          <w:szCs w:val="22"/>
          <w14:textFill>
            <w14:solidFill>
              <w14:schemeClr w14:val="tx1"/>
            </w14:solidFill>
          </w14:textFill>
        </w:rPr>
        <w:t>El proceso de recepción, cálculo y registro manual de prendas se repite en promedio entre 30 y 50 veces al día en esta sede, presentando un volumen aún mayor durante los fines de semana.</w:t>
      </w:r>
    </w:p>
    <w:p w14:paraId="395BE16E">
      <w:pPr>
        <w:pStyle w:val="10"/>
        <w:numPr>
          <w:ilvl w:val="0"/>
          <w:numId w:val="4"/>
        </w:numPr>
      </w:pPr>
      <w:r>
        <w:rPr>
          <w:b/>
          <w:bCs/>
        </w:rPr>
        <w:t>Impacto operativo:</w:t>
      </w:r>
      <w:r>
        <w:t xml:space="preserve"> Tomando en cuenta que cada registro manual demora aproximadamente 4 minutos, el encargado invierte más de </w:t>
      </w:r>
      <w:r>
        <w:rPr>
          <w:b/>
          <w:bCs/>
        </w:rPr>
        <w:t>2 a 3 horas de su jornada laboral diaria</w:t>
      </w:r>
      <w:r>
        <w:t xml:space="preserve"> </w:t>
      </w:r>
      <w:r>
        <w:rPr>
          <w:i/>
          <w:iCs/>
        </w:rPr>
        <w:t>únicamente</w:t>
      </w:r>
      <w:r>
        <w:t xml:space="preserve"> escribiendo en los talonarios físicos y calculando tarifas con la calculadora.</w:t>
      </w:r>
    </w:p>
    <w:p w14:paraId="4E2A45CB">
      <w:pPr>
        <w:ind w:left="0" w:firstLine="0"/>
      </w:pPr>
    </w:p>
    <w:p w14:paraId="1E8041E2">
      <w:pPr>
        <w:pStyle w:val="10"/>
        <w:numPr>
          <w:ilvl w:val="0"/>
          <w:numId w:val="4"/>
        </w:numPr>
      </w:pPr>
      <w:r>
        <w:rPr>
          <w:b/>
          <w:bCs/>
        </w:rPr>
        <w:t>Justificación de mejora:</w:t>
      </w:r>
      <w:r>
        <w:t xml:space="preserve"> La alta repetitividad de esta tarea manual es la causa principal de los cuellos de botella en la atención, lo que hace crítica la necesidad de implementar un software que automatice el registro.</w:t>
      </w:r>
    </w:p>
    <w:p w14:paraId="4BB43ED4"/>
    <w:p w14:paraId="4189ED61">
      <w:pPr>
        <w:pStyle w:val="3"/>
        <w:ind w:left="-5"/>
        <w:rPr>
          <w:rFonts w:ascii="Times New Roman" w:hAnsi="Times New Roman" w:cs="Times New Roman"/>
          <w:color w:val="002060"/>
        </w:rPr>
      </w:pPr>
      <w:r>
        <w:rPr>
          <w:rFonts w:ascii="Times New Roman" w:hAnsi="Times New Roman" w:cs="Times New Roman"/>
          <w:color w:val="002060"/>
        </w:rPr>
        <w:t xml:space="preserve"> 5. Problemas identificados</w:t>
      </w:r>
    </w:p>
    <w:p w14:paraId="63647B40">
      <w:pPr>
        <w:spacing w:after="266"/>
        <w:rPr>
          <w:rFonts w:ascii="Times New Roman" w:hAnsi="Times New Roman" w:cs="Times New Roman"/>
        </w:rPr>
      </w:pPr>
      <w:r>
        <w:rPr>
          <w:rFonts w:ascii="Times New Roman" w:hAnsi="Times New Roman" w:cs="Times New Roman"/>
        </w:rPr>
        <w:t>A partir de la entrevista y la observación directa del flujo, se detectaron las siguientes deficiencias operativas:</w:t>
      </w:r>
    </w:p>
    <w:p w14:paraId="20D93E5D">
      <w:pPr>
        <w:numPr>
          <w:ilvl w:val="0"/>
          <w:numId w:val="5"/>
        </w:numPr>
        <w:ind w:hanging="360"/>
        <w:rPr>
          <w:rFonts w:ascii="Times New Roman" w:hAnsi="Times New Roman" w:cs="Times New Roman"/>
        </w:rPr>
      </w:pPr>
      <w:r>
        <w:rPr>
          <w:rFonts w:ascii="Times New Roman" w:hAnsi="Times New Roman" w:cs="Times New Roman"/>
          <w:b/>
          <w:bCs/>
        </w:rPr>
        <w:t>Tiempos de espera prolongados:</w:t>
      </w:r>
      <w:r>
        <w:rPr>
          <w:rFonts w:ascii="Times New Roman" w:hAnsi="Times New Roman" w:cs="Times New Roman"/>
        </w:rPr>
        <w:t xml:space="preserve"> El registro manual y el cálculo de precios toma entre 3 y 5 minutos por cliente, lo que genera colas innecesarias en horas punta.</w:t>
      </w:r>
    </w:p>
    <w:p w14:paraId="493A2FC8">
      <w:pPr>
        <w:numPr>
          <w:ilvl w:val="0"/>
          <w:numId w:val="5"/>
        </w:numPr>
        <w:ind w:hanging="360"/>
        <w:rPr>
          <w:rFonts w:ascii="Times New Roman" w:hAnsi="Times New Roman" w:cs="Times New Roman"/>
        </w:rPr>
      </w:pPr>
      <w:r>
        <w:rPr>
          <w:rFonts w:ascii="Times New Roman" w:hAnsi="Times New Roman" w:cs="Times New Roman"/>
          <w:b/>
          <w:bCs/>
        </w:rPr>
        <w:t>Errores de cálculo:</w:t>
      </w:r>
      <w:r>
        <w:rPr>
          <w:rFonts w:ascii="Times New Roman" w:hAnsi="Times New Roman" w:cs="Times New Roman"/>
        </w:rPr>
        <w:t xml:space="preserve"> El encargado indicó que, por la presión de atender rápido, a veces se equivoca al sumar los montos o al aplicar precios de promociones por peso. </w:t>
      </w:r>
    </w:p>
    <w:p w14:paraId="46D86AF3">
      <w:pPr>
        <w:numPr>
          <w:ilvl w:val="0"/>
          <w:numId w:val="5"/>
        </w:numPr>
        <w:ind w:hanging="360"/>
        <w:rPr>
          <w:rFonts w:ascii="Times New Roman" w:hAnsi="Times New Roman" w:cs="Times New Roman"/>
        </w:rPr>
      </w:pPr>
      <w:r>
        <w:rPr>
          <w:rFonts w:ascii="Times New Roman" w:hAnsi="Times New Roman" w:cs="Times New Roman"/>
          <w:b/>
          <w:bCs/>
        </w:rPr>
        <w:t>Pérdida de trazabilidad:</w:t>
      </w:r>
      <w:r>
        <w:rPr>
          <w:rFonts w:ascii="Times New Roman" w:hAnsi="Times New Roman" w:cs="Times New Roman"/>
        </w:rPr>
        <w:t xml:space="preserve"> Las etiquetas de papel grapadas a veces se desprenden o los números se borran durante el proceso de lavado, causando confusión al momento de entregar las prendas.</w:t>
      </w:r>
    </w:p>
    <w:p w14:paraId="4ED0B061">
      <w:pPr>
        <w:numPr>
          <w:ilvl w:val="0"/>
          <w:numId w:val="5"/>
        </w:numPr>
        <w:ind w:hanging="360"/>
        <w:rPr>
          <w:rFonts w:ascii="Times New Roman" w:hAnsi="Times New Roman" w:cs="Times New Roman"/>
        </w:rPr>
      </w:pPr>
      <w:r>
        <w:rPr>
          <w:rFonts w:ascii="Times New Roman" w:hAnsi="Times New Roman" w:cs="Times New Roman"/>
          <w:b/>
          <w:bCs/>
        </w:rPr>
        <w:t>Descontrol de información:</w:t>
      </w:r>
      <w:r>
        <w:rPr>
          <w:rFonts w:ascii="Times New Roman" w:hAnsi="Times New Roman" w:cs="Times New Roman"/>
        </w:rPr>
        <w:t xml:space="preserve"> Buscar un ticket perdido por un cliente requiere revisar hoja por hoja el talonario físico, causando fricción y quejas de los usuarios.  </w:t>
      </w:r>
    </w:p>
    <w:p w14:paraId="76A24836">
      <w:pPr>
        <w:pStyle w:val="3"/>
        <w:ind w:left="-5"/>
        <w:rPr>
          <w:rFonts w:ascii="Times New Roman" w:hAnsi="Times New Roman" w:cs="Times New Roman"/>
          <w:color w:val="002060"/>
        </w:rPr>
      </w:pPr>
      <w:r>
        <w:rPr>
          <w:rFonts w:hint="default" w:ascii="Times New Roman" w:hAnsi="Times New Roman" w:cs="Times New Roman"/>
          <w:color w:val="002060"/>
          <w:lang w:val="es-ES"/>
        </w:rPr>
        <w:t>6</w:t>
      </w:r>
      <w:r>
        <w:rPr>
          <w:rFonts w:ascii="Times New Roman" w:hAnsi="Times New Roman" w:cs="Times New Roman"/>
          <w:color w:val="002060"/>
        </w:rPr>
        <w:t>. Análisis de Causas: Diagrama de Ishikawa</w:t>
      </w:r>
    </w:p>
    <w:p w14:paraId="5595D69D">
      <w:bookmarkStart w:id="0" w:name="_GoBack"/>
      <w:bookmarkEnd w:id="0"/>
      <w:r>
        <w:drawing>
          <wp:anchor distT="0" distB="0" distL="114300" distR="114300" simplePos="0" relativeHeight="251659264" behindDoc="0" locked="0" layoutInCell="1" allowOverlap="1">
            <wp:simplePos x="0" y="0"/>
            <wp:positionH relativeFrom="column">
              <wp:posOffset>-348615</wp:posOffset>
            </wp:positionH>
            <wp:positionV relativeFrom="paragraph">
              <wp:posOffset>441325</wp:posOffset>
            </wp:positionV>
            <wp:extent cx="6195060" cy="2933065"/>
            <wp:effectExtent l="0" t="0" r="0" b="635"/>
            <wp:wrapSquare wrapText="bothSides"/>
            <wp:docPr id="4701108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0864" name="Imagen 13"/>
                    <pic:cNvPicPr>
                      <a:picLocks noChangeAspect="1" noChangeArrowheads="1"/>
                    </pic:cNvPicPr>
                  </pic:nvPicPr>
                  <pic:blipFill>
                    <a:blip r:embed="rId6" cstate="print">
                      <a:extLst>
                        <a:ext uri="{28A0092B-C50C-407E-A947-70E740481C1C}">
                          <a14:useLocalDpi xmlns:a14="http://schemas.microsoft.com/office/drawing/2010/main" val="0"/>
                        </a:ext>
                      </a:extLst>
                    </a:blip>
                    <a:srcRect l="6771" t="12598" r="6380" b="12013"/>
                    <a:stretch>
                      <a:fillRect/>
                    </a:stretch>
                  </pic:blipFill>
                  <pic:spPr>
                    <a:xfrm>
                      <a:off x="0" y="0"/>
                      <a:ext cx="6195060" cy="2933065"/>
                    </a:xfrm>
                    <a:prstGeom prst="rect">
                      <a:avLst/>
                    </a:prstGeom>
                    <a:noFill/>
                    <a:ln>
                      <a:noFill/>
                    </a:ln>
                  </pic:spPr>
                </pic:pic>
              </a:graphicData>
            </a:graphic>
          </wp:anchor>
        </w:drawing>
      </w:r>
      <w:r>
        <w:rPr>
          <w:b/>
          <w:bCs/>
        </w:rPr>
        <w:t>Problema Principal:</w:t>
      </w:r>
      <w:r>
        <w:t xml:space="preserve"> Ineficiencia operativa, demoras en atención y vulnerabilidad de la información en el registro de pedidos de la sucursal.</w:t>
      </w:r>
    </w:p>
    <w:p w14:paraId="4962A90C"/>
    <w:p w14:paraId="2743C0D7"/>
    <w:p w14:paraId="1D808DC1">
      <w:pPr>
        <w:pStyle w:val="3"/>
        <w:spacing w:after="110"/>
        <w:ind w:left="0" w:firstLine="0"/>
        <w:rPr>
          <w:rFonts w:ascii="Times New Roman" w:hAnsi="Times New Roman" w:cs="Times New Roman"/>
          <w:color w:val="002060"/>
          <w:szCs w:val="27"/>
        </w:rPr>
      </w:pPr>
      <w:r>
        <w:rPr>
          <w:rFonts w:ascii="Times New Roman" w:hAnsi="Times New Roman" w:cs="Times New Roman"/>
          <w:color w:val="002060"/>
          <w:szCs w:val="27"/>
        </w:rPr>
        <w:t xml:space="preserve">8. evidencias </w:t>
      </w:r>
    </w:p>
    <w:p w14:paraId="61502312"/>
    <w:p w14:paraId="05B43F86">
      <w:r>
        <w:drawing>
          <wp:anchor distT="0" distB="0" distL="114300" distR="114300" simplePos="0" relativeHeight="251660288" behindDoc="0" locked="0" layoutInCell="1" allowOverlap="1">
            <wp:simplePos x="0" y="0"/>
            <wp:positionH relativeFrom="column">
              <wp:posOffset>2874645</wp:posOffset>
            </wp:positionH>
            <wp:positionV relativeFrom="paragraph">
              <wp:posOffset>-127000</wp:posOffset>
            </wp:positionV>
            <wp:extent cx="1904365" cy="3155315"/>
            <wp:effectExtent l="0" t="0" r="635" b="6985"/>
            <wp:wrapSquare wrapText="bothSides"/>
            <wp:docPr id="9692730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3067" name="Imagen 15"/>
                    <pic:cNvPicPr>
                      <a:picLocks noChangeAspect="1" noChangeArrowheads="1"/>
                    </pic:cNvPicPr>
                  </pic:nvPicPr>
                  <pic:blipFill>
                    <a:blip r:embed="rId7" cstate="print">
                      <a:extLst>
                        <a:ext uri="{28A0092B-C50C-407E-A947-70E740481C1C}">
                          <a14:useLocalDpi xmlns:a14="http://schemas.microsoft.com/office/drawing/2010/main" val="0"/>
                        </a:ext>
                      </a:extLst>
                    </a:blip>
                    <a:srcRect l="24069" t="10079" r="22167" b="23117"/>
                    <a:stretch>
                      <a:fillRect/>
                    </a:stretch>
                  </pic:blipFill>
                  <pic:spPr>
                    <a:xfrm>
                      <a:off x="0" y="0"/>
                      <a:ext cx="1904365" cy="3155315"/>
                    </a:xfrm>
                    <a:prstGeom prst="rect">
                      <a:avLst/>
                    </a:prstGeom>
                    <a:noFill/>
                    <a:ln>
                      <a:noFill/>
                    </a:ln>
                  </pic:spPr>
                </pic:pic>
              </a:graphicData>
            </a:graphic>
          </wp:anchor>
        </w:drawing>
      </w:r>
    </w:p>
    <w:p w14:paraId="60E218A4"/>
    <w:p w14:paraId="7F9024BF"/>
    <w:p w14:paraId="172EE780"/>
    <w:p w14:paraId="5F4BFBD3"/>
    <w:p w14:paraId="489D69F0"/>
    <w:p w14:paraId="4E142ED9"/>
    <w:p w14:paraId="3D46F1F1"/>
    <w:p w14:paraId="0955A2DA"/>
    <w:p w14:paraId="22FE5E0D"/>
    <w:p w14:paraId="6FE8D473"/>
    <w:p w14:paraId="5BD00524"/>
    <w:p w14:paraId="0F1CED1A"/>
    <w:p w14:paraId="726DDCCB"/>
    <w:p w14:paraId="6BAD4CFB">
      <w:pPr>
        <w:pStyle w:val="3"/>
        <w:spacing w:after="110"/>
        <w:ind w:left="0" w:firstLine="0"/>
        <w:rPr>
          <w:rFonts w:ascii="Times New Roman" w:hAnsi="Times New Roman" w:cs="Times New Roman"/>
          <w:sz w:val="34"/>
        </w:rPr>
      </w:pPr>
      <w:r>
        <w:rPr>
          <w:rFonts w:ascii="Times New Roman" w:hAnsi="Times New Roman" w:cs="Times New Roman"/>
          <w:sz w:val="34"/>
        </w:rPr>
        <w:t>9. Conclusiones y Recomendaciones</w:t>
      </w:r>
    </w:p>
    <w:p w14:paraId="55BD5C79">
      <w:pPr>
        <w:spacing w:after="267"/>
        <w:ind w:left="0" w:firstLine="0"/>
        <w:rPr>
          <w:rFonts w:ascii="Times New Roman" w:hAnsi="Times New Roman" w:cs="Times New Roman"/>
        </w:rPr>
      </w:pPr>
      <w:r>
        <w:rPr>
          <w:rFonts w:ascii="Times New Roman" w:hAnsi="Times New Roman" w:cs="Times New Roman"/>
        </w:rPr>
        <w:t>El proceso actual presenta deficiencias críticas debido a su naturaleza manual y descentralizada. La implementación de un sistema web permitirá unificar el control de las 4 sucursales, optimizar el tiempo de atención y eliminar los errores de cálculo. Se recomienda iniciar con la digitalización del catálogo de servicios y capacitar al personal en el uso básico de la nueva plataforma.</w:t>
      </w:r>
    </w:p>
    <w:p w14:paraId="654CFA2F">
      <w:pPr>
        <w:spacing w:after="237" w:line="259" w:lineRule="auto"/>
        <w:ind w:left="0" w:firstLine="0"/>
        <w:rPr>
          <w:rFonts w:ascii="Times New Roman" w:hAnsi="Times New Roman" w:cs="Times New Roman"/>
        </w:rPr>
      </w:pPr>
      <w:r>
        <w:rPr>
          <w:rFonts w:ascii="Times New Roman" w:hAnsi="Times New Roman" w:cs="Times New Roman"/>
        </w:rPr>
        <w:t xml:space="preserve"> </w:t>
      </w:r>
    </w:p>
    <w:p w14:paraId="5526C72C">
      <w:pPr>
        <w:spacing w:after="0" w:line="259" w:lineRule="auto"/>
        <w:ind w:left="0" w:firstLine="0"/>
        <w:rPr>
          <w:rFonts w:ascii="Times New Roman" w:hAnsi="Times New Roman" w:cs="Times New Roman"/>
        </w:rPr>
      </w:pPr>
      <w:r>
        <w:rPr>
          <w:rFonts w:ascii="Times New Roman" w:hAnsi="Times New Roman" w:cs="Times New Roman"/>
          <w:sz w:val="22"/>
        </w:rPr>
        <w:t xml:space="preserve"> </w:t>
      </w:r>
    </w:p>
    <w:sectPr>
      <w:pgSz w:w="11920" w:h="16840"/>
      <w:pgMar w:top="1282" w:right="1771" w:bottom="1138"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E0753"/>
    <w:multiLevelType w:val="multilevel"/>
    <w:tmpl w:val="136E0753"/>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1">
    <w:nsid w:val="16591B71"/>
    <w:multiLevelType w:val="multilevel"/>
    <w:tmpl w:val="16591B7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2">
    <w:nsid w:val="2B1467BA"/>
    <w:multiLevelType w:val="multilevel"/>
    <w:tmpl w:val="2B1467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A907387"/>
    <w:multiLevelType w:val="multilevel"/>
    <w:tmpl w:val="3A907387"/>
    <w:lvl w:ilvl="0" w:tentative="0">
      <w:start w:val="1"/>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6B764992"/>
    <w:multiLevelType w:val="multilevel"/>
    <w:tmpl w:val="6B764992"/>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4"/>
        <w:szCs w:val="24"/>
        <w:u w:val="none" w:color="000000"/>
        <w:shd w:val="clear" w:color="auto" w:fill="auto"/>
        <w:vertAlign w:val="baseline"/>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450"/>
    <w:rsid w:val="00041450"/>
    <w:rsid w:val="00111EE2"/>
    <w:rsid w:val="00177654"/>
    <w:rsid w:val="001B7014"/>
    <w:rsid w:val="00246C83"/>
    <w:rsid w:val="002D4770"/>
    <w:rsid w:val="00306C38"/>
    <w:rsid w:val="003C5F4E"/>
    <w:rsid w:val="00427131"/>
    <w:rsid w:val="00594B78"/>
    <w:rsid w:val="0068335D"/>
    <w:rsid w:val="007641F5"/>
    <w:rsid w:val="00796E20"/>
    <w:rsid w:val="00844311"/>
    <w:rsid w:val="008513E4"/>
    <w:rsid w:val="0094114E"/>
    <w:rsid w:val="009D76B7"/>
    <w:rsid w:val="009F4110"/>
    <w:rsid w:val="00A87D86"/>
    <w:rsid w:val="00BB31A2"/>
    <w:rsid w:val="00C54ABA"/>
    <w:rsid w:val="00E01687"/>
    <w:rsid w:val="00EA1786"/>
    <w:rsid w:val="00ED729A"/>
    <w:rsid w:val="00FC3D27"/>
    <w:rsid w:val="2D22323C"/>
    <w:rsid w:val="64CE7658"/>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0" w:line="250" w:lineRule="auto"/>
      <w:ind w:left="10" w:hanging="10"/>
    </w:pPr>
    <w:rPr>
      <w:rFonts w:ascii="Calibri" w:hAnsi="Calibri" w:eastAsia="Calibri" w:cs="Calibri"/>
      <w:color w:val="000000"/>
      <w:kern w:val="2"/>
      <w:sz w:val="24"/>
      <w:szCs w:val="24"/>
      <w:lang w:val="es-PE" w:eastAsia="es-PE" w:bidi="ar-SA"/>
      <w14:ligatures w14:val="standardContextual"/>
    </w:rPr>
  </w:style>
  <w:style w:type="paragraph" w:styleId="2">
    <w:name w:val="heading 1"/>
    <w:next w:val="1"/>
    <w:link w:val="9"/>
    <w:qFormat/>
    <w:uiPriority w:val="9"/>
    <w:pPr>
      <w:keepNext/>
      <w:keepLines/>
      <w:spacing w:after="193" w:line="240" w:lineRule="auto"/>
      <w:outlineLvl w:val="0"/>
    </w:pPr>
    <w:rPr>
      <w:rFonts w:ascii="Calibri" w:hAnsi="Calibri" w:eastAsia="Calibri" w:cs="Calibri"/>
      <w:b/>
      <w:color w:val="000000"/>
      <w:kern w:val="2"/>
      <w:sz w:val="36"/>
      <w:szCs w:val="24"/>
      <w:lang w:val="es-PE" w:eastAsia="es-PE" w:bidi="ar-SA"/>
      <w14:ligatures w14:val="standardContextual"/>
    </w:rPr>
  </w:style>
  <w:style w:type="paragraph" w:styleId="3">
    <w:name w:val="heading 2"/>
    <w:next w:val="1"/>
    <w:link w:val="8"/>
    <w:unhideWhenUsed/>
    <w:qFormat/>
    <w:uiPriority w:val="9"/>
    <w:pPr>
      <w:keepNext/>
      <w:keepLines/>
      <w:spacing w:after="225" w:line="259" w:lineRule="auto"/>
      <w:ind w:left="10" w:hanging="10"/>
      <w:outlineLvl w:val="1"/>
    </w:pPr>
    <w:rPr>
      <w:rFonts w:ascii="Calibri" w:hAnsi="Calibri" w:eastAsia="Calibri" w:cs="Calibri"/>
      <w:b/>
      <w:color w:val="000000"/>
      <w:kern w:val="2"/>
      <w:sz w:val="27"/>
      <w:szCs w:val="24"/>
      <w:lang w:val="es-PE" w:eastAsia="es-PE"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header"/>
    <w:basedOn w:val="1"/>
    <w:link w:val="11"/>
    <w:unhideWhenUsed/>
    <w:qFormat/>
    <w:uiPriority w:val="99"/>
    <w:pPr>
      <w:tabs>
        <w:tab w:val="center" w:pos="4252"/>
        <w:tab w:val="right" w:pos="8504"/>
      </w:tabs>
      <w:spacing w:after="0" w:line="240" w:lineRule="auto"/>
    </w:pPr>
  </w:style>
  <w:style w:type="paragraph" w:styleId="7">
    <w:name w:val="footer"/>
    <w:basedOn w:val="1"/>
    <w:link w:val="12"/>
    <w:unhideWhenUsed/>
    <w:qFormat/>
    <w:uiPriority w:val="99"/>
    <w:pPr>
      <w:tabs>
        <w:tab w:val="center" w:pos="4252"/>
        <w:tab w:val="right" w:pos="8504"/>
      </w:tabs>
      <w:spacing w:after="0" w:line="240" w:lineRule="auto"/>
    </w:pPr>
  </w:style>
  <w:style w:type="character" w:customStyle="1" w:styleId="8">
    <w:name w:val="Título 2 Car"/>
    <w:link w:val="3"/>
    <w:qFormat/>
    <w:uiPriority w:val="0"/>
    <w:rPr>
      <w:rFonts w:ascii="Calibri" w:hAnsi="Calibri" w:eastAsia="Calibri" w:cs="Calibri"/>
      <w:b/>
      <w:color w:val="000000"/>
      <w:sz w:val="27"/>
    </w:rPr>
  </w:style>
  <w:style w:type="character" w:customStyle="1" w:styleId="9">
    <w:name w:val="Título 1 Car"/>
    <w:link w:val="2"/>
    <w:qFormat/>
    <w:uiPriority w:val="0"/>
    <w:rPr>
      <w:rFonts w:ascii="Calibri" w:hAnsi="Calibri" w:eastAsia="Calibri" w:cs="Calibri"/>
      <w:b/>
      <w:color w:val="000000"/>
      <w:sz w:val="36"/>
    </w:rPr>
  </w:style>
  <w:style w:type="paragraph" w:styleId="10">
    <w:name w:val="List Paragraph"/>
    <w:basedOn w:val="1"/>
    <w:qFormat/>
    <w:uiPriority w:val="34"/>
    <w:pPr>
      <w:ind w:left="720"/>
      <w:contextualSpacing/>
    </w:pPr>
  </w:style>
  <w:style w:type="character" w:customStyle="1" w:styleId="11">
    <w:name w:val="Encabezado Car"/>
    <w:basedOn w:val="4"/>
    <w:link w:val="6"/>
    <w:qFormat/>
    <w:uiPriority w:val="99"/>
    <w:rPr>
      <w:rFonts w:ascii="Calibri" w:hAnsi="Calibri" w:eastAsia="Calibri" w:cs="Calibri"/>
      <w:color w:val="000000"/>
    </w:rPr>
  </w:style>
  <w:style w:type="character" w:customStyle="1" w:styleId="12">
    <w:name w:val="Pie de página Car"/>
    <w:basedOn w:val="4"/>
    <w:link w:val="7"/>
    <w:qFormat/>
    <w:uiPriority w:val="99"/>
    <w:rPr>
      <w:rFonts w:ascii="Calibri" w:hAnsi="Calibri" w:eastAsia="Calibri" w:cs="Calibri"/>
      <w:color w:val="00000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431</Words>
  <Characters>2271</Characters>
  <Lines>38</Lines>
  <Paragraphs>10</Paragraphs>
  <TotalTime>306</TotalTime>
  <ScaleCrop>false</ScaleCrop>
  <LinksUpToDate>false</LinksUpToDate>
  <CharactersWithSpaces>2694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2026-04-09T01:52:00Z</dcterms:created>
  <dc:creator>haziel tocas capillo</dc:creator>
  <cp:lastModifiedBy>Jimmy Clemente Vega</cp:lastModifiedBy>
  <dcterms:modified xsi:type="dcterms:W3CDTF">2026-04-20T00:27:55Z</dcterms:modified>
  <dc:title>FACULTAD DE INGENIERÍA.docx</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eyJoZGlkIjoiNTU0ZmIwYTQ3NzlmZGUxZmU3Zjk0M2IyZTNmM2IxNjAiLCJ1c2VySWQiOiIyNDkxNjYwMDk1NzU4In0=</vt:lpwstr>
  </property>
  <property fmtid="{D5CDD505-2E9C-101B-9397-08002B2CF9AE}" pid="3" name="KSOProductBuildVer">
    <vt:lpwstr>3082-12.1.0.25242</vt:lpwstr>
  </property>
  <property fmtid="{D5CDD505-2E9C-101B-9397-08002B2CF9AE}" pid="4" name="ICV">
    <vt:lpwstr>74BB5F4E03864A52973D0C3274E8B121_12</vt:lpwstr>
  </property>
</Properties>
</file>