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7979D" w14:textId="508FFD90" w:rsidR="008C1C75" w:rsidRPr="00433DC1" w:rsidRDefault="00B62BD3" w:rsidP="00433DC1">
      <w:pPr>
        <w:pStyle w:val="Title"/>
        <w:rPr>
          <w:b/>
          <w:bCs/>
          <w:sz w:val="36"/>
          <w:szCs w:val="36"/>
        </w:rPr>
      </w:pPr>
      <w:sdt>
        <w:sdtPr>
          <w:rPr>
            <w:b/>
            <w:bCs/>
            <w:sz w:val="36"/>
            <w:szCs w:val="36"/>
          </w:rPr>
          <w:alias w:val="Title"/>
          <w:tag w:val=""/>
          <w:id w:val="726351117"/>
          <w:placeholder>
            <w:docPart w:val="6C69E25B5FE8AD4FB3450765FDB465B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33DC1" w:rsidRPr="00433DC1">
            <w:rPr>
              <w:b/>
              <w:bCs/>
              <w:sz w:val="36"/>
              <w:szCs w:val="36"/>
            </w:rPr>
            <w:t>Using weather data and climate drivers to predict flooding in Victori</w:t>
          </w:r>
          <w:r w:rsidR="00D30C7D">
            <w:rPr>
              <w:b/>
              <w:bCs/>
              <w:sz w:val="36"/>
              <w:szCs w:val="36"/>
            </w:rPr>
            <w:t>a</w:t>
          </w:r>
        </w:sdtContent>
      </w:sdt>
    </w:p>
    <w:p w14:paraId="0A902327" w14:textId="00908F86" w:rsidR="008C1C75" w:rsidRPr="001F0B4A" w:rsidRDefault="00F0103E">
      <w:pPr>
        <w:pStyle w:val="Title2"/>
        <w:rPr>
          <w:lang w:val="en-AU"/>
        </w:rPr>
      </w:pPr>
      <w:r w:rsidRPr="001F0B4A">
        <w:rPr>
          <w:lang w:val="en-AU"/>
        </w:rPr>
        <w:t>JD Chiang, Nicholas Nugent, Ryan Ngo, Bob Chen, William Mansfield</w:t>
      </w:r>
    </w:p>
    <w:p w14:paraId="56A13CB9" w14:textId="3B3C3EE4" w:rsidR="008C1C75" w:rsidRPr="001F0B4A" w:rsidRDefault="008C1C75">
      <w:pPr>
        <w:pStyle w:val="Title2"/>
        <w:rPr>
          <w:lang w:val="en-AU"/>
        </w:rPr>
      </w:pPr>
    </w:p>
    <w:p w14:paraId="0C4E5096" w14:textId="77777777" w:rsidR="00B356DB" w:rsidRPr="001F0B4A" w:rsidRDefault="00B356DB" w:rsidP="00F0103E">
      <w:pPr>
        <w:pStyle w:val="Title"/>
        <w:rPr>
          <w:lang w:val="en-AU" w:bidi="en-GB"/>
        </w:rPr>
      </w:pPr>
    </w:p>
    <w:p w14:paraId="5B8195C3" w14:textId="77777777" w:rsidR="00B356DB" w:rsidRPr="001F0B4A" w:rsidRDefault="00B356DB" w:rsidP="00F0103E">
      <w:pPr>
        <w:pStyle w:val="Title"/>
        <w:rPr>
          <w:lang w:val="en-AU" w:bidi="en-GB"/>
        </w:rPr>
      </w:pPr>
    </w:p>
    <w:p w14:paraId="69E288F6" w14:textId="77777777" w:rsidR="00B356DB" w:rsidRPr="001F0B4A" w:rsidRDefault="00B356DB" w:rsidP="00F0103E">
      <w:pPr>
        <w:pStyle w:val="Title"/>
        <w:rPr>
          <w:lang w:val="en-AU" w:bidi="en-GB"/>
        </w:rPr>
      </w:pPr>
    </w:p>
    <w:p w14:paraId="3C3BC4BF" w14:textId="77777777" w:rsidR="00B356DB" w:rsidRPr="001F0B4A" w:rsidRDefault="00B356DB" w:rsidP="00F0103E">
      <w:pPr>
        <w:pStyle w:val="Title"/>
        <w:rPr>
          <w:lang w:val="en-AU" w:bidi="en-GB"/>
        </w:rPr>
      </w:pPr>
    </w:p>
    <w:p w14:paraId="46DD25D4" w14:textId="77777777" w:rsidR="00B356DB" w:rsidRPr="001F0B4A" w:rsidRDefault="00B356DB" w:rsidP="00F0103E">
      <w:pPr>
        <w:pStyle w:val="Title"/>
        <w:rPr>
          <w:lang w:val="en-AU" w:bidi="en-GB"/>
        </w:rPr>
      </w:pPr>
    </w:p>
    <w:p w14:paraId="1EE67DEB" w14:textId="77777777" w:rsidR="00B356DB" w:rsidRPr="001F0B4A" w:rsidRDefault="00B356DB" w:rsidP="00F0103E">
      <w:pPr>
        <w:pStyle w:val="Title"/>
        <w:rPr>
          <w:lang w:val="en-AU" w:bidi="en-GB"/>
        </w:rPr>
      </w:pPr>
    </w:p>
    <w:p w14:paraId="4D2188FF" w14:textId="77777777" w:rsidR="00B356DB" w:rsidRPr="001F0B4A" w:rsidRDefault="00B356DB" w:rsidP="00F0103E">
      <w:pPr>
        <w:pStyle w:val="Title"/>
        <w:rPr>
          <w:lang w:val="en-AU" w:bidi="en-GB"/>
        </w:rPr>
      </w:pPr>
    </w:p>
    <w:p w14:paraId="5BEF9929" w14:textId="77777777" w:rsidR="00B356DB" w:rsidRPr="001F0B4A" w:rsidRDefault="00B356DB" w:rsidP="00F0103E">
      <w:pPr>
        <w:pStyle w:val="Title"/>
        <w:rPr>
          <w:lang w:val="en-AU" w:bidi="en-GB"/>
        </w:rPr>
      </w:pPr>
    </w:p>
    <w:p w14:paraId="7EEE0CE9" w14:textId="77777777" w:rsidR="00B356DB" w:rsidRPr="001F0B4A" w:rsidRDefault="00B356DB" w:rsidP="00F0103E">
      <w:pPr>
        <w:pStyle w:val="Title"/>
        <w:rPr>
          <w:lang w:val="en-AU" w:bidi="en-GB"/>
        </w:rPr>
      </w:pPr>
    </w:p>
    <w:p w14:paraId="7420440F" w14:textId="77777777" w:rsidR="00B356DB" w:rsidRPr="001F0B4A" w:rsidRDefault="00B356DB" w:rsidP="00F0103E">
      <w:pPr>
        <w:pStyle w:val="Title"/>
        <w:rPr>
          <w:lang w:val="en-AU" w:bidi="en-GB"/>
        </w:rPr>
      </w:pPr>
    </w:p>
    <w:p w14:paraId="42FCC41B" w14:textId="07223A1A" w:rsidR="00AD337D" w:rsidRDefault="00B356DB" w:rsidP="00B356DB">
      <w:pPr>
        <w:pStyle w:val="SectionTitle"/>
        <w:rPr>
          <w:b/>
          <w:bCs/>
          <w:sz w:val="28"/>
          <w:szCs w:val="28"/>
          <w:lang w:val="en-AU" w:bidi="en-GB"/>
        </w:rPr>
      </w:pPr>
      <w:bookmarkStart w:id="0" w:name="_Toc105009010"/>
      <w:r w:rsidRPr="00433DC1">
        <w:rPr>
          <w:b/>
          <w:bCs/>
          <w:sz w:val="28"/>
          <w:szCs w:val="28"/>
          <w:lang w:val="en-AU" w:bidi="en-GB"/>
        </w:rPr>
        <w:lastRenderedPageBreak/>
        <w:t>Abstract</w:t>
      </w:r>
      <w:bookmarkEnd w:id="0"/>
    </w:p>
    <w:p w14:paraId="471BAE38" w14:textId="77777777" w:rsidR="00E72088" w:rsidRPr="00E72088" w:rsidRDefault="00E72088" w:rsidP="00E72088">
      <w:pPr>
        <w:rPr>
          <w:lang w:val="en-AU" w:bidi="en-GB"/>
        </w:rPr>
      </w:pPr>
    </w:p>
    <w:p w14:paraId="563E9E93" w14:textId="07983BBD" w:rsidR="00AD337D" w:rsidRPr="001F0B4A" w:rsidRDefault="003621D1" w:rsidP="00AD337D">
      <w:pPr>
        <w:rPr>
          <w:lang w:val="en-AU" w:bidi="en-GB"/>
        </w:rPr>
      </w:pPr>
      <w:r w:rsidRPr="001F0B4A">
        <w:rPr>
          <w:lang w:val="en-AU" w:bidi="en-GB"/>
        </w:rPr>
        <w:t>Historical data of c</w:t>
      </w:r>
      <w:r w:rsidR="00AD337D" w:rsidRPr="001F0B4A">
        <w:rPr>
          <w:lang w:val="en-AU" w:bidi="en-GB"/>
        </w:rPr>
        <w:t xml:space="preserve">limate driver indices </w:t>
      </w:r>
      <w:r w:rsidRPr="001F0B4A">
        <w:rPr>
          <w:lang w:val="en-AU" w:bidi="en-GB"/>
        </w:rPr>
        <w:t xml:space="preserve">and weather were used alongside machine learning models to see if the occurrence of floods could be predicted. </w:t>
      </w:r>
    </w:p>
    <w:p w14:paraId="28D6B0CF" w14:textId="48E1CE67" w:rsidR="008C1C75" w:rsidRPr="001F0B4A" w:rsidRDefault="003621D1" w:rsidP="002C65BE">
      <w:pPr>
        <w:rPr>
          <w:b/>
          <w:bCs/>
          <w:lang w:val="en-AU"/>
        </w:rPr>
      </w:pPr>
      <w:r w:rsidRPr="001F0B4A">
        <w:rPr>
          <w:lang w:val="en-AU" w:bidi="en-GB"/>
        </w:rPr>
        <w:t xml:space="preserve">No strong correlation could be found, and an accurate, reliable model could not be developed. </w:t>
      </w:r>
      <w:r w:rsidR="002C65BE" w:rsidRPr="001F0B4A">
        <w:rPr>
          <w:lang w:val="en-AU" w:bidi="en-GB"/>
        </w:rPr>
        <w:t>There were some hopeful signs indicating the model was headed in the right direction,</w:t>
      </w:r>
      <w:r w:rsidR="002F065F" w:rsidRPr="001F0B4A">
        <w:rPr>
          <w:lang w:val="en-AU" w:bidi="en-GB"/>
        </w:rPr>
        <w:t xml:space="preserve"> including increased predictive accuracy as more weather data was input into the machine learning models. The models and experimental findings are included in this report</w:t>
      </w:r>
      <w:r w:rsidR="00D426A1">
        <w:rPr>
          <w:lang w:val="en-AU" w:bidi="en-GB"/>
        </w:rPr>
        <w:t xml:space="preserve">, and the code used is included in the </w:t>
      </w:r>
      <w:proofErr w:type="spellStart"/>
      <w:r w:rsidR="000F7AA1">
        <w:rPr>
          <w:lang w:val="en-AU" w:bidi="en-GB"/>
        </w:rPr>
        <w:t>Jupyter</w:t>
      </w:r>
      <w:proofErr w:type="spellEnd"/>
      <w:r w:rsidR="000F7AA1">
        <w:rPr>
          <w:lang w:val="en-AU" w:bidi="en-GB"/>
        </w:rPr>
        <w:t xml:space="preserve"> notebook file</w:t>
      </w:r>
      <w:r w:rsidR="002F065F" w:rsidRPr="001F0B4A">
        <w:rPr>
          <w:lang w:val="en-AU" w:bidi="en-GB"/>
        </w:rPr>
        <w:t xml:space="preserve">. The findings from this </w:t>
      </w:r>
      <w:r w:rsidR="00E01F23" w:rsidRPr="001F0B4A">
        <w:rPr>
          <w:lang w:val="en-AU" w:bidi="en-GB"/>
        </w:rPr>
        <w:t xml:space="preserve">research </w:t>
      </w:r>
      <w:r w:rsidR="008C2AC3">
        <w:rPr>
          <w:lang w:val="en-AU" w:bidi="en-GB"/>
        </w:rPr>
        <w:t>did not</w:t>
      </w:r>
      <w:r w:rsidR="00E01F23" w:rsidRPr="001F0B4A">
        <w:rPr>
          <w:lang w:val="en-AU" w:bidi="en-GB"/>
        </w:rPr>
        <w:t xml:space="preserve"> have meaningful impact on the detection of floods, and further work needs to be done in order to achieve this. Numerous limitations were present that could be addressed, including time limitations and lack of manpower to handle the data exploration. Addition of more weather data may prove to be valuable as suggested by the models.</w:t>
      </w:r>
    </w:p>
    <w:sdt>
      <w:sdtPr>
        <w:rPr>
          <w:rFonts w:asciiTheme="minorHAnsi" w:eastAsiaTheme="minorEastAsia" w:hAnsiTheme="minorHAnsi" w:cstheme="minorBidi"/>
          <w:kern w:val="24"/>
          <w:szCs w:val="24"/>
          <w:lang w:val="en-AU" w:eastAsia="ja-JP"/>
        </w:rPr>
        <w:id w:val="-2069870525"/>
        <w:docPartObj>
          <w:docPartGallery w:val="Table of Contents"/>
          <w:docPartUnique/>
        </w:docPartObj>
      </w:sdtPr>
      <w:sdtEndPr>
        <w:rPr>
          <w:b/>
          <w:bCs/>
        </w:rPr>
      </w:sdtEndPr>
      <w:sdtContent>
        <w:p w14:paraId="4F49BB42" w14:textId="459462DA" w:rsidR="008C1C75" w:rsidRDefault="00CE59D0">
          <w:pPr>
            <w:pStyle w:val="TOCHeading"/>
            <w:rPr>
              <w:b/>
              <w:bCs/>
              <w:sz w:val="28"/>
              <w:szCs w:val="36"/>
              <w:lang w:val="en-AU" w:bidi="en-GB"/>
            </w:rPr>
          </w:pPr>
          <w:r w:rsidRPr="00433DC1">
            <w:rPr>
              <w:b/>
              <w:bCs/>
              <w:sz w:val="28"/>
              <w:szCs w:val="36"/>
              <w:lang w:val="en-AU" w:bidi="en-GB"/>
            </w:rPr>
            <w:t>Table of Contents</w:t>
          </w:r>
        </w:p>
        <w:p w14:paraId="68A117FD" w14:textId="77777777" w:rsidR="00E72088" w:rsidRPr="00E72088" w:rsidRDefault="00E72088" w:rsidP="00E72088">
          <w:pPr>
            <w:rPr>
              <w:lang w:val="en-AU" w:eastAsia="en-US" w:bidi="en-GB"/>
            </w:rPr>
          </w:pPr>
        </w:p>
        <w:p w14:paraId="66E5B7E8" w14:textId="084F87CA" w:rsidR="000F7AA1" w:rsidRDefault="00CE59D0">
          <w:pPr>
            <w:pStyle w:val="TOC1"/>
            <w:tabs>
              <w:tab w:val="right" w:leader="dot" w:pos="9016"/>
            </w:tabs>
            <w:rPr>
              <w:noProof/>
              <w:kern w:val="0"/>
              <w:lang w:val="en-AU" w:eastAsia="ko-KR"/>
            </w:rPr>
          </w:pPr>
          <w:r w:rsidRPr="001F0B4A">
            <w:rPr>
              <w:lang w:val="en-AU" w:bidi="en-GB"/>
            </w:rPr>
            <w:fldChar w:fldCharType="begin"/>
          </w:r>
          <w:r w:rsidRPr="001F0B4A">
            <w:rPr>
              <w:lang w:val="en-AU" w:bidi="en-GB"/>
            </w:rPr>
            <w:instrText xml:space="preserve"> TOC \o "1-3" \h \z \u </w:instrText>
          </w:r>
          <w:r w:rsidRPr="001F0B4A">
            <w:rPr>
              <w:lang w:val="en-AU" w:bidi="en-GB"/>
            </w:rPr>
            <w:fldChar w:fldCharType="separate"/>
          </w:r>
          <w:hyperlink w:anchor="_Toc105009010" w:history="1">
            <w:r w:rsidR="000F7AA1" w:rsidRPr="00196054">
              <w:rPr>
                <w:rStyle w:val="Hyperlink"/>
                <w:b/>
                <w:bCs/>
                <w:noProof/>
                <w:lang w:val="en-AU" w:bidi="en-GB"/>
              </w:rPr>
              <w:t>Abstract</w:t>
            </w:r>
            <w:r w:rsidR="000F7AA1">
              <w:rPr>
                <w:noProof/>
                <w:webHidden/>
              </w:rPr>
              <w:tab/>
            </w:r>
            <w:r w:rsidR="000F7AA1">
              <w:rPr>
                <w:noProof/>
                <w:webHidden/>
              </w:rPr>
              <w:fldChar w:fldCharType="begin"/>
            </w:r>
            <w:r w:rsidR="000F7AA1">
              <w:rPr>
                <w:noProof/>
                <w:webHidden/>
              </w:rPr>
              <w:instrText xml:space="preserve"> PAGEREF _Toc105009010 \h </w:instrText>
            </w:r>
            <w:r w:rsidR="000F7AA1">
              <w:rPr>
                <w:noProof/>
                <w:webHidden/>
              </w:rPr>
            </w:r>
            <w:r w:rsidR="000F7AA1">
              <w:rPr>
                <w:noProof/>
                <w:webHidden/>
              </w:rPr>
              <w:fldChar w:fldCharType="separate"/>
            </w:r>
            <w:r w:rsidR="000F7AA1">
              <w:rPr>
                <w:noProof/>
                <w:webHidden/>
              </w:rPr>
              <w:t>2</w:t>
            </w:r>
            <w:r w:rsidR="000F7AA1">
              <w:rPr>
                <w:noProof/>
                <w:webHidden/>
              </w:rPr>
              <w:fldChar w:fldCharType="end"/>
            </w:r>
          </w:hyperlink>
        </w:p>
        <w:p w14:paraId="15CD3ED0" w14:textId="7A3C63E4" w:rsidR="000F7AA1" w:rsidRDefault="000F7AA1">
          <w:pPr>
            <w:pStyle w:val="TOC1"/>
            <w:tabs>
              <w:tab w:val="right" w:leader="dot" w:pos="9016"/>
            </w:tabs>
            <w:rPr>
              <w:noProof/>
              <w:kern w:val="0"/>
              <w:lang w:val="en-AU" w:eastAsia="ko-KR"/>
            </w:rPr>
          </w:pPr>
          <w:hyperlink w:anchor="_Toc105009011" w:history="1">
            <w:r w:rsidRPr="00196054">
              <w:rPr>
                <w:rStyle w:val="Hyperlink"/>
                <w:b/>
                <w:bCs/>
                <w:noProof/>
                <w:lang w:val="en-AU" w:bidi="en-GB"/>
              </w:rPr>
              <w:t>Introduction</w:t>
            </w:r>
            <w:r>
              <w:rPr>
                <w:noProof/>
                <w:webHidden/>
              </w:rPr>
              <w:tab/>
            </w:r>
            <w:r>
              <w:rPr>
                <w:noProof/>
                <w:webHidden/>
              </w:rPr>
              <w:fldChar w:fldCharType="begin"/>
            </w:r>
            <w:r>
              <w:rPr>
                <w:noProof/>
                <w:webHidden/>
              </w:rPr>
              <w:instrText xml:space="preserve"> PAGEREF _Toc105009011 \h </w:instrText>
            </w:r>
            <w:r>
              <w:rPr>
                <w:noProof/>
                <w:webHidden/>
              </w:rPr>
            </w:r>
            <w:r>
              <w:rPr>
                <w:noProof/>
                <w:webHidden/>
              </w:rPr>
              <w:fldChar w:fldCharType="separate"/>
            </w:r>
            <w:r>
              <w:rPr>
                <w:noProof/>
                <w:webHidden/>
              </w:rPr>
              <w:t>4</w:t>
            </w:r>
            <w:r>
              <w:rPr>
                <w:noProof/>
                <w:webHidden/>
              </w:rPr>
              <w:fldChar w:fldCharType="end"/>
            </w:r>
          </w:hyperlink>
        </w:p>
        <w:p w14:paraId="7DEF6AE1" w14:textId="1A1241FC" w:rsidR="000F7AA1" w:rsidRDefault="000F7AA1">
          <w:pPr>
            <w:pStyle w:val="TOC1"/>
            <w:tabs>
              <w:tab w:val="right" w:leader="dot" w:pos="9016"/>
            </w:tabs>
            <w:rPr>
              <w:noProof/>
              <w:kern w:val="0"/>
              <w:lang w:val="en-AU" w:eastAsia="ko-KR"/>
            </w:rPr>
          </w:pPr>
          <w:hyperlink w:anchor="_Toc105009012" w:history="1">
            <w:r w:rsidRPr="00196054">
              <w:rPr>
                <w:rStyle w:val="Hyperlink"/>
                <w:noProof/>
                <w:lang w:val="en-AU"/>
              </w:rPr>
              <w:t>Contributions</w:t>
            </w:r>
            <w:r>
              <w:rPr>
                <w:noProof/>
                <w:webHidden/>
              </w:rPr>
              <w:tab/>
            </w:r>
            <w:r>
              <w:rPr>
                <w:noProof/>
                <w:webHidden/>
              </w:rPr>
              <w:fldChar w:fldCharType="begin"/>
            </w:r>
            <w:r>
              <w:rPr>
                <w:noProof/>
                <w:webHidden/>
              </w:rPr>
              <w:instrText xml:space="preserve"> PAGEREF _Toc105009012 \h </w:instrText>
            </w:r>
            <w:r>
              <w:rPr>
                <w:noProof/>
                <w:webHidden/>
              </w:rPr>
            </w:r>
            <w:r>
              <w:rPr>
                <w:noProof/>
                <w:webHidden/>
              </w:rPr>
              <w:fldChar w:fldCharType="separate"/>
            </w:r>
            <w:r>
              <w:rPr>
                <w:noProof/>
                <w:webHidden/>
              </w:rPr>
              <w:t>6</w:t>
            </w:r>
            <w:r>
              <w:rPr>
                <w:noProof/>
                <w:webHidden/>
              </w:rPr>
              <w:fldChar w:fldCharType="end"/>
            </w:r>
          </w:hyperlink>
        </w:p>
        <w:p w14:paraId="64E43837" w14:textId="07ACBDE4" w:rsidR="000F7AA1" w:rsidRDefault="000F7AA1">
          <w:pPr>
            <w:pStyle w:val="TOC1"/>
            <w:tabs>
              <w:tab w:val="right" w:leader="dot" w:pos="9016"/>
            </w:tabs>
            <w:rPr>
              <w:noProof/>
              <w:kern w:val="0"/>
              <w:lang w:val="en-AU" w:eastAsia="ko-KR"/>
            </w:rPr>
          </w:pPr>
          <w:hyperlink w:anchor="_Toc105009013" w:history="1">
            <w:r w:rsidRPr="00196054">
              <w:rPr>
                <w:rStyle w:val="Hyperlink"/>
                <w:b/>
                <w:bCs/>
                <w:noProof/>
                <w:lang w:val="en-AU"/>
              </w:rPr>
              <w:t>Data Manipulation and Modelling</w:t>
            </w:r>
            <w:r>
              <w:rPr>
                <w:noProof/>
                <w:webHidden/>
              </w:rPr>
              <w:tab/>
            </w:r>
            <w:r>
              <w:rPr>
                <w:noProof/>
                <w:webHidden/>
              </w:rPr>
              <w:fldChar w:fldCharType="begin"/>
            </w:r>
            <w:r>
              <w:rPr>
                <w:noProof/>
                <w:webHidden/>
              </w:rPr>
              <w:instrText xml:space="preserve"> PAGEREF _Toc105009013 \h </w:instrText>
            </w:r>
            <w:r>
              <w:rPr>
                <w:noProof/>
                <w:webHidden/>
              </w:rPr>
            </w:r>
            <w:r>
              <w:rPr>
                <w:noProof/>
                <w:webHidden/>
              </w:rPr>
              <w:fldChar w:fldCharType="separate"/>
            </w:r>
            <w:r>
              <w:rPr>
                <w:noProof/>
                <w:webHidden/>
              </w:rPr>
              <w:t>7</w:t>
            </w:r>
            <w:r>
              <w:rPr>
                <w:noProof/>
                <w:webHidden/>
              </w:rPr>
              <w:fldChar w:fldCharType="end"/>
            </w:r>
          </w:hyperlink>
        </w:p>
        <w:p w14:paraId="224D8733" w14:textId="2C4B90DA" w:rsidR="000F7AA1" w:rsidRDefault="000F7AA1">
          <w:pPr>
            <w:pStyle w:val="TOC1"/>
            <w:tabs>
              <w:tab w:val="right" w:leader="dot" w:pos="9016"/>
            </w:tabs>
            <w:rPr>
              <w:noProof/>
              <w:kern w:val="0"/>
              <w:lang w:val="en-AU" w:eastAsia="ko-KR"/>
            </w:rPr>
          </w:pPr>
          <w:hyperlink w:anchor="_Toc105009014" w:history="1">
            <w:r w:rsidRPr="00196054">
              <w:rPr>
                <w:rStyle w:val="Hyperlink"/>
                <w:noProof/>
                <w:lang w:val="en-AU"/>
              </w:rPr>
              <w:t>Data Preparation</w:t>
            </w:r>
            <w:r>
              <w:rPr>
                <w:noProof/>
                <w:webHidden/>
              </w:rPr>
              <w:tab/>
            </w:r>
            <w:r>
              <w:rPr>
                <w:noProof/>
                <w:webHidden/>
              </w:rPr>
              <w:fldChar w:fldCharType="begin"/>
            </w:r>
            <w:r>
              <w:rPr>
                <w:noProof/>
                <w:webHidden/>
              </w:rPr>
              <w:instrText xml:space="preserve"> PAGEREF _Toc105009014 \h </w:instrText>
            </w:r>
            <w:r>
              <w:rPr>
                <w:noProof/>
                <w:webHidden/>
              </w:rPr>
            </w:r>
            <w:r>
              <w:rPr>
                <w:noProof/>
                <w:webHidden/>
              </w:rPr>
              <w:fldChar w:fldCharType="separate"/>
            </w:r>
            <w:r>
              <w:rPr>
                <w:noProof/>
                <w:webHidden/>
              </w:rPr>
              <w:t>7</w:t>
            </w:r>
            <w:r>
              <w:rPr>
                <w:noProof/>
                <w:webHidden/>
              </w:rPr>
              <w:fldChar w:fldCharType="end"/>
            </w:r>
          </w:hyperlink>
        </w:p>
        <w:p w14:paraId="1348749D" w14:textId="6784B925" w:rsidR="000F7AA1" w:rsidRDefault="000F7AA1">
          <w:pPr>
            <w:pStyle w:val="TOC1"/>
            <w:tabs>
              <w:tab w:val="right" w:leader="dot" w:pos="9016"/>
            </w:tabs>
            <w:rPr>
              <w:noProof/>
              <w:kern w:val="0"/>
              <w:lang w:val="en-AU" w:eastAsia="ko-KR"/>
            </w:rPr>
          </w:pPr>
          <w:hyperlink w:anchor="_Toc105009015" w:history="1">
            <w:r w:rsidRPr="00196054">
              <w:rPr>
                <w:rStyle w:val="Hyperlink"/>
                <w:noProof/>
                <w:lang w:val="en-AU"/>
              </w:rPr>
              <w:t>Data Processing and Manipulation</w:t>
            </w:r>
            <w:r>
              <w:rPr>
                <w:noProof/>
                <w:webHidden/>
              </w:rPr>
              <w:tab/>
            </w:r>
            <w:r>
              <w:rPr>
                <w:noProof/>
                <w:webHidden/>
              </w:rPr>
              <w:fldChar w:fldCharType="begin"/>
            </w:r>
            <w:r>
              <w:rPr>
                <w:noProof/>
                <w:webHidden/>
              </w:rPr>
              <w:instrText xml:space="preserve"> PAGEREF _Toc105009015 \h </w:instrText>
            </w:r>
            <w:r>
              <w:rPr>
                <w:noProof/>
                <w:webHidden/>
              </w:rPr>
            </w:r>
            <w:r>
              <w:rPr>
                <w:noProof/>
                <w:webHidden/>
              </w:rPr>
              <w:fldChar w:fldCharType="separate"/>
            </w:r>
            <w:r>
              <w:rPr>
                <w:noProof/>
                <w:webHidden/>
              </w:rPr>
              <w:t>8</w:t>
            </w:r>
            <w:r>
              <w:rPr>
                <w:noProof/>
                <w:webHidden/>
              </w:rPr>
              <w:fldChar w:fldCharType="end"/>
            </w:r>
          </w:hyperlink>
        </w:p>
        <w:p w14:paraId="5DAE70A4" w14:textId="5C4AD29A" w:rsidR="000F7AA1" w:rsidRDefault="000F7AA1">
          <w:pPr>
            <w:pStyle w:val="TOC1"/>
            <w:tabs>
              <w:tab w:val="right" w:leader="dot" w:pos="9016"/>
            </w:tabs>
            <w:rPr>
              <w:noProof/>
              <w:kern w:val="0"/>
              <w:lang w:val="en-AU" w:eastAsia="ko-KR"/>
            </w:rPr>
          </w:pPr>
          <w:hyperlink w:anchor="_Toc105009016" w:history="1">
            <w:r w:rsidRPr="00196054">
              <w:rPr>
                <w:rStyle w:val="Hyperlink"/>
                <w:noProof/>
                <w:lang w:val="en-AU"/>
              </w:rPr>
              <w:t>Data Exploration and Analysis</w:t>
            </w:r>
            <w:r>
              <w:rPr>
                <w:noProof/>
                <w:webHidden/>
              </w:rPr>
              <w:tab/>
            </w:r>
            <w:r>
              <w:rPr>
                <w:noProof/>
                <w:webHidden/>
              </w:rPr>
              <w:fldChar w:fldCharType="begin"/>
            </w:r>
            <w:r>
              <w:rPr>
                <w:noProof/>
                <w:webHidden/>
              </w:rPr>
              <w:instrText xml:space="preserve"> PAGEREF _Toc105009016 \h </w:instrText>
            </w:r>
            <w:r>
              <w:rPr>
                <w:noProof/>
                <w:webHidden/>
              </w:rPr>
            </w:r>
            <w:r>
              <w:rPr>
                <w:noProof/>
                <w:webHidden/>
              </w:rPr>
              <w:fldChar w:fldCharType="separate"/>
            </w:r>
            <w:r>
              <w:rPr>
                <w:noProof/>
                <w:webHidden/>
              </w:rPr>
              <w:t>10</w:t>
            </w:r>
            <w:r>
              <w:rPr>
                <w:noProof/>
                <w:webHidden/>
              </w:rPr>
              <w:fldChar w:fldCharType="end"/>
            </w:r>
          </w:hyperlink>
        </w:p>
        <w:p w14:paraId="082439F8" w14:textId="55167D34" w:rsidR="000F7AA1" w:rsidRDefault="000F7AA1">
          <w:pPr>
            <w:pStyle w:val="TOC1"/>
            <w:tabs>
              <w:tab w:val="right" w:leader="dot" w:pos="9016"/>
            </w:tabs>
            <w:rPr>
              <w:noProof/>
              <w:kern w:val="0"/>
              <w:lang w:val="en-AU" w:eastAsia="ko-KR"/>
            </w:rPr>
          </w:pPr>
          <w:hyperlink w:anchor="_Toc105009017" w:history="1">
            <w:r w:rsidRPr="00196054">
              <w:rPr>
                <w:rStyle w:val="Hyperlink"/>
                <w:noProof/>
                <w:lang w:val="en-AU"/>
              </w:rPr>
              <w:t>Data Modelling</w:t>
            </w:r>
            <w:r>
              <w:rPr>
                <w:noProof/>
                <w:webHidden/>
              </w:rPr>
              <w:tab/>
            </w:r>
            <w:r>
              <w:rPr>
                <w:noProof/>
                <w:webHidden/>
              </w:rPr>
              <w:fldChar w:fldCharType="begin"/>
            </w:r>
            <w:r>
              <w:rPr>
                <w:noProof/>
                <w:webHidden/>
              </w:rPr>
              <w:instrText xml:space="preserve"> PAGEREF _Toc105009017 \h </w:instrText>
            </w:r>
            <w:r>
              <w:rPr>
                <w:noProof/>
                <w:webHidden/>
              </w:rPr>
            </w:r>
            <w:r>
              <w:rPr>
                <w:noProof/>
                <w:webHidden/>
              </w:rPr>
              <w:fldChar w:fldCharType="separate"/>
            </w:r>
            <w:r>
              <w:rPr>
                <w:noProof/>
                <w:webHidden/>
              </w:rPr>
              <w:t>13</w:t>
            </w:r>
            <w:r>
              <w:rPr>
                <w:noProof/>
                <w:webHidden/>
              </w:rPr>
              <w:fldChar w:fldCharType="end"/>
            </w:r>
          </w:hyperlink>
        </w:p>
        <w:p w14:paraId="70D09244" w14:textId="620BDF56" w:rsidR="000F7AA1" w:rsidRDefault="000F7AA1">
          <w:pPr>
            <w:pStyle w:val="TOC1"/>
            <w:tabs>
              <w:tab w:val="right" w:leader="dot" w:pos="9016"/>
            </w:tabs>
            <w:rPr>
              <w:noProof/>
              <w:kern w:val="0"/>
              <w:lang w:val="en-AU" w:eastAsia="ko-KR"/>
            </w:rPr>
          </w:pPr>
          <w:hyperlink w:anchor="_Toc105009018" w:history="1">
            <w:r w:rsidRPr="00196054">
              <w:rPr>
                <w:rStyle w:val="Hyperlink"/>
                <w:b/>
                <w:bCs/>
                <w:noProof/>
                <w:lang w:val="en-AU"/>
              </w:rPr>
              <w:t>Conclusion</w:t>
            </w:r>
            <w:r>
              <w:rPr>
                <w:noProof/>
                <w:webHidden/>
              </w:rPr>
              <w:tab/>
            </w:r>
            <w:r>
              <w:rPr>
                <w:noProof/>
                <w:webHidden/>
              </w:rPr>
              <w:fldChar w:fldCharType="begin"/>
            </w:r>
            <w:r>
              <w:rPr>
                <w:noProof/>
                <w:webHidden/>
              </w:rPr>
              <w:instrText xml:space="preserve"> PAGEREF _Toc105009018 \h </w:instrText>
            </w:r>
            <w:r>
              <w:rPr>
                <w:noProof/>
                <w:webHidden/>
              </w:rPr>
            </w:r>
            <w:r>
              <w:rPr>
                <w:noProof/>
                <w:webHidden/>
              </w:rPr>
              <w:fldChar w:fldCharType="separate"/>
            </w:r>
            <w:r>
              <w:rPr>
                <w:noProof/>
                <w:webHidden/>
              </w:rPr>
              <w:t>19</w:t>
            </w:r>
            <w:r>
              <w:rPr>
                <w:noProof/>
                <w:webHidden/>
              </w:rPr>
              <w:fldChar w:fldCharType="end"/>
            </w:r>
          </w:hyperlink>
        </w:p>
        <w:p w14:paraId="0C883D3B" w14:textId="06485392" w:rsidR="000F7AA1" w:rsidRDefault="000F7AA1">
          <w:pPr>
            <w:pStyle w:val="TOC1"/>
            <w:tabs>
              <w:tab w:val="right" w:leader="dot" w:pos="9016"/>
            </w:tabs>
            <w:rPr>
              <w:noProof/>
              <w:kern w:val="0"/>
              <w:lang w:val="en-AU" w:eastAsia="ko-KR"/>
            </w:rPr>
          </w:pPr>
          <w:hyperlink w:anchor="_Toc105009019" w:history="1">
            <w:r w:rsidRPr="00196054">
              <w:rPr>
                <w:rStyle w:val="Hyperlink"/>
                <w:rFonts w:ascii="Times New Roman" w:hAnsi="Times New Roman" w:cs="Times New Roman"/>
                <w:noProof/>
                <w:lang w:val="en-AU" w:bidi="en-GB"/>
              </w:rPr>
              <w:t>References</w:t>
            </w:r>
            <w:r>
              <w:rPr>
                <w:noProof/>
                <w:webHidden/>
              </w:rPr>
              <w:tab/>
            </w:r>
            <w:r>
              <w:rPr>
                <w:noProof/>
                <w:webHidden/>
              </w:rPr>
              <w:fldChar w:fldCharType="begin"/>
            </w:r>
            <w:r>
              <w:rPr>
                <w:noProof/>
                <w:webHidden/>
              </w:rPr>
              <w:instrText xml:space="preserve"> PAGEREF _Toc105009019 \h </w:instrText>
            </w:r>
            <w:r>
              <w:rPr>
                <w:noProof/>
                <w:webHidden/>
              </w:rPr>
            </w:r>
            <w:r>
              <w:rPr>
                <w:noProof/>
                <w:webHidden/>
              </w:rPr>
              <w:fldChar w:fldCharType="separate"/>
            </w:r>
            <w:r>
              <w:rPr>
                <w:noProof/>
                <w:webHidden/>
              </w:rPr>
              <w:t>20</w:t>
            </w:r>
            <w:r>
              <w:rPr>
                <w:noProof/>
                <w:webHidden/>
              </w:rPr>
              <w:fldChar w:fldCharType="end"/>
            </w:r>
          </w:hyperlink>
        </w:p>
        <w:p w14:paraId="186BEA52" w14:textId="61A1C418" w:rsidR="008C1C75" w:rsidRPr="001F0B4A" w:rsidRDefault="00CE59D0">
          <w:pPr>
            <w:ind w:firstLine="0"/>
            <w:rPr>
              <w:b/>
              <w:bCs/>
              <w:lang w:val="en-AU" w:bidi="en-GB"/>
            </w:rPr>
          </w:pPr>
          <w:r w:rsidRPr="001F0B4A">
            <w:rPr>
              <w:lang w:val="en-AU" w:bidi="en-GB"/>
            </w:rPr>
            <w:fldChar w:fldCharType="end"/>
          </w:r>
        </w:p>
      </w:sdtContent>
    </w:sdt>
    <w:p w14:paraId="7F090209" w14:textId="0C0B5057" w:rsidR="008C1C75" w:rsidRDefault="00A85653">
      <w:pPr>
        <w:pStyle w:val="SectionTitle"/>
        <w:rPr>
          <w:b/>
          <w:bCs/>
          <w:sz w:val="28"/>
          <w:szCs w:val="28"/>
          <w:lang w:val="en-AU" w:bidi="en-GB"/>
        </w:rPr>
      </w:pPr>
      <w:bookmarkStart w:id="1" w:name="_Toc105009011"/>
      <w:r w:rsidRPr="00433DC1">
        <w:rPr>
          <w:b/>
          <w:bCs/>
          <w:sz w:val="28"/>
          <w:szCs w:val="28"/>
          <w:lang w:val="en-AU" w:bidi="en-GB"/>
        </w:rPr>
        <w:lastRenderedPageBreak/>
        <w:t>Introduction</w:t>
      </w:r>
      <w:bookmarkEnd w:id="1"/>
    </w:p>
    <w:p w14:paraId="2915D4E0" w14:textId="77777777" w:rsidR="00E72088" w:rsidRPr="00E72088" w:rsidRDefault="00E72088" w:rsidP="00E72088">
      <w:pPr>
        <w:rPr>
          <w:lang w:val="en-AU" w:bidi="en-GB"/>
        </w:rPr>
      </w:pPr>
    </w:p>
    <w:p w14:paraId="333B6CEA" w14:textId="7F53C352" w:rsidR="00F40707" w:rsidRPr="001F0B4A" w:rsidRDefault="00F40707" w:rsidP="00F40707">
      <w:pPr>
        <w:rPr>
          <w:lang w:val="en-AU"/>
        </w:rPr>
      </w:pPr>
      <w:r w:rsidRPr="001F0B4A">
        <w:rPr>
          <w:lang w:val="en-AU"/>
        </w:rPr>
        <w:t>Australia is an extensive and diverse country, covering 7.692 million square km</w:t>
      </w:r>
      <w:r w:rsidRPr="001F0B4A">
        <w:rPr>
          <w:vertAlign w:val="superscript"/>
          <w:lang w:val="en-AU"/>
        </w:rPr>
        <w:t>2</w:t>
      </w:r>
      <w:r w:rsidRPr="001F0B4A">
        <w:rPr>
          <w:lang w:val="en-AU"/>
        </w:rPr>
        <w:t>, spanning three separate oceans and six distinct climate groups: equatorial, tropical, subtropical, desert, grassland and temperate (Australian Wildlife Journeys, n.d.). Characterised by numerous environmental and geographic factors such as latitude, proximity to the coast, presence of natural features (e.g., woods, hills and mountains), movement of ocean currents and etc, these climates each have varying levels of rainfall and temperature that creates varying degrees of difficulty for human settlement and utilisation. For instance, much of Australia is covered by desert and grassland biomes that are relatively drier and hotter, rendering them to be less productive and less inhabitable, causing 86.24% of Australians in 2020 to live in urban environments (Statista, 2021) which are situated mostly near the coast where the climate is wetter and cooler. This type of climate makes Melbourne and the rest of Victoria susceptible to flooding during periods of heavy rainfall, particularly in lower lying areas, with a large percentage of Australians being put at risk in such events.</w:t>
      </w:r>
    </w:p>
    <w:p w14:paraId="680CABF3" w14:textId="399FCD38" w:rsidR="00F40707" w:rsidRPr="001F0B4A" w:rsidRDefault="00465D90" w:rsidP="00743D63">
      <w:pPr>
        <w:rPr>
          <w:lang w:val="en-AU"/>
        </w:rPr>
      </w:pPr>
      <w:r w:rsidRPr="001F0B4A">
        <w:rPr>
          <w:lang w:val="en-AU"/>
        </w:rPr>
        <w:t>The El Nino Southern Oscillation</w:t>
      </w:r>
      <w:r w:rsidR="00743D63" w:rsidRPr="001F0B4A">
        <w:rPr>
          <w:lang w:val="en-AU"/>
        </w:rPr>
        <w:t xml:space="preserve"> (ENSO) </w:t>
      </w:r>
      <w:r w:rsidRPr="001F0B4A">
        <w:rPr>
          <w:lang w:val="en-AU"/>
        </w:rPr>
        <w:t>has a big influence on Australia’s climate over winter and spring. E</w:t>
      </w:r>
      <w:r w:rsidR="00743D63" w:rsidRPr="001F0B4A">
        <w:rPr>
          <w:lang w:val="en-AU"/>
        </w:rPr>
        <w:t>NSO</w:t>
      </w:r>
      <w:r w:rsidRPr="001F0B4A">
        <w:rPr>
          <w:lang w:val="en-AU"/>
        </w:rPr>
        <w:t xml:space="preserve"> describes the position of warm and cool water, the strength of winds and atmospheric pressures in the Pacific Ocean regions. The Pacific Ocean winds blow from an easterly direction pushing moist air towards Australia. This tropical air is a big source of rain across eastern Australia including Victoria. During La Nina, the waters around Australia are warmer, meaning ENSO pushes greater amounts of this moist air, leading to more</w:t>
      </w:r>
      <w:r w:rsidR="00E85198" w:rsidRPr="001F0B4A">
        <w:rPr>
          <w:lang w:val="en-AU"/>
        </w:rPr>
        <w:t xml:space="preserve"> potential</w:t>
      </w:r>
      <w:r w:rsidRPr="001F0B4A">
        <w:rPr>
          <w:lang w:val="en-AU"/>
        </w:rPr>
        <w:t xml:space="preserve"> rainfall in Victoria. The converse is true for El Nino years, where the water surrounding Australia is cooled, resulting in drier conditions for Australia (Agriculture Victoria, 2021). </w:t>
      </w:r>
      <w:r w:rsidR="00F40707" w:rsidRPr="001F0B4A">
        <w:rPr>
          <w:lang w:val="en-AU"/>
        </w:rPr>
        <w:t xml:space="preserve">These events occur irregularly, switching every 2 to 7 years and can last </w:t>
      </w:r>
      <w:r w:rsidR="00F40707" w:rsidRPr="001F0B4A">
        <w:rPr>
          <w:lang w:val="en-AU"/>
        </w:rPr>
        <w:lastRenderedPageBreak/>
        <w:t>anywhere between 9 months and 2 years, creating long-lasting impact on the affected regions (Bureau of Meteorology, n.d.).</w:t>
      </w:r>
    </w:p>
    <w:p w14:paraId="492D679D" w14:textId="16C76EFC" w:rsidR="00F40707" w:rsidRPr="001F0B4A" w:rsidRDefault="00F40707" w:rsidP="00F40707">
      <w:pPr>
        <w:rPr>
          <w:rFonts w:cstheme="minorHAnsi"/>
          <w:lang w:val="en-AU"/>
        </w:rPr>
      </w:pPr>
      <w:r w:rsidRPr="001F0B4A">
        <w:rPr>
          <w:rFonts w:cstheme="minorHAnsi"/>
          <w:lang w:val="en-AU"/>
        </w:rPr>
        <w:t xml:space="preserve">The Southern Oscillation Index (SOI) is one of the key indices used to predict and gauge how strong El Nino and La Nina events are, </w:t>
      </w:r>
      <w:r w:rsidR="00743D63" w:rsidRPr="001F0B4A">
        <w:rPr>
          <w:rFonts w:cstheme="minorHAnsi"/>
          <w:lang w:val="en-AU"/>
        </w:rPr>
        <w:t>providing a rainfall outlook for</w:t>
      </w:r>
      <w:r w:rsidR="00F06A26" w:rsidRPr="001F0B4A">
        <w:rPr>
          <w:rFonts w:cstheme="minorHAnsi"/>
          <w:lang w:val="en-AU"/>
        </w:rPr>
        <w:t xml:space="preserve"> Victoria</w:t>
      </w:r>
      <w:r w:rsidRPr="001F0B4A">
        <w:rPr>
          <w:rFonts w:cstheme="minorHAnsi"/>
          <w:lang w:val="en-AU"/>
        </w:rPr>
        <w:t xml:space="preserve">. Specifically, the SOI </w:t>
      </w:r>
      <w:r w:rsidR="00F06A26" w:rsidRPr="001F0B4A">
        <w:rPr>
          <w:rFonts w:cstheme="minorHAnsi"/>
          <w:lang w:val="en-AU"/>
        </w:rPr>
        <w:t xml:space="preserve">represents </w:t>
      </w:r>
      <w:r w:rsidRPr="001F0B4A">
        <w:rPr>
          <w:rFonts w:cstheme="minorHAnsi"/>
          <w:lang w:val="en-AU"/>
        </w:rPr>
        <w:t xml:space="preserve">the difference in air pressure, measured using a barometer, between Tahiti and Darwin, where strong positive values </w:t>
      </w:r>
      <w:r w:rsidR="00F06A26" w:rsidRPr="001F0B4A">
        <w:rPr>
          <w:rFonts w:cstheme="minorHAnsi"/>
          <w:lang w:val="en-AU"/>
        </w:rPr>
        <w:t>indicate</w:t>
      </w:r>
      <w:r w:rsidRPr="001F0B4A">
        <w:rPr>
          <w:rFonts w:cstheme="minorHAnsi"/>
          <w:lang w:val="en-AU"/>
        </w:rPr>
        <w:t xml:space="preserve"> pressure in Tahiti is lower than Darwin suggest</w:t>
      </w:r>
      <w:r w:rsidR="00F06A26" w:rsidRPr="001F0B4A">
        <w:rPr>
          <w:rFonts w:cstheme="minorHAnsi"/>
          <w:lang w:val="en-AU"/>
        </w:rPr>
        <w:t>ing</w:t>
      </w:r>
      <w:r w:rsidRPr="001F0B4A">
        <w:rPr>
          <w:rFonts w:cstheme="minorHAnsi"/>
          <w:lang w:val="en-AU"/>
        </w:rPr>
        <w:t xml:space="preserve"> a La Nina event and </w:t>
      </w:r>
      <w:r w:rsidR="00F06A26" w:rsidRPr="001F0B4A">
        <w:rPr>
          <w:rFonts w:cstheme="minorHAnsi"/>
          <w:lang w:val="en-AU"/>
        </w:rPr>
        <w:t>strong negative values indicating that the pressure in Darwin is lower than Tahiti, suggesting a</w:t>
      </w:r>
      <w:r w:rsidR="00E85198" w:rsidRPr="001F0B4A">
        <w:rPr>
          <w:rFonts w:cstheme="minorHAnsi"/>
          <w:lang w:val="en-AU"/>
        </w:rPr>
        <w:t>n</w:t>
      </w:r>
      <w:r w:rsidR="00F06A26" w:rsidRPr="001F0B4A">
        <w:rPr>
          <w:rFonts w:cstheme="minorHAnsi"/>
          <w:lang w:val="en-AU"/>
        </w:rPr>
        <w:t xml:space="preserve"> El</w:t>
      </w:r>
      <w:r w:rsidR="00E85198" w:rsidRPr="001F0B4A">
        <w:rPr>
          <w:rFonts w:cstheme="minorHAnsi"/>
          <w:lang w:val="en-AU"/>
        </w:rPr>
        <w:t xml:space="preserve"> Nino event.</w:t>
      </w:r>
    </w:p>
    <w:p w14:paraId="6DECBFCF" w14:textId="247F1A97" w:rsidR="00F40707" w:rsidRPr="001F0B4A" w:rsidRDefault="00F40707" w:rsidP="00F40707">
      <w:pPr>
        <w:rPr>
          <w:rFonts w:cstheme="minorHAnsi"/>
          <w:lang w:val="en-AU"/>
        </w:rPr>
      </w:pPr>
      <w:r w:rsidRPr="001F0B4A">
        <w:rPr>
          <w:rFonts w:cstheme="minorHAnsi"/>
          <w:lang w:val="en-AU"/>
        </w:rPr>
        <w:t>The Dipole Mode Index</w:t>
      </w:r>
      <w:r w:rsidR="00E85198" w:rsidRPr="001F0B4A">
        <w:rPr>
          <w:rFonts w:cstheme="minorHAnsi"/>
          <w:lang w:val="en-AU"/>
        </w:rPr>
        <w:t xml:space="preserve"> (</w:t>
      </w:r>
      <w:r w:rsidRPr="001F0B4A">
        <w:rPr>
          <w:rFonts w:cstheme="minorHAnsi"/>
          <w:lang w:val="en-AU"/>
        </w:rPr>
        <w:t>DMI</w:t>
      </w:r>
      <w:r w:rsidR="00E85198" w:rsidRPr="001F0B4A">
        <w:rPr>
          <w:rFonts w:cstheme="minorHAnsi"/>
          <w:lang w:val="en-AU"/>
        </w:rPr>
        <w:t>)</w:t>
      </w:r>
      <w:r w:rsidRPr="001F0B4A">
        <w:rPr>
          <w:rFonts w:cstheme="minorHAnsi"/>
          <w:lang w:val="en-AU"/>
        </w:rPr>
        <w:t xml:space="preserve"> also sometimes referred to as </w:t>
      </w:r>
      <w:r w:rsidR="00E85198" w:rsidRPr="001F0B4A">
        <w:rPr>
          <w:rFonts w:cstheme="minorHAnsi"/>
          <w:lang w:val="en-AU"/>
        </w:rPr>
        <w:t>the</w:t>
      </w:r>
      <w:r w:rsidRPr="001F0B4A">
        <w:rPr>
          <w:rFonts w:cstheme="minorHAnsi"/>
          <w:lang w:val="en-AU"/>
        </w:rPr>
        <w:t xml:space="preserve"> Indian Ocean Dipole</w:t>
      </w:r>
      <w:r w:rsidR="00E85198" w:rsidRPr="001F0B4A">
        <w:rPr>
          <w:rFonts w:cstheme="minorHAnsi"/>
          <w:lang w:val="en-AU"/>
        </w:rPr>
        <w:t xml:space="preserve"> (IOD)</w:t>
      </w:r>
      <w:r w:rsidRPr="001F0B4A">
        <w:rPr>
          <w:rFonts w:cstheme="minorHAnsi"/>
          <w:lang w:val="en-AU"/>
        </w:rPr>
        <w:t xml:space="preserve">, is an indicator of the east-west temperature gradient across the Tropical Indian Ocean. </w:t>
      </w:r>
      <w:r w:rsidR="00777975" w:rsidRPr="001F0B4A">
        <w:rPr>
          <w:rFonts w:cstheme="minorHAnsi"/>
          <w:lang w:val="en-AU"/>
        </w:rPr>
        <w:t>Like</w:t>
      </w:r>
      <w:r w:rsidR="00E84C39" w:rsidRPr="001F0B4A">
        <w:rPr>
          <w:rFonts w:cstheme="minorHAnsi"/>
          <w:lang w:val="en-AU"/>
        </w:rPr>
        <w:t xml:space="preserve"> El Nino and La Nina in the pacific, the IOD gauges the relative temperatures in the </w:t>
      </w:r>
      <w:r w:rsidR="00E307BA" w:rsidRPr="001F0B4A">
        <w:rPr>
          <w:rFonts w:cstheme="minorHAnsi"/>
          <w:lang w:val="en-AU"/>
        </w:rPr>
        <w:t>E</w:t>
      </w:r>
      <w:r w:rsidR="00E84C39" w:rsidRPr="001F0B4A">
        <w:rPr>
          <w:rFonts w:cstheme="minorHAnsi"/>
          <w:lang w:val="en-AU"/>
        </w:rPr>
        <w:t xml:space="preserve">ast and </w:t>
      </w:r>
      <w:r w:rsidR="00E307BA" w:rsidRPr="001F0B4A">
        <w:rPr>
          <w:rFonts w:cstheme="minorHAnsi"/>
          <w:lang w:val="en-AU"/>
        </w:rPr>
        <w:t>West Indian Ocean</w:t>
      </w:r>
      <w:r w:rsidR="00777975" w:rsidRPr="001F0B4A">
        <w:rPr>
          <w:rFonts w:cstheme="minorHAnsi"/>
          <w:lang w:val="en-AU"/>
        </w:rPr>
        <w:t xml:space="preserve">. </w:t>
      </w:r>
      <w:r w:rsidRPr="001F0B4A">
        <w:rPr>
          <w:rFonts w:cstheme="minorHAnsi"/>
          <w:lang w:val="en-AU"/>
        </w:rPr>
        <w:t xml:space="preserve">It is calculated as the difference between Western Tropical Indian Ocean surface temperature and the South-Eastern Tropical Indian Ocean surface temperature. </w:t>
      </w:r>
      <w:r w:rsidR="00E85198" w:rsidRPr="001F0B4A">
        <w:rPr>
          <w:rFonts w:cstheme="minorHAnsi"/>
          <w:lang w:val="en-AU"/>
        </w:rPr>
        <w:t>A</w:t>
      </w:r>
      <w:r w:rsidRPr="001F0B4A">
        <w:rPr>
          <w:rFonts w:cstheme="minorHAnsi"/>
          <w:lang w:val="en-AU"/>
        </w:rPr>
        <w:t xml:space="preserve"> positive DMI </w:t>
      </w:r>
      <w:r w:rsidR="00E84C39" w:rsidRPr="001F0B4A">
        <w:rPr>
          <w:rFonts w:cstheme="minorHAnsi"/>
          <w:lang w:val="en-AU"/>
        </w:rPr>
        <w:t xml:space="preserve">value </w:t>
      </w:r>
      <w:r w:rsidRPr="001F0B4A">
        <w:rPr>
          <w:rFonts w:cstheme="minorHAnsi"/>
          <w:lang w:val="en-AU"/>
        </w:rPr>
        <w:t>refer</w:t>
      </w:r>
      <w:r w:rsidR="00E85198" w:rsidRPr="001F0B4A">
        <w:rPr>
          <w:rFonts w:cstheme="minorHAnsi"/>
          <w:lang w:val="en-AU"/>
        </w:rPr>
        <w:t>s</w:t>
      </w:r>
      <w:r w:rsidRPr="001F0B4A">
        <w:rPr>
          <w:rFonts w:cstheme="minorHAnsi"/>
          <w:lang w:val="en-AU"/>
        </w:rPr>
        <w:t xml:space="preserve"> to the West Indian Ocean having warmer temperatures than the East</w:t>
      </w:r>
      <w:r w:rsidR="00E85198" w:rsidRPr="001F0B4A">
        <w:rPr>
          <w:rFonts w:cstheme="minorHAnsi"/>
          <w:lang w:val="en-AU"/>
        </w:rPr>
        <w:t xml:space="preserve"> Indian Ocean, and vice versa for </w:t>
      </w:r>
      <w:r w:rsidR="00E84C39" w:rsidRPr="001F0B4A">
        <w:rPr>
          <w:rFonts w:cstheme="minorHAnsi"/>
          <w:lang w:val="en-AU"/>
        </w:rPr>
        <w:t>negative DMI values</w:t>
      </w:r>
      <w:r w:rsidRPr="001F0B4A">
        <w:rPr>
          <w:rFonts w:cstheme="minorHAnsi"/>
          <w:lang w:val="en-AU"/>
        </w:rPr>
        <w:t>.</w:t>
      </w:r>
    </w:p>
    <w:p w14:paraId="2E8756DF" w14:textId="48A5DF67" w:rsidR="00F40707" w:rsidRPr="001F0B4A" w:rsidRDefault="00F40707" w:rsidP="00F40707">
      <w:pPr>
        <w:rPr>
          <w:rFonts w:cstheme="minorHAnsi"/>
          <w:lang w:val="en-AU"/>
        </w:rPr>
      </w:pPr>
      <w:r w:rsidRPr="001F0B4A">
        <w:rPr>
          <w:rFonts w:cstheme="minorHAnsi"/>
          <w:lang w:val="en-AU"/>
        </w:rPr>
        <w:t>Negative DMI values tend to be less frequent and not as strong as positive DMI events, but can still bring severe climate conditions, such as heavy rainfall and flooding, to parts of Australia.</w:t>
      </w:r>
    </w:p>
    <w:p w14:paraId="191C676E" w14:textId="77777777" w:rsidR="00F40707" w:rsidRPr="001F0B4A" w:rsidRDefault="00F40707" w:rsidP="00F40707">
      <w:pPr>
        <w:rPr>
          <w:rFonts w:cstheme="minorHAnsi"/>
          <w:lang w:val="en-AU"/>
        </w:rPr>
      </w:pPr>
      <w:r w:rsidRPr="001F0B4A">
        <w:rPr>
          <w:rFonts w:cstheme="minorHAnsi"/>
          <w:lang w:val="en-AU"/>
        </w:rPr>
        <w:t xml:space="preserve">The Southern Annular Mode or SAM is the north-south contraction of the strong westerly winds that blow constantly in the southern hemisphere. This movement influences the strength and position of cold fronts, affecting rainfall across southern Australia. The SAM is divided into three phases: neutral, positive, and negative, each lasting one or two weeks. The index has its greatest influence during the winter. The belt of winds compresses towards Antarctica during a positive SAM phase, creating stable and dry conditions, while contrarily the winds intensify and move northwards during a negative SAM phase, leading to strong </w:t>
      </w:r>
      <w:r w:rsidRPr="001F0B4A">
        <w:rPr>
          <w:rFonts w:cstheme="minorHAnsi"/>
          <w:lang w:val="en-AU"/>
        </w:rPr>
        <w:lastRenderedPageBreak/>
        <w:t xml:space="preserve">westerly winds and frontal activity, bringing more storms across southern Australia and triggering more intensive periods of rainfall. </w:t>
      </w:r>
    </w:p>
    <w:p w14:paraId="71B8A633" w14:textId="7B53D44A" w:rsidR="00F40707" w:rsidRPr="001F0B4A" w:rsidRDefault="001F0B4A" w:rsidP="00F40707">
      <w:pPr>
        <w:rPr>
          <w:rFonts w:cstheme="minorHAnsi"/>
          <w:lang w:val="en-AU"/>
        </w:rPr>
      </w:pPr>
      <w:r w:rsidRPr="001F0B4A">
        <w:rPr>
          <w:rFonts w:cstheme="minorHAnsi"/>
          <w:lang w:val="en-AU"/>
        </w:rPr>
        <w:t xml:space="preserve">With the effect these climate drivers have on the Australian climate and more specifically rainfall, it was believed they could be used to </w:t>
      </w:r>
      <w:r w:rsidR="00F40707" w:rsidRPr="001F0B4A">
        <w:rPr>
          <w:rFonts w:cstheme="minorHAnsi"/>
          <w:lang w:val="en-AU"/>
        </w:rPr>
        <w:t>reliably predict floods</w:t>
      </w:r>
      <w:r w:rsidRPr="001F0B4A">
        <w:rPr>
          <w:rFonts w:cstheme="minorHAnsi"/>
          <w:lang w:val="en-AU"/>
        </w:rPr>
        <w:t xml:space="preserve"> utilising machine learning models. </w:t>
      </w:r>
      <w:r w:rsidR="00F40707" w:rsidRPr="001F0B4A">
        <w:rPr>
          <w:rFonts w:cstheme="minorHAnsi"/>
          <w:lang w:val="en-AU"/>
        </w:rPr>
        <w:t xml:space="preserve">This </w:t>
      </w:r>
      <w:r>
        <w:rPr>
          <w:rFonts w:cstheme="minorHAnsi"/>
          <w:lang w:val="en-AU"/>
        </w:rPr>
        <w:t xml:space="preserve">information </w:t>
      </w:r>
      <w:r w:rsidR="00F40707" w:rsidRPr="001F0B4A">
        <w:rPr>
          <w:rFonts w:cstheme="minorHAnsi"/>
          <w:lang w:val="en-AU"/>
        </w:rPr>
        <w:t xml:space="preserve">could be then put forth to the Australian authorities to help with earlier detection and put in place preventative and safety measures to minimise the overall social, economic and environmental </w:t>
      </w:r>
      <w:r>
        <w:rPr>
          <w:rFonts w:cstheme="minorHAnsi"/>
          <w:lang w:val="en-AU"/>
        </w:rPr>
        <w:t>impact of the disasters.</w:t>
      </w:r>
    </w:p>
    <w:p w14:paraId="3162AADE" w14:textId="7BF36E39" w:rsidR="00E85198" w:rsidRDefault="00E85198" w:rsidP="00E85198">
      <w:pPr>
        <w:rPr>
          <w:lang w:val="en-AU"/>
        </w:rPr>
      </w:pPr>
      <w:r w:rsidRPr="001F0B4A">
        <w:rPr>
          <w:lang w:val="en-AU"/>
        </w:rPr>
        <w:t xml:space="preserve">The supplied information was in the form of monthly data on the following climate driver indices that influence Australia: </w:t>
      </w:r>
      <w:r w:rsidR="001F0B4A" w:rsidRPr="001F0B4A">
        <w:rPr>
          <w:lang w:val="en-AU"/>
        </w:rPr>
        <w:t>The</w:t>
      </w:r>
      <w:r w:rsidRPr="001F0B4A">
        <w:rPr>
          <w:lang w:val="en-AU"/>
        </w:rPr>
        <w:t xml:space="preserve"> Southern Oscillation Index, the Dipole Mode Index, and the Southern Annular Mode, as well as data on monthly rainfall, minimum and maximum temperatures </w:t>
      </w:r>
      <w:r w:rsidR="00433DC1">
        <w:rPr>
          <w:lang w:val="en-AU"/>
        </w:rPr>
        <w:t xml:space="preserve">for years </w:t>
      </w:r>
      <w:r w:rsidRPr="001F0B4A">
        <w:rPr>
          <w:lang w:val="en-AU"/>
        </w:rPr>
        <w:t>ranging back to 1856. We supplemented this provided data with Victorian flood data containing the month and year of flood occurrence from 1971 to 2022, obtained from Flood Victoria.</w:t>
      </w:r>
    </w:p>
    <w:p w14:paraId="44D878D1" w14:textId="77777777" w:rsidR="008C2AC3" w:rsidRDefault="008C2AC3" w:rsidP="00E85198">
      <w:pPr>
        <w:rPr>
          <w:lang w:val="en-AU"/>
        </w:rPr>
      </w:pPr>
    </w:p>
    <w:p w14:paraId="739858AE" w14:textId="71F26AAD" w:rsidR="008C2AC3" w:rsidRDefault="008C2AC3" w:rsidP="008C2AC3">
      <w:pPr>
        <w:pStyle w:val="Heading1"/>
        <w:jc w:val="left"/>
        <w:rPr>
          <w:lang w:val="en-AU"/>
        </w:rPr>
      </w:pPr>
      <w:bookmarkStart w:id="2" w:name="_Toc105009012"/>
      <w:r>
        <w:rPr>
          <w:lang w:val="en-AU"/>
        </w:rPr>
        <w:t>Contributions</w:t>
      </w:r>
      <w:bookmarkEnd w:id="2"/>
    </w:p>
    <w:p w14:paraId="656ECD20" w14:textId="771B0E6F" w:rsidR="00B83A57" w:rsidRPr="001F0B4A" w:rsidRDefault="00B83A57" w:rsidP="00E85198">
      <w:pPr>
        <w:rPr>
          <w:lang w:val="en-AU"/>
        </w:rPr>
      </w:pPr>
      <w:r>
        <w:rPr>
          <w:lang w:val="en-AU"/>
        </w:rPr>
        <w:t xml:space="preserve">The members of the group were JD Chiang, Nicholas Nugent, Ryan Ngo, Bob Chen and William Mansfield. JD oversaw the completion of the project and was specifically in charge of the data handling and modelling, the final writeup of the report, </w:t>
      </w:r>
      <w:r w:rsidR="008C2AC3">
        <w:rPr>
          <w:lang w:val="en-AU"/>
        </w:rPr>
        <w:t>and the</w:t>
      </w:r>
      <w:r>
        <w:rPr>
          <w:lang w:val="en-AU"/>
        </w:rPr>
        <w:t xml:space="preserve"> </w:t>
      </w:r>
      <w:r w:rsidR="008C2AC3">
        <w:rPr>
          <w:lang w:val="en-AU"/>
        </w:rPr>
        <w:t xml:space="preserve">presentation </w:t>
      </w:r>
      <w:r>
        <w:rPr>
          <w:lang w:val="en-AU"/>
        </w:rPr>
        <w:t>speech and keynote slide</w:t>
      </w:r>
      <w:r w:rsidR="008C2AC3">
        <w:rPr>
          <w:lang w:val="en-AU"/>
        </w:rPr>
        <w:t>s</w:t>
      </w:r>
      <w:r>
        <w:rPr>
          <w:lang w:val="en-AU"/>
        </w:rPr>
        <w:t xml:space="preserve">. Nicholas, Ryan, and William </w:t>
      </w:r>
      <w:r w:rsidR="008C2AC3">
        <w:rPr>
          <w:lang w:val="en-AU"/>
        </w:rPr>
        <w:t>gathered some</w:t>
      </w:r>
      <w:r w:rsidR="00255048">
        <w:rPr>
          <w:lang w:val="en-AU"/>
        </w:rPr>
        <w:t xml:space="preserve"> </w:t>
      </w:r>
      <w:r>
        <w:rPr>
          <w:lang w:val="en-AU"/>
        </w:rPr>
        <w:t>background information on the weather indices</w:t>
      </w:r>
      <w:r w:rsidR="00255048">
        <w:rPr>
          <w:lang w:val="en-AU"/>
        </w:rPr>
        <w:t xml:space="preserve"> for the presentation.</w:t>
      </w:r>
      <w:r>
        <w:rPr>
          <w:lang w:val="en-AU"/>
        </w:rPr>
        <w:t xml:space="preserve"> </w:t>
      </w:r>
      <w:r w:rsidR="00255048">
        <w:rPr>
          <w:lang w:val="en-AU"/>
        </w:rPr>
        <w:t xml:space="preserve">Additionally, </w:t>
      </w:r>
      <w:r>
        <w:rPr>
          <w:lang w:val="en-AU"/>
        </w:rPr>
        <w:t xml:space="preserve">Nicholas </w:t>
      </w:r>
      <w:r w:rsidR="00255048">
        <w:rPr>
          <w:lang w:val="en-AU"/>
        </w:rPr>
        <w:t xml:space="preserve">provided a summary of the exploratory data analysis undertaken, and Ryan </w:t>
      </w:r>
      <w:r w:rsidR="00DF30EA">
        <w:rPr>
          <w:lang w:val="en-AU"/>
        </w:rPr>
        <w:t>analysed the processing of the data.</w:t>
      </w:r>
      <w:r w:rsidR="00255048">
        <w:rPr>
          <w:lang w:val="en-AU"/>
        </w:rPr>
        <w:t xml:space="preserve"> Bob contributed to the introduction of the speech and report.</w:t>
      </w:r>
      <w:r w:rsidR="00D10A18">
        <w:rPr>
          <w:lang w:val="en-AU"/>
        </w:rPr>
        <w:t xml:space="preserve"> </w:t>
      </w:r>
    </w:p>
    <w:p w14:paraId="67DDCF4D" w14:textId="14B98C04" w:rsidR="008C1C75" w:rsidRPr="001F0B4A" w:rsidRDefault="008C1C75" w:rsidP="00D30C7D">
      <w:pPr>
        <w:ind w:firstLine="0"/>
        <w:rPr>
          <w:lang w:val="en-AU"/>
        </w:rPr>
      </w:pPr>
    </w:p>
    <w:p w14:paraId="64578161" w14:textId="06133089" w:rsidR="00E72088" w:rsidRPr="00035CD6" w:rsidRDefault="00D30C7D" w:rsidP="00035CD6">
      <w:pPr>
        <w:pStyle w:val="SectionTitle"/>
        <w:rPr>
          <w:b/>
          <w:bCs/>
          <w:sz w:val="28"/>
          <w:szCs w:val="28"/>
          <w:lang w:val="en-AU"/>
        </w:rPr>
      </w:pPr>
      <w:bookmarkStart w:id="3" w:name="_Toc105009013"/>
      <w:r w:rsidRPr="00E72088">
        <w:rPr>
          <w:b/>
          <w:bCs/>
          <w:sz w:val="28"/>
          <w:szCs w:val="28"/>
          <w:lang w:val="en-AU"/>
        </w:rPr>
        <w:lastRenderedPageBreak/>
        <w:t>Data Manipulation and Modelling</w:t>
      </w:r>
      <w:bookmarkEnd w:id="3"/>
    </w:p>
    <w:p w14:paraId="32146AFB" w14:textId="20BAABE6" w:rsidR="008C1C75" w:rsidRDefault="00D30C7D" w:rsidP="00E72088">
      <w:pPr>
        <w:pStyle w:val="Heading1"/>
        <w:jc w:val="left"/>
        <w:rPr>
          <w:lang w:val="en-AU"/>
        </w:rPr>
      </w:pPr>
      <w:bookmarkStart w:id="4" w:name="_Toc105009014"/>
      <w:r>
        <w:rPr>
          <w:lang w:val="en-AU"/>
        </w:rPr>
        <w:t>Data Preparation</w:t>
      </w:r>
      <w:bookmarkEnd w:id="4"/>
    </w:p>
    <w:p w14:paraId="34615738" w14:textId="7D3988AB" w:rsidR="006E251D" w:rsidRDefault="006E251D" w:rsidP="006E251D">
      <w:pPr>
        <w:rPr>
          <w:lang w:val="en-AU"/>
        </w:rPr>
      </w:pPr>
      <w:r>
        <w:rPr>
          <w:lang w:val="en-AU"/>
        </w:rPr>
        <w:t xml:space="preserve">The data was first analysed using Pandas describe and info functions. The year 2022 was dropped due to having incomplete data and thus containing </w:t>
      </w:r>
      <w:proofErr w:type="spellStart"/>
      <w:r>
        <w:rPr>
          <w:lang w:val="en-AU"/>
        </w:rPr>
        <w:t>NaN</w:t>
      </w:r>
      <w:proofErr w:type="spellEnd"/>
      <w:r>
        <w:rPr>
          <w:lang w:val="en-AU"/>
        </w:rPr>
        <w:t xml:space="preserve"> values for all the datasets. Following an overview of the minimum temperature, maximum temperature and rainfall data, the unnecessary columns ‘Product Code’ and ‘Station Number’ were dropped. For the SOI index, the March month </w:t>
      </w:r>
      <w:r w:rsidR="00A559DE">
        <w:rPr>
          <w:lang w:val="en-AU"/>
        </w:rPr>
        <w:t xml:space="preserve">was found to be string values instead of float, and so this was converted using Pandas </w:t>
      </w:r>
      <w:proofErr w:type="spellStart"/>
      <w:r w:rsidR="00A559DE">
        <w:rPr>
          <w:lang w:val="en-AU"/>
        </w:rPr>
        <w:t>to_numeric</w:t>
      </w:r>
      <w:proofErr w:type="spellEnd"/>
      <w:r w:rsidR="00A559DE">
        <w:rPr>
          <w:lang w:val="en-AU"/>
        </w:rPr>
        <w:t xml:space="preserve"> function. </w:t>
      </w:r>
      <w:r w:rsidR="00862E97">
        <w:rPr>
          <w:lang w:val="en-AU"/>
        </w:rPr>
        <w:t xml:space="preserve">In the rainfall dataset, the October month was found to have a </w:t>
      </w:r>
      <w:proofErr w:type="spellStart"/>
      <w:r w:rsidR="00862E97">
        <w:rPr>
          <w:lang w:val="en-AU"/>
        </w:rPr>
        <w:t>NaN</w:t>
      </w:r>
      <w:proofErr w:type="spellEnd"/>
      <w:r w:rsidR="00862E97">
        <w:rPr>
          <w:lang w:val="en-AU"/>
        </w:rPr>
        <w:t xml:space="preserve"> value for one of the years. This was filled using the mean for October across all years as that would most likely be closer to the real value than 0, using the </w:t>
      </w:r>
      <w:proofErr w:type="spellStart"/>
      <w:r w:rsidR="00862E97">
        <w:rPr>
          <w:lang w:val="en-AU"/>
        </w:rPr>
        <w:t>fillna</w:t>
      </w:r>
      <w:proofErr w:type="spellEnd"/>
      <w:r w:rsidR="00862E97">
        <w:rPr>
          <w:lang w:val="en-AU"/>
        </w:rPr>
        <w:t xml:space="preserve"> function.</w:t>
      </w:r>
      <w:r w:rsidR="00ED5106">
        <w:rPr>
          <w:lang w:val="en-AU"/>
        </w:rPr>
        <w:t xml:space="preserve"> </w:t>
      </w:r>
      <w:r w:rsidR="00862E97">
        <w:rPr>
          <w:lang w:val="en-AU"/>
        </w:rPr>
        <w:t xml:space="preserve">The ‘Unnamed: 0’ column of the DMI and SAM datasets were renamed to ‘YEAR’ to keep the same format as </w:t>
      </w:r>
      <w:r w:rsidR="00FF0A4C">
        <w:rPr>
          <w:lang w:val="en-AU"/>
        </w:rPr>
        <w:t xml:space="preserve">the SOI dataset and allow for easier manipulation in the future. The SAM dataset needed to have the new ‘YEAR’ column values converted into integer format, rather than float to match the other datasets. This was done by using the </w:t>
      </w:r>
      <w:proofErr w:type="spellStart"/>
      <w:r w:rsidR="00FF0A4C">
        <w:rPr>
          <w:lang w:val="en-AU"/>
        </w:rPr>
        <w:t>astype</w:t>
      </w:r>
      <w:proofErr w:type="spellEnd"/>
      <w:r w:rsidR="00FF0A4C">
        <w:rPr>
          <w:lang w:val="en-AU"/>
        </w:rPr>
        <w:t xml:space="preserve">(‘int’) function on the filtered ‘YEAR’ data series from the SAM dataset and then merging it with the original dataset using </w:t>
      </w:r>
      <w:proofErr w:type="spellStart"/>
      <w:proofErr w:type="gramStart"/>
      <w:r w:rsidR="00FF0A4C">
        <w:rPr>
          <w:lang w:val="en-AU"/>
        </w:rPr>
        <w:t>pd.merge</w:t>
      </w:r>
      <w:proofErr w:type="spellEnd"/>
      <w:proofErr w:type="gramEnd"/>
      <w:r w:rsidR="00FF0A4C">
        <w:rPr>
          <w:lang w:val="en-AU"/>
        </w:rPr>
        <w:t>. The datasets were all filtered so only data from 1971-2021 were used, in order to match the Victorian Flood data, which was limited to the year 1971 onwards.</w:t>
      </w:r>
      <w:r w:rsidR="0018032E">
        <w:rPr>
          <w:lang w:val="en-AU"/>
        </w:rPr>
        <w:t xml:space="preserve"> </w:t>
      </w:r>
      <w:r w:rsidR="00ED5106">
        <w:rPr>
          <w:lang w:val="en-AU"/>
        </w:rPr>
        <w:t xml:space="preserve">The index for the climate driver datasets, previously indexed by the ‘YEAR’ column, was reset using </w:t>
      </w:r>
      <w:proofErr w:type="spellStart"/>
      <w:r w:rsidR="00ED5106">
        <w:rPr>
          <w:lang w:val="en-AU"/>
        </w:rPr>
        <w:t>reset_index</w:t>
      </w:r>
      <w:proofErr w:type="spellEnd"/>
      <w:r w:rsidR="00ED5106">
        <w:rPr>
          <w:lang w:val="en-AU"/>
        </w:rPr>
        <w:t xml:space="preserve">, and the years were instead added to the columns. All datasets were given a ‘name’, as part of the Pandas package, to allow for easier referencing later. </w:t>
      </w:r>
      <w:r w:rsidR="00E10ADC">
        <w:rPr>
          <w:lang w:val="en-AU"/>
        </w:rPr>
        <w:t xml:space="preserve">These steps transformed the datasets to share the same format, which would allow for easier manipulation. </w:t>
      </w:r>
      <w:r w:rsidR="00ED5106">
        <w:rPr>
          <w:lang w:val="en-AU"/>
        </w:rPr>
        <w:t>A function</w:t>
      </w:r>
      <w:r w:rsidR="00E10ADC">
        <w:rPr>
          <w:lang w:val="en-AU"/>
        </w:rPr>
        <w:t xml:space="preserve"> called </w:t>
      </w:r>
      <w:proofErr w:type="spellStart"/>
      <w:r w:rsidR="00E10ADC">
        <w:rPr>
          <w:lang w:val="en-AU"/>
        </w:rPr>
        <w:t>clean_load_data</w:t>
      </w:r>
      <w:proofErr w:type="spellEnd"/>
      <w:r w:rsidR="00ED5106">
        <w:rPr>
          <w:lang w:val="en-AU"/>
        </w:rPr>
        <w:t xml:space="preserve"> was defined that would automate all these processes, in order to ‘reset’ the data </w:t>
      </w:r>
      <w:r w:rsidR="00E10ADC">
        <w:rPr>
          <w:lang w:val="en-AU"/>
        </w:rPr>
        <w:t xml:space="preserve">to new prior to </w:t>
      </w:r>
      <w:r w:rsidR="00DB78E8">
        <w:rPr>
          <w:lang w:val="en-AU"/>
        </w:rPr>
        <w:t>a model being applied or exploration undertaken.</w:t>
      </w:r>
    </w:p>
    <w:p w14:paraId="362D98A0" w14:textId="0E44F261" w:rsidR="00035CD6" w:rsidRPr="00035CD6" w:rsidRDefault="00C54CCF" w:rsidP="00035CD6">
      <w:pPr>
        <w:pStyle w:val="Heading1"/>
        <w:jc w:val="left"/>
        <w:rPr>
          <w:lang w:val="en-AU"/>
        </w:rPr>
      </w:pPr>
      <w:bookmarkStart w:id="5" w:name="_Toc105009015"/>
      <w:r>
        <w:rPr>
          <w:lang w:val="en-AU"/>
        </w:rPr>
        <w:lastRenderedPageBreak/>
        <w:t>Data Processing and Manipulation</w:t>
      </w:r>
      <w:bookmarkEnd w:id="5"/>
    </w:p>
    <w:p w14:paraId="4BCB28E1" w14:textId="00E2FA18" w:rsidR="00035CD6" w:rsidRDefault="00C54CCF" w:rsidP="00035CD6">
      <w:pPr>
        <w:rPr>
          <w:lang w:val="en-AU"/>
        </w:rPr>
      </w:pPr>
      <w:r>
        <w:rPr>
          <w:lang w:val="en-AU"/>
        </w:rPr>
        <w:t xml:space="preserve">There were 2 ways to format the cleaned data for exploration: by season and by month. </w:t>
      </w:r>
      <w:r w:rsidR="00D426A1">
        <w:rPr>
          <w:lang w:val="en-AU"/>
        </w:rPr>
        <w:t xml:space="preserve">For future manipulation, transforming the datasets from wide to long was necessary. This was unable to be done in the format wanted by any of the included Pandas’ functions, including </w:t>
      </w:r>
      <w:proofErr w:type="spellStart"/>
      <w:r w:rsidR="00D426A1">
        <w:rPr>
          <w:lang w:val="en-AU"/>
        </w:rPr>
        <w:t>pivot_table</w:t>
      </w:r>
      <w:proofErr w:type="spellEnd"/>
      <w:r w:rsidR="00D426A1">
        <w:rPr>
          <w:lang w:val="en-AU"/>
        </w:rPr>
        <w:t xml:space="preserve">, so a function needed to be created. To process the data into seasonal format, through the </w:t>
      </w:r>
      <w:proofErr w:type="spellStart"/>
      <w:r w:rsidR="00D426A1">
        <w:rPr>
          <w:lang w:val="en-AU"/>
        </w:rPr>
        <w:t>get_seasonal_data</w:t>
      </w:r>
      <w:proofErr w:type="spellEnd"/>
      <w:r w:rsidR="00D426A1">
        <w:rPr>
          <w:lang w:val="en-AU"/>
        </w:rPr>
        <w:t xml:space="preserve"> function, </w:t>
      </w:r>
      <w:r w:rsidR="00582F6C">
        <w:rPr>
          <w:lang w:val="en-AU"/>
        </w:rPr>
        <w:t xml:space="preserve">each year was split up into summer and winter halves: spring and summer for the summer half, and autumn and winter for the winter half. This was initially done due to the seasonality of the climate drivers, which are more in effect during certain seasons, as well as making it easier to work with the data due to the data being handled by a single team member. The monthly data for all datasets was then also manipulated to represent the average for the corresponding season halves of every year. The result was a merged Pandas </w:t>
      </w:r>
      <w:proofErr w:type="spellStart"/>
      <w:r w:rsidR="00CB068D">
        <w:rPr>
          <w:lang w:val="en-AU"/>
        </w:rPr>
        <w:t>dataframe</w:t>
      </w:r>
      <w:proofErr w:type="spellEnd"/>
      <w:r w:rsidR="00582F6C">
        <w:rPr>
          <w:lang w:val="en-AU"/>
        </w:rPr>
        <w:t>, containing each climate driver ind</w:t>
      </w:r>
      <w:r w:rsidR="00FA49A5">
        <w:rPr>
          <w:lang w:val="en-AU"/>
        </w:rPr>
        <w:t xml:space="preserve">ex and the temperature and rainfall data for Summer and Winter, for every year. A categorical column could be added to the seasonal dataset when necessary, using the </w:t>
      </w:r>
      <w:proofErr w:type="spellStart"/>
      <w:r w:rsidR="00FA49A5">
        <w:rPr>
          <w:lang w:val="en-AU"/>
        </w:rPr>
        <w:t>add_flood_col_seasonal</w:t>
      </w:r>
      <w:proofErr w:type="spellEnd"/>
      <w:r w:rsidR="00FA49A5">
        <w:rPr>
          <w:lang w:val="en-AU"/>
        </w:rPr>
        <w:t xml:space="preserve"> function, which indicated if a flood occurred in the seasonal half for every year between 1971 and 2021.</w:t>
      </w:r>
    </w:p>
    <w:p w14:paraId="016C3990" w14:textId="65D7DF11" w:rsidR="00396F2E" w:rsidRDefault="00396F2E" w:rsidP="00396F2E">
      <w:pPr>
        <w:ind w:firstLine="0"/>
        <w:rPr>
          <w:lang w:val="en-AU"/>
        </w:rPr>
      </w:pPr>
      <w:r>
        <w:rPr>
          <w:noProof/>
          <w:lang w:val="en-AU"/>
        </w:rPr>
        <w:drawing>
          <wp:inline distT="0" distB="0" distL="0" distR="0" wp14:anchorId="60F78FD2" wp14:editId="03BF882D">
            <wp:extent cx="5715000" cy="8509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15000" cy="850900"/>
                    </a:xfrm>
                    <a:prstGeom prst="rect">
                      <a:avLst/>
                    </a:prstGeom>
                  </pic:spPr>
                </pic:pic>
              </a:graphicData>
            </a:graphic>
          </wp:inline>
        </w:drawing>
      </w:r>
    </w:p>
    <w:p w14:paraId="2BC05E0E" w14:textId="22043D3D" w:rsidR="00035CD6" w:rsidRDefault="00396F2E" w:rsidP="00035CD6">
      <w:pPr>
        <w:pStyle w:val="Caption"/>
        <w:jc w:val="center"/>
        <w:rPr>
          <w:sz w:val="21"/>
          <w:szCs w:val="21"/>
          <w:lang w:val="en-AU"/>
        </w:rPr>
      </w:pPr>
      <w:r w:rsidRPr="00035CD6">
        <w:rPr>
          <w:sz w:val="21"/>
          <w:szCs w:val="21"/>
          <w:lang w:val="en-AU"/>
        </w:rPr>
        <w:t>Figure 1: Clip of the finished seasonal data format for the year 1971, W representing winter half and S representing summer half data.</w:t>
      </w:r>
    </w:p>
    <w:p w14:paraId="17ADFFBD" w14:textId="77777777" w:rsidR="00035CD6" w:rsidRPr="00035CD6" w:rsidRDefault="00035CD6" w:rsidP="00035CD6">
      <w:pPr>
        <w:rPr>
          <w:lang w:val="en-AU"/>
        </w:rPr>
      </w:pPr>
    </w:p>
    <w:p w14:paraId="36A87D2D" w14:textId="1B55028B" w:rsidR="00C80C71" w:rsidRPr="00C80C71" w:rsidRDefault="00035CD6" w:rsidP="00035CD6">
      <w:pPr>
        <w:ind w:firstLine="0"/>
        <w:rPr>
          <w:lang w:val="en-AU"/>
        </w:rPr>
      </w:pPr>
      <w:r>
        <w:rPr>
          <w:noProof/>
          <w:lang w:val="en-AU"/>
        </w:rPr>
        <w:drawing>
          <wp:inline distT="0" distB="0" distL="0" distR="0" wp14:anchorId="274F4EF0" wp14:editId="29E5E4D2">
            <wp:extent cx="5731510" cy="730885"/>
            <wp:effectExtent l="0" t="0" r="0" b="571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730885"/>
                    </a:xfrm>
                    <a:prstGeom prst="rect">
                      <a:avLst/>
                    </a:prstGeom>
                  </pic:spPr>
                </pic:pic>
              </a:graphicData>
            </a:graphic>
          </wp:inline>
        </w:drawing>
      </w:r>
    </w:p>
    <w:p w14:paraId="19FFAE7F" w14:textId="6D6B6D05" w:rsidR="00396F2E" w:rsidRPr="00035CD6" w:rsidRDefault="00396F2E" w:rsidP="00035CD6">
      <w:pPr>
        <w:pStyle w:val="Caption"/>
        <w:jc w:val="center"/>
        <w:rPr>
          <w:sz w:val="21"/>
          <w:szCs w:val="21"/>
          <w:lang w:val="en-AU"/>
        </w:rPr>
      </w:pPr>
      <w:r w:rsidRPr="00035CD6">
        <w:rPr>
          <w:sz w:val="21"/>
          <w:szCs w:val="21"/>
          <w:lang w:val="en-AU"/>
        </w:rPr>
        <w:t xml:space="preserve">Figure 2: The </w:t>
      </w:r>
      <w:r w:rsidR="00CB068D" w:rsidRPr="00035CD6">
        <w:rPr>
          <w:sz w:val="21"/>
          <w:szCs w:val="21"/>
          <w:lang w:val="en-AU"/>
        </w:rPr>
        <w:t xml:space="preserve">same </w:t>
      </w:r>
      <w:proofErr w:type="spellStart"/>
      <w:r w:rsidR="00CB068D" w:rsidRPr="00035CD6">
        <w:rPr>
          <w:sz w:val="21"/>
          <w:szCs w:val="21"/>
          <w:lang w:val="en-AU"/>
        </w:rPr>
        <w:t>dataframe</w:t>
      </w:r>
      <w:proofErr w:type="spellEnd"/>
      <w:r w:rsidR="00CB068D" w:rsidRPr="00035CD6">
        <w:rPr>
          <w:sz w:val="21"/>
          <w:szCs w:val="21"/>
          <w:lang w:val="en-AU"/>
        </w:rPr>
        <w:t xml:space="preserve"> processed through the </w:t>
      </w:r>
      <w:proofErr w:type="spellStart"/>
      <w:r w:rsidR="00CB068D" w:rsidRPr="00035CD6">
        <w:rPr>
          <w:sz w:val="21"/>
          <w:szCs w:val="21"/>
          <w:lang w:val="en-AU"/>
        </w:rPr>
        <w:t>add_flood_col_seasonal</w:t>
      </w:r>
      <w:proofErr w:type="spellEnd"/>
      <w:r w:rsidR="00CB068D" w:rsidRPr="00035CD6">
        <w:rPr>
          <w:sz w:val="21"/>
          <w:szCs w:val="21"/>
          <w:lang w:val="en-AU"/>
        </w:rPr>
        <w:t xml:space="preserve"> function; a 0 in the ‘Flood’ column indicating no flood for that season/year and 1 indicating flood occurred.</w:t>
      </w:r>
    </w:p>
    <w:p w14:paraId="49C2EA1A" w14:textId="75471C51" w:rsidR="00C54CCF" w:rsidRDefault="00FA49A5" w:rsidP="00035CD6">
      <w:pPr>
        <w:rPr>
          <w:lang w:val="en-AU"/>
        </w:rPr>
      </w:pPr>
      <w:r>
        <w:rPr>
          <w:lang w:val="en-AU"/>
        </w:rPr>
        <w:lastRenderedPageBreak/>
        <w:t xml:space="preserve">The </w:t>
      </w:r>
      <w:proofErr w:type="spellStart"/>
      <w:r>
        <w:rPr>
          <w:lang w:val="en-AU"/>
        </w:rPr>
        <w:t>get_monthly_data</w:t>
      </w:r>
      <w:proofErr w:type="spellEnd"/>
      <w:r>
        <w:rPr>
          <w:lang w:val="en-AU"/>
        </w:rPr>
        <w:t xml:space="preserve"> was later added to process the data into months for every year, instead of seasons, to </w:t>
      </w:r>
      <w:r w:rsidR="00396F2E">
        <w:rPr>
          <w:lang w:val="en-AU"/>
        </w:rPr>
        <w:t xml:space="preserve">assist in data exploration. This was done in a similar fashion to the seasonal data, converting the raw wide format datasets into long datasets, with 12 rows for every year corresponding to each month. </w:t>
      </w:r>
    </w:p>
    <w:p w14:paraId="441651E0" w14:textId="77777777" w:rsidR="00035CD6" w:rsidRPr="00C54CCF" w:rsidRDefault="00035CD6" w:rsidP="00035CD6">
      <w:pPr>
        <w:rPr>
          <w:lang w:val="en-AU"/>
        </w:rPr>
      </w:pPr>
    </w:p>
    <w:p w14:paraId="1D9D3EC0" w14:textId="113414FB" w:rsidR="00C54CCF" w:rsidRPr="00C54CCF" w:rsidRDefault="00CB068D" w:rsidP="008C2AC3">
      <w:pPr>
        <w:ind w:firstLine="0"/>
        <w:jc w:val="center"/>
        <w:rPr>
          <w:b/>
          <w:bCs/>
          <w:lang w:val="en-AU"/>
        </w:rPr>
      </w:pPr>
      <w:r>
        <w:rPr>
          <w:b/>
          <w:bCs/>
          <w:noProof/>
          <w:lang w:val="en-AU"/>
        </w:rPr>
        <w:drawing>
          <wp:inline distT="0" distB="0" distL="0" distR="0" wp14:anchorId="16159F27" wp14:editId="38587355">
            <wp:extent cx="4051300" cy="20193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51300" cy="2019300"/>
                    </a:xfrm>
                    <a:prstGeom prst="rect">
                      <a:avLst/>
                    </a:prstGeom>
                  </pic:spPr>
                </pic:pic>
              </a:graphicData>
            </a:graphic>
          </wp:inline>
        </w:drawing>
      </w:r>
    </w:p>
    <w:p w14:paraId="788C1285" w14:textId="3FD7D45A" w:rsidR="00C80C71" w:rsidRDefault="00CB068D" w:rsidP="00035CD6">
      <w:pPr>
        <w:pStyle w:val="Caption"/>
        <w:jc w:val="center"/>
        <w:rPr>
          <w:sz w:val="21"/>
          <w:szCs w:val="21"/>
          <w:lang w:val="en-AU"/>
        </w:rPr>
      </w:pPr>
      <w:r w:rsidRPr="00035CD6">
        <w:rPr>
          <w:sz w:val="21"/>
          <w:szCs w:val="21"/>
          <w:lang w:val="en-AU"/>
        </w:rPr>
        <w:t xml:space="preserve">Figure 3: Clip showing part of the </w:t>
      </w:r>
      <w:proofErr w:type="spellStart"/>
      <w:r w:rsidRPr="00035CD6">
        <w:rPr>
          <w:sz w:val="21"/>
          <w:szCs w:val="21"/>
          <w:lang w:val="en-AU"/>
        </w:rPr>
        <w:t>dataframe</w:t>
      </w:r>
      <w:proofErr w:type="spellEnd"/>
      <w:r w:rsidRPr="00035CD6">
        <w:rPr>
          <w:sz w:val="21"/>
          <w:szCs w:val="21"/>
          <w:lang w:val="en-AU"/>
        </w:rPr>
        <w:t xml:space="preserve"> produced by the </w:t>
      </w:r>
      <w:proofErr w:type="spellStart"/>
      <w:r w:rsidRPr="00035CD6">
        <w:rPr>
          <w:sz w:val="21"/>
          <w:szCs w:val="21"/>
          <w:lang w:val="en-AU"/>
        </w:rPr>
        <w:t>get_monthly_data</w:t>
      </w:r>
      <w:proofErr w:type="spellEnd"/>
      <w:r w:rsidRPr="00035CD6">
        <w:rPr>
          <w:sz w:val="21"/>
          <w:szCs w:val="21"/>
          <w:lang w:val="en-AU"/>
        </w:rPr>
        <w:t xml:space="preserve"> function, for the same year (1971) as the seasonal figures above.</w:t>
      </w:r>
    </w:p>
    <w:p w14:paraId="55FA5058" w14:textId="77777777" w:rsidR="00035CD6" w:rsidRPr="00035CD6" w:rsidRDefault="00035CD6" w:rsidP="00035CD6">
      <w:pPr>
        <w:rPr>
          <w:lang w:val="en-AU"/>
        </w:rPr>
      </w:pPr>
    </w:p>
    <w:p w14:paraId="26A7DD11" w14:textId="2A1A2C57" w:rsidR="00D30C7D" w:rsidRDefault="00CB068D" w:rsidP="008C2AC3">
      <w:pPr>
        <w:pStyle w:val="Caption"/>
        <w:jc w:val="center"/>
        <w:rPr>
          <w:noProof/>
          <w:lang w:val="en-AU"/>
        </w:rPr>
      </w:pPr>
      <w:r>
        <w:rPr>
          <w:noProof/>
          <w:lang w:val="en-AU"/>
        </w:rPr>
        <w:drawing>
          <wp:inline distT="0" distB="0" distL="0" distR="0" wp14:anchorId="627404D0" wp14:editId="53AC7DAC">
            <wp:extent cx="4648200" cy="19558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48200" cy="1955800"/>
                    </a:xfrm>
                    <a:prstGeom prst="rect">
                      <a:avLst/>
                    </a:prstGeom>
                  </pic:spPr>
                </pic:pic>
              </a:graphicData>
            </a:graphic>
          </wp:inline>
        </w:drawing>
      </w:r>
    </w:p>
    <w:p w14:paraId="57DA4A9D" w14:textId="500B864F" w:rsidR="00C80C71" w:rsidRDefault="00CB068D" w:rsidP="00035CD6">
      <w:pPr>
        <w:pStyle w:val="Caption"/>
        <w:jc w:val="center"/>
        <w:rPr>
          <w:noProof/>
          <w:sz w:val="22"/>
          <w:szCs w:val="22"/>
          <w:lang w:val="en-AU"/>
        </w:rPr>
      </w:pPr>
      <w:r w:rsidRPr="00C80C71">
        <w:rPr>
          <w:noProof/>
          <w:sz w:val="22"/>
          <w:szCs w:val="22"/>
          <w:lang w:val="en-AU"/>
        </w:rPr>
        <w:t xml:space="preserve">Figure 4: The same dataframe as Figure 3 with ‘Flood’ column added, indicating if a flood occurred in a particular month </w:t>
      </w:r>
      <w:r w:rsidR="00C80C71" w:rsidRPr="00C80C71">
        <w:rPr>
          <w:noProof/>
          <w:sz w:val="22"/>
          <w:szCs w:val="22"/>
          <w:lang w:val="en-AU"/>
        </w:rPr>
        <w:t>and year.</w:t>
      </w:r>
    </w:p>
    <w:p w14:paraId="652C6CC6" w14:textId="77777777" w:rsidR="00035CD6" w:rsidRPr="00035CD6" w:rsidRDefault="00035CD6" w:rsidP="00035CD6">
      <w:pPr>
        <w:rPr>
          <w:lang w:val="en-AU"/>
        </w:rPr>
      </w:pPr>
    </w:p>
    <w:p w14:paraId="7680793C" w14:textId="7455CD3B" w:rsidR="00C80C71" w:rsidRDefault="00C80C71" w:rsidP="00CB068D">
      <w:pPr>
        <w:ind w:firstLine="0"/>
        <w:rPr>
          <w:noProof/>
          <w:lang w:val="en-AU"/>
        </w:rPr>
      </w:pPr>
      <w:r>
        <w:rPr>
          <w:noProof/>
          <w:lang w:val="en-AU"/>
        </w:rPr>
        <w:t>These two formats formed the basis of the data exploration and modelling undertaken, outlined in the following sections.</w:t>
      </w:r>
    </w:p>
    <w:p w14:paraId="1AAF4074" w14:textId="50486AE5" w:rsidR="00035CD6" w:rsidRDefault="00035CD6" w:rsidP="00CB068D">
      <w:pPr>
        <w:ind w:firstLine="0"/>
        <w:rPr>
          <w:noProof/>
          <w:lang w:val="en-AU"/>
        </w:rPr>
      </w:pPr>
    </w:p>
    <w:p w14:paraId="0539BB58" w14:textId="77777777" w:rsidR="00035CD6" w:rsidRDefault="00035CD6" w:rsidP="00CB068D">
      <w:pPr>
        <w:ind w:firstLine="0"/>
        <w:rPr>
          <w:noProof/>
          <w:lang w:val="en-AU"/>
        </w:rPr>
      </w:pPr>
    </w:p>
    <w:p w14:paraId="7D739E69" w14:textId="274FE15B" w:rsidR="00035CD6" w:rsidRPr="00035CD6" w:rsidRDefault="00C80C71" w:rsidP="00035CD6">
      <w:pPr>
        <w:pStyle w:val="Heading1"/>
        <w:jc w:val="left"/>
        <w:rPr>
          <w:lang w:val="en-AU"/>
        </w:rPr>
      </w:pPr>
      <w:bookmarkStart w:id="6" w:name="_Toc105009016"/>
      <w:r>
        <w:rPr>
          <w:lang w:val="en-AU"/>
        </w:rPr>
        <w:lastRenderedPageBreak/>
        <w:t>Data Exploration and Analysis</w:t>
      </w:r>
      <w:bookmarkEnd w:id="6"/>
    </w:p>
    <w:p w14:paraId="37F97CDD" w14:textId="700979B4" w:rsidR="00035CD6" w:rsidRPr="00C80C71" w:rsidRDefault="00C80C71" w:rsidP="00035CD6">
      <w:pPr>
        <w:rPr>
          <w:rFonts w:ascii="Times New Roman" w:hAnsi="Times New Roman" w:cs="Times New Roman"/>
          <w:color w:val="191919" w:themeColor="background2" w:themeShade="1A"/>
        </w:rPr>
      </w:pPr>
      <w:r w:rsidRPr="00C80C71">
        <w:rPr>
          <w:rFonts w:ascii="Times New Roman" w:hAnsi="Times New Roman" w:cs="Times New Roman"/>
          <w:color w:val="191919" w:themeColor="background2" w:themeShade="1A"/>
        </w:rPr>
        <w:t xml:space="preserve">The first step in the data analysis was to create annual means for each of the provided climate driver indices, being DMI, SOI and SAM respectively. This was created using the code shown below </w:t>
      </w:r>
      <w:r>
        <w:rPr>
          <w:rFonts w:ascii="Times New Roman" w:hAnsi="Times New Roman" w:cs="Times New Roman"/>
          <w:color w:val="191919" w:themeColor="background2" w:themeShade="1A"/>
        </w:rPr>
        <w:t>in Figure 5.</w:t>
      </w:r>
    </w:p>
    <w:p w14:paraId="70DD6AF7" w14:textId="77777777" w:rsidR="00C80C71" w:rsidRPr="00C80C71" w:rsidRDefault="00C80C71" w:rsidP="00C80C71">
      <w:pPr>
        <w:keepNext/>
        <w:rPr>
          <w:rFonts w:ascii="Times New Roman" w:hAnsi="Times New Roman" w:cs="Times New Roman"/>
        </w:rPr>
      </w:pPr>
      <w:r w:rsidRPr="00C80C71">
        <w:rPr>
          <w:rFonts w:ascii="Times New Roman" w:hAnsi="Times New Roman" w:cs="Times New Roman"/>
          <w:noProof/>
          <w:color w:val="191919" w:themeColor="background2" w:themeShade="1A"/>
        </w:rPr>
        <w:drawing>
          <wp:inline distT="0" distB="0" distL="0" distR="0" wp14:anchorId="45091493" wp14:editId="08672EB0">
            <wp:extent cx="4625741" cy="922100"/>
            <wp:effectExtent l="0" t="0" r="3810" b="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3"/>
                    <a:stretch>
                      <a:fillRect/>
                    </a:stretch>
                  </pic:blipFill>
                  <pic:spPr>
                    <a:xfrm>
                      <a:off x="0" y="0"/>
                      <a:ext cx="4625741" cy="922100"/>
                    </a:xfrm>
                    <a:prstGeom prst="rect">
                      <a:avLst/>
                    </a:prstGeom>
                  </pic:spPr>
                </pic:pic>
              </a:graphicData>
            </a:graphic>
          </wp:inline>
        </w:drawing>
      </w:r>
    </w:p>
    <w:p w14:paraId="4B1D5FC1" w14:textId="48E81F53" w:rsidR="00035CD6" w:rsidRDefault="00C80C71" w:rsidP="00035CD6">
      <w:pPr>
        <w:pStyle w:val="Caption"/>
        <w:jc w:val="center"/>
        <w:rPr>
          <w:rFonts w:ascii="Times New Roman" w:hAnsi="Times New Roman" w:cs="Times New Roman"/>
          <w:sz w:val="21"/>
          <w:szCs w:val="21"/>
        </w:rPr>
      </w:pPr>
      <w:r w:rsidRPr="00035CD6">
        <w:rPr>
          <w:rFonts w:ascii="Times New Roman" w:hAnsi="Times New Roman" w:cs="Times New Roman"/>
          <w:sz w:val="21"/>
          <w:szCs w:val="21"/>
        </w:rPr>
        <w:t>Figure 5: Code for annual means</w:t>
      </w:r>
    </w:p>
    <w:p w14:paraId="0C06A07A" w14:textId="77777777" w:rsidR="00035CD6" w:rsidRPr="00035CD6" w:rsidRDefault="00035CD6" w:rsidP="00035CD6"/>
    <w:p w14:paraId="27D8DD3E" w14:textId="24B48B59" w:rsidR="00035CD6" w:rsidRDefault="00C80C71" w:rsidP="00035CD6">
      <w:pPr>
        <w:keepNext/>
        <w:rPr>
          <w:rFonts w:ascii="Times New Roman" w:hAnsi="Times New Roman" w:cs="Times New Roman"/>
          <w:color w:val="191919" w:themeColor="background2" w:themeShade="1A"/>
        </w:rPr>
      </w:pPr>
      <w:r w:rsidRPr="00C80C71">
        <w:rPr>
          <w:rFonts w:ascii="Times New Roman" w:hAnsi="Times New Roman" w:cs="Times New Roman"/>
          <w:color w:val="191919" w:themeColor="background2" w:themeShade="1A"/>
        </w:rPr>
        <w:t xml:space="preserve">A general correlation table was then created using the annual means for each of DMI, SOI, SAM as well as rainfall, minimum and maximum temperature. The code and table produced can be seen below in </w:t>
      </w:r>
      <w:r>
        <w:rPr>
          <w:rFonts w:ascii="Times New Roman" w:hAnsi="Times New Roman" w:cs="Times New Roman"/>
          <w:color w:val="191919" w:themeColor="background2" w:themeShade="1A"/>
        </w:rPr>
        <w:t>Figure 6</w:t>
      </w:r>
      <w:r w:rsidRPr="00C80C71">
        <w:rPr>
          <w:rFonts w:ascii="Times New Roman" w:hAnsi="Times New Roman" w:cs="Times New Roman"/>
          <w:color w:val="191919" w:themeColor="background2" w:themeShade="1A"/>
        </w:rPr>
        <w:t>.</w:t>
      </w:r>
    </w:p>
    <w:p w14:paraId="27963411" w14:textId="7937FD14" w:rsidR="00C80C71" w:rsidRPr="00C80C71" w:rsidRDefault="00C80C71" w:rsidP="00035CD6">
      <w:pPr>
        <w:keepNext/>
        <w:ind w:firstLine="0"/>
        <w:rPr>
          <w:rFonts w:ascii="Times New Roman" w:hAnsi="Times New Roman" w:cs="Times New Roman"/>
        </w:rPr>
      </w:pPr>
      <w:r w:rsidRPr="00C80C71">
        <w:rPr>
          <w:rFonts w:ascii="Times New Roman" w:hAnsi="Times New Roman" w:cs="Times New Roman"/>
          <w:noProof/>
          <w:color w:val="191919" w:themeColor="background2" w:themeShade="1A"/>
        </w:rPr>
        <w:drawing>
          <wp:inline distT="0" distB="0" distL="0" distR="0" wp14:anchorId="7976BCE6" wp14:editId="20216493">
            <wp:extent cx="5731510" cy="995994"/>
            <wp:effectExtent l="0" t="0" r="0" b="0"/>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rotWithShape="1">
                    <a:blip r:embed="rId14"/>
                    <a:srcRect t="35267"/>
                    <a:stretch/>
                  </pic:blipFill>
                  <pic:spPr bwMode="auto">
                    <a:xfrm>
                      <a:off x="0" y="0"/>
                      <a:ext cx="5731510" cy="995994"/>
                    </a:xfrm>
                    <a:prstGeom prst="rect">
                      <a:avLst/>
                    </a:prstGeom>
                    <a:ln>
                      <a:noFill/>
                    </a:ln>
                    <a:extLst>
                      <a:ext uri="{53640926-AAD7-44D8-BBD7-CCE9431645EC}">
                        <a14:shadowObscured xmlns:a14="http://schemas.microsoft.com/office/drawing/2010/main"/>
                      </a:ext>
                    </a:extLst>
                  </pic:spPr>
                </pic:pic>
              </a:graphicData>
            </a:graphic>
          </wp:inline>
        </w:drawing>
      </w:r>
    </w:p>
    <w:p w14:paraId="48582EF7" w14:textId="357DFD37" w:rsidR="00C80C71" w:rsidRDefault="00C80C71" w:rsidP="00C80C71">
      <w:pPr>
        <w:pStyle w:val="Caption"/>
        <w:jc w:val="center"/>
        <w:rPr>
          <w:rFonts w:ascii="Times New Roman" w:hAnsi="Times New Roman" w:cs="Times New Roman"/>
          <w:sz w:val="21"/>
          <w:szCs w:val="21"/>
        </w:rPr>
      </w:pPr>
      <w:r w:rsidRPr="00035CD6">
        <w:rPr>
          <w:rFonts w:ascii="Times New Roman" w:hAnsi="Times New Roman" w:cs="Times New Roman"/>
          <w:sz w:val="21"/>
          <w:szCs w:val="21"/>
        </w:rPr>
        <w:t xml:space="preserve">Figure 6: </w:t>
      </w:r>
      <w:r w:rsidR="00BC23C1">
        <w:rPr>
          <w:rFonts w:ascii="Times New Roman" w:hAnsi="Times New Roman" w:cs="Times New Roman"/>
          <w:sz w:val="21"/>
          <w:szCs w:val="21"/>
        </w:rPr>
        <w:t>Annual</w:t>
      </w:r>
      <w:r w:rsidRPr="00035CD6">
        <w:rPr>
          <w:rFonts w:ascii="Times New Roman" w:hAnsi="Times New Roman" w:cs="Times New Roman"/>
          <w:sz w:val="21"/>
          <w:szCs w:val="21"/>
        </w:rPr>
        <w:t xml:space="preserve"> correlation table</w:t>
      </w:r>
    </w:p>
    <w:p w14:paraId="2345D424" w14:textId="77777777" w:rsidR="00035CD6" w:rsidRPr="00035CD6" w:rsidRDefault="00035CD6" w:rsidP="00035CD6"/>
    <w:p w14:paraId="0C5D5146" w14:textId="7303B37B" w:rsidR="00035CD6" w:rsidRPr="00C80C71" w:rsidRDefault="00C80C71" w:rsidP="00035CD6">
      <w:pPr>
        <w:rPr>
          <w:rFonts w:ascii="Times New Roman" w:hAnsi="Times New Roman" w:cs="Times New Roman"/>
        </w:rPr>
      </w:pPr>
      <w:r w:rsidRPr="00C80C71">
        <w:rPr>
          <w:rFonts w:ascii="Times New Roman" w:hAnsi="Times New Roman" w:cs="Times New Roman"/>
        </w:rPr>
        <w:t xml:space="preserve">As can be seen in the table above, there </w:t>
      </w:r>
      <w:r>
        <w:rPr>
          <w:rFonts w:ascii="Times New Roman" w:hAnsi="Times New Roman" w:cs="Times New Roman"/>
        </w:rPr>
        <w:t>was</w:t>
      </w:r>
      <w:r w:rsidRPr="00C80C71">
        <w:rPr>
          <w:rFonts w:ascii="Times New Roman" w:hAnsi="Times New Roman" w:cs="Times New Roman"/>
        </w:rPr>
        <w:t xml:space="preserve"> a strong correlation between all three of the climate drivers: 0.95 between DMI and SAM, 0.87 between SOI and DMI and 0.83 between SOI and SAM. Further</w:t>
      </w:r>
      <w:r>
        <w:rPr>
          <w:rFonts w:ascii="Times New Roman" w:hAnsi="Times New Roman" w:cs="Times New Roman"/>
        </w:rPr>
        <w:t>more</w:t>
      </w:r>
      <w:r w:rsidRPr="00C80C71">
        <w:rPr>
          <w:rFonts w:ascii="Times New Roman" w:hAnsi="Times New Roman" w:cs="Times New Roman"/>
        </w:rPr>
        <w:t xml:space="preserve">, there </w:t>
      </w:r>
      <w:r>
        <w:rPr>
          <w:rFonts w:ascii="Times New Roman" w:hAnsi="Times New Roman" w:cs="Times New Roman"/>
        </w:rPr>
        <w:t>were</w:t>
      </w:r>
      <w:r w:rsidRPr="00C80C71">
        <w:rPr>
          <w:rFonts w:ascii="Times New Roman" w:hAnsi="Times New Roman" w:cs="Times New Roman"/>
        </w:rPr>
        <w:t xml:space="preserve"> also strong correlations between all the climate </w:t>
      </w:r>
      <w:r>
        <w:rPr>
          <w:rFonts w:ascii="Times New Roman" w:hAnsi="Times New Roman" w:cs="Times New Roman"/>
        </w:rPr>
        <w:t>drivers</w:t>
      </w:r>
      <w:r w:rsidRPr="00C80C71">
        <w:rPr>
          <w:rFonts w:ascii="Times New Roman" w:hAnsi="Times New Roman" w:cs="Times New Roman"/>
        </w:rPr>
        <w:t xml:space="preserve"> and minimum temperature</w:t>
      </w:r>
      <w:r>
        <w:rPr>
          <w:rFonts w:ascii="Times New Roman" w:hAnsi="Times New Roman" w:cs="Times New Roman"/>
        </w:rPr>
        <w:t>,</w:t>
      </w:r>
      <w:r w:rsidRPr="00C80C71">
        <w:rPr>
          <w:rFonts w:ascii="Times New Roman" w:hAnsi="Times New Roman" w:cs="Times New Roman"/>
        </w:rPr>
        <w:t xml:space="preserve"> and </w:t>
      </w:r>
      <w:r>
        <w:rPr>
          <w:rFonts w:ascii="Times New Roman" w:hAnsi="Times New Roman" w:cs="Times New Roman"/>
        </w:rPr>
        <w:t xml:space="preserve">a </w:t>
      </w:r>
      <w:r w:rsidRPr="00C80C71">
        <w:rPr>
          <w:rFonts w:ascii="Times New Roman" w:hAnsi="Times New Roman" w:cs="Times New Roman"/>
        </w:rPr>
        <w:t xml:space="preserve">slightly weaker correlations between them and the maximum temperature. However, the objective of this project was to create a model which can predict flooding, which in essence is extreme rainfall. Thus, none of these correlations </w:t>
      </w:r>
      <w:r>
        <w:rPr>
          <w:rFonts w:ascii="Times New Roman" w:hAnsi="Times New Roman" w:cs="Times New Roman"/>
        </w:rPr>
        <w:t>were</w:t>
      </w:r>
      <w:r w:rsidRPr="00C80C71">
        <w:rPr>
          <w:rFonts w:ascii="Times New Roman" w:hAnsi="Times New Roman" w:cs="Times New Roman"/>
        </w:rPr>
        <w:t xml:space="preserve"> beneficial to this report. The one row which is beneficial is that of annual rainfall, and as is illustrated in the table, </w:t>
      </w:r>
      <w:r w:rsidR="00702A13">
        <w:rPr>
          <w:rFonts w:ascii="Times New Roman" w:hAnsi="Times New Roman" w:cs="Times New Roman"/>
        </w:rPr>
        <w:t>had a</w:t>
      </w:r>
      <w:r w:rsidRPr="00C80C71">
        <w:rPr>
          <w:rFonts w:ascii="Times New Roman" w:hAnsi="Times New Roman" w:cs="Times New Roman"/>
        </w:rPr>
        <w:t xml:space="preserve"> very low correlation </w:t>
      </w:r>
      <w:r w:rsidR="00702A13">
        <w:rPr>
          <w:rFonts w:ascii="Times New Roman" w:hAnsi="Times New Roman" w:cs="Times New Roman"/>
        </w:rPr>
        <w:t xml:space="preserve">with all the climate </w:t>
      </w:r>
      <w:r w:rsidR="00702A13">
        <w:rPr>
          <w:rFonts w:ascii="Times New Roman" w:hAnsi="Times New Roman" w:cs="Times New Roman"/>
        </w:rPr>
        <w:lastRenderedPageBreak/>
        <w:t>drivers</w:t>
      </w:r>
      <w:r w:rsidRPr="00C80C71">
        <w:rPr>
          <w:rFonts w:ascii="Times New Roman" w:hAnsi="Times New Roman" w:cs="Times New Roman"/>
        </w:rPr>
        <w:t xml:space="preserve">, </w:t>
      </w:r>
      <w:r w:rsidR="00702A13">
        <w:rPr>
          <w:rFonts w:ascii="Times New Roman" w:hAnsi="Times New Roman" w:cs="Times New Roman"/>
        </w:rPr>
        <w:t>thus the correlations and annual columns were discarded and not considered for the remainder of the exploration.</w:t>
      </w:r>
    </w:p>
    <w:p w14:paraId="31932D98" w14:textId="7648E66C" w:rsidR="00E2062C" w:rsidRPr="00C80C71" w:rsidRDefault="00C80C71" w:rsidP="00E2062C">
      <w:pPr>
        <w:rPr>
          <w:rFonts w:ascii="Times New Roman" w:hAnsi="Times New Roman" w:cs="Times New Roman"/>
          <w:color w:val="191919" w:themeColor="background2" w:themeShade="1A"/>
        </w:rPr>
      </w:pPr>
      <w:r w:rsidRPr="00C80C71">
        <w:rPr>
          <w:rFonts w:ascii="Times New Roman" w:hAnsi="Times New Roman" w:cs="Times New Roman"/>
          <w:color w:val="191919" w:themeColor="background2" w:themeShade="1A"/>
        </w:rPr>
        <w:t xml:space="preserve">Following this, scatterplots were created </w:t>
      </w:r>
      <w:r w:rsidR="00C05B25">
        <w:rPr>
          <w:rFonts w:ascii="Times New Roman" w:hAnsi="Times New Roman" w:cs="Times New Roman"/>
          <w:color w:val="191919" w:themeColor="background2" w:themeShade="1A"/>
        </w:rPr>
        <w:t xml:space="preserve">using the seasonal format of the data, </w:t>
      </w:r>
      <w:r w:rsidRPr="00C80C71">
        <w:rPr>
          <w:rFonts w:ascii="Times New Roman" w:hAnsi="Times New Roman" w:cs="Times New Roman"/>
          <w:color w:val="191919" w:themeColor="background2" w:themeShade="1A"/>
        </w:rPr>
        <w:t>illustrating the relationship between each of the different climate drivers and rainfall. Shown below is the code and scatterplots created for the three different climate drivers.</w:t>
      </w:r>
    </w:p>
    <w:p w14:paraId="54ED825D" w14:textId="77777777" w:rsidR="00C80C71" w:rsidRPr="00C80C71" w:rsidRDefault="00C80C71" w:rsidP="008C2AC3">
      <w:pPr>
        <w:keepNext/>
        <w:jc w:val="center"/>
        <w:rPr>
          <w:rFonts w:ascii="Times New Roman" w:hAnsi="Times New Roman" w:cs="Times New Roman"/>
        </w:rPr>
      </w:pPr>
      <w:r w:rsidRPr="00C80C71">
        <w:rPr>
          <w:rFonts w:ascii="Times New Roman" w:hAnsi="Times New Roman" w:cs="Times New Roman"/>
          <w:noProof/>
          <w:color w:val="191919" w:themeColor="background2" w:themeShade="1A"/>
        </w:rPr>
        <w:drawing>
          <wp:inline distT="0" distB="0" distL="0" distR="0" wp14:anchorId="643C512C" wp14:editId="091D62CF">
            <wp:extent cx="4352192" cy="1768475"/>
            <wp:effectExtent l="0" t="0" r="4445"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rotWithShape="1">
                    <a:blip r:embed="rId15"/>
                    <a:srcRect t="29600" r="24065"/>
                    <a:stretch/>
                  </pic:blipFill>
                  <pic:spPr bwMode="auto">
                    <a:xfrm>
                      <a:off x="0" y="0"/>
                      <a:ext cx="4352207" cy="1768481"/>
                    </a:xfrm>
                    <a:prstGeom prst="rect">
                      <a:avLst/>
                    </a:prstGeom>
                    <a:ln>
                      <a:noFill/>
                    </a:ln>
                    <a:extLst>
                      <a:ext uri="{53640926-AAD7-44D8-BBD7-CCE9431645EC}">
                        <a14:shadowObscured xmlns:a14="http://schemas.microsoft.com/office/drawing/2010/main"/>
                      </a:ext>
                    </a:extLst>
                  </pic:spPr>
                </pic:pic>
              </a:graphicData>
            </a:graphic>
          </wp:inline>
        </w:drawing>
      </w:r>
    </w:p>
    <w:p w14:paraId="36AF0DD1" w14:textId="65BCC501" w:rsidR="00C80C71" w:rsidRDefault="00C80C71" w:rsidP="00C80C71">
      <w:pPr>
        <w:pStyle w:val="Caption"/>
        <w:jc w:val="center"/>
        <w:rPr>
          <w:rFonts w:ascii="Times New Roman" w:hAnsi="Times New Roman" w:cs="Times New Roman"/>
        </w:rPr>
      </w:pPr>
      <w:r w:rsidRPr="00C80C71">
        <w:rPr>
          <w:rFonts w:ascii="Times New Roman" w:hAnsi="Times New Roman" w:cs="Times New Roman"/>
        </w:rPr>
        <w:t xml:space="preserve">Figure </w:t>
      </w:r>
      <w:r w:rsidR="00035CD6">
        <w:rPr>
          <w:rFonts w:ascii="Times New Roman" w:hAnsi="Times New Roman" w:cs="Times New Roman"/>
        </w:rPr>
        <w:t>7</w:t>
      </w:r>
      <w:r w:rsidRPr="00C80C71">
        <w:rPr>
          <w:rFonts w:ascii="Times New Roman" w:hAnsi="Times New Roman" w:cs="Times New Roman"/>
        </w:rPr>
        <w:t>: Rainfall vs DMI</w:t>
      </w:r>
    </w:p>
    <w:p w14:paraId="15DE964D" w14:textId="77777777" w:rsidR="00E2062C" w:rsidRPr="00E2062C" w:rsidRDefault="00E2062C" w:rsidP="00E2062C"/>
    <w:p w14:paraId="5A736DF0" w14:textId="1091BEF5" w:rsidR="00C05B25" w:rsidRDefault="00C80C71" w:rsidP="00035CD6">
      <w:pPr>
        <w:ind w:firstLine="0"/>
        <w:rPr>
          <w:rFonts w:ascii="Times New Roman" w:hAnsi="Times New Roman" w:cs="Times New Roman"/>
        </w:rPr>
      </w:pPr>
      <w:r w:rsidRPr="00C80C71">
        <w:rPr>
          <w:rFonts w:ascii="Times New Roman" w:hAnsi="Times New Roman" w:cs="Times New Roman"/>
        </w:rPr>
        <w:t xml:space="preserve">As </w:t>
      </w:r>
      <w:proofErr w:type="spellStart"/>
      <w:r w:rsidRPr="00C80C71">
        <w:rPr>
          <w:rFonts w:ascii="Times New Roman" w:hAnsi="Times New Roman" w:cs="Times New Roman"/>
        </w:rPr>
        <w:t>visualised</w:t>
      </w:r>
      <w:proofErr w:type="spellEnd"/>
      <w:r w:rsidRPr="00C80C71">
        <w:rPr>
          <w:rFonts w:ascii="Times New Roman" w:hAnsi="Times New Roman" w:cs="Times New Roman"/>
        </w:rPr>
        <w:t xml:space="preserve"> in the graph above, DMI ha</w:t>
      </w:r>
      <w:r w:rsidR="00035CD6">
        <w:rPr>
          <w:rFonts w:ascii="Times New Roman" w:hAnsi="Times New Roman" w:cs="Times New Roman"/>
        </w:rPr>
        <w:t>d</w:t>
      </w:r>
      <w:r w:rsidRPr="00C80C71">
        <w:rPr>
          <w:rFonts w:ascii="Times New Roman" w:hAnsi="Times New Roman" w:cs="Times New Roman"/>
        </w:rPr>
        <w:t xml:space="preserve"> a negative correlation with rainfall, although the data is widely spread, there still is a clear direction in the data.</w:t>
      </w:r>
      <w:r w:rsidR="00C05B25">
        <w:rPr>
          <w:rFonts w:ascii="Times New Roman" w:hAnsi="Times New Roman" w:cs="Times New Roman"/>
        </w:rPr>
        <w:t xml:space="preserve"> This corresponds with the background information on DMI suggesting negative values indicate warmer temperatures around Australian waters, leading to increased rainfall.</w:t>
      </w:r>
    </w:p>
    <w:p w14:paraId="4257768D" w14:textId="77777777" w:rsidR="00E2062C" w:rsidRPr="00C80C71" w:rsidRDefault="00E2062C" w:rsidP="00035CD6">
      <w:pPr>
        <w:ind w:firstLine="0"/>
        <w:rPr>
          <w:rFonts w:ascii="Times New Roman" w:hAnsi="Times New Roman" w:cs="Times New Roman"/>
        </w:rPr>
      </w:pPr>
    </w:p>
    <w:p w14:paraId="64B3C6A1" w14:textId="77777777" w:rsidR="00C80C71" w:rsidRPr="00C80C71" w:rsidRDefault="00C80C71" w:rsidP="00C80C71">
      <w:pPr>
        <w:keepNext/>
        <w:rPr>
          <w:rFonts w:ascii="Times New Roman" w:hAnsi="Times New Roman" w:cs="Times New Roman"/>
        </w:rPr>
      </w:pPr>
      <w:r w:rsidRPr="00C80C71">
        <w:rPr>
          <w:rFonts w:ascii="Times New Roman" w:hAnsi="Times New Roman" w:cs="Times New Roman"/>
          <w:noProof/>
          <w:color w:val="191919" w:themeColor="background2" w:themeShade="1A"/>
        </w:rPr>
        <w:drawing>
          <wp:inline distT="0" distB="0" distL="0" distR="0" wp14:anchorId="0178304E" wp14:editId="17CC4F3F">
            <wp:extent cx="4695092" cy="1986915"/>
            <wp:effectExtent l="0" t="0" r="4445"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rotWithShape="1">
                    <a:blip r:embed="rId16"/>
                    <a:srcRect t="23865" r="18059"/>
                    <a:stretch/>
                  </pic:blipFill>
                  <pic:spPr bwMode="auto">
                    <a:xfrm>
                      <a:off x="0" y="0"/>
                      <a:ext cx="4696444" cy="1987487"/>
                    </a:xfrm>
                    <a:prstGeom prst="rect">
                      <a:avLst/>
                    </a:prstGeom>
                    <a:ln>
                      <a:noFill/>
                    </a:ln>
                    <a:extLst>
                      <a:ext uri="{53640926-AAD7-44D8-BBD7-CCE9431645EC}">
                        <a14:shadowObscured xmlns:a14="http://schemas.microsoft.com/office/drawing/2010/main"/>
                      </a:ext>
                    </a:extLst>
                  </pic:spPr>
                </pic:pic>
              </a:graphicData>
            </a:graphic>
          </wp:inline>
        </w:drawing>
      </w:r>
    </w:p>
    <w:p w14:paraId="5FD7E960" w14:textId="2840719F" w:rsidR="00C80C71" w:rsidRPr="00C80C71" w:rsidRDefault="00C80C71" w:rsidP="00C80C71">
      <w:pPr>
        <w:pStyle w:val="Caption"/>
        <w:jc w:val="center"/>
        <w:rPr>
          <w:rFonts w:ascii="Times New Roman" w:hAnsi="Times New Roman" w:cs="Times New Roman"/>
        </w:rPr>
      </w:pPr>
      <w:r w:rsidRPr="00C80C71">
        <w:rPr>
          <w:rFonts w:ascii="Times New Roman" w:hAnsi="Times New Roman" w:cs="Times New Roman"/>
        </w:rPr>
        <w:t xml:space="preserve">Figure </w:t>
      </w:r>
      <w:r w:rsidR="00035CD6">
        <w:rPr>
          <w:rFonts w:ascii="Times New Roman" w:hAnsi="Times New Roman" w:cs="Times New Roman"/>
        </w:rPr>
        <w:t>8</w:t>
      </w:r>
      <w:r w:rsidRPr="00C80C71">
        <w:rPr>
          <w:rFonts w:ascii="Times New Roman" w:hAnsi="Times New Roman" w:cs="Times New Roman"/>
        </w:rPr>
        <w:t>: Rainfall vs SOI</w:t>
      </w:r>
    </w:p>
    <w:p w14:paraId="4B658473" w14:textId="1738C0C5" w:rsidR="00E2062C" w:rsidRPr="00C80C71" w:rsidRDefault="00C05B25" w:rsidP="00E2062C">
      <w:pPr>
        <w:ind w:firstLine="0"/>
        <w:rPr>
          <w:rFonts w:ascii="Times New Roman" w:hAnsi="Times New Roman" w:cs="Times New Roman"/>
        </w:rPr>
      </w:pPr>
      <w:r>
        <w:rPr>
          <w:rFonts w:ascii="Times New Roman" w:hAnsi="Times New Roman" w:cs="Times New Roman"/>
        </w:rPr>
        <w:lastRenderedPageBreak/>
        <w:t xml:space="preserve">As expected from the background information, </w:t>
      </w:r>
      <w:r w:rsidR="00C80C71" w:rsidRPr="00C80C71">
        <w:rPr>
          <w:rFonts w:ascii="Times New Roman" w:hAnsi="Times New Roman" w:cs="Times New Roman"/>
        </w:rPr>
        <w:t xml:space="preserve">SOI </w:t>
      </w:r>
      <w:r>
        <w:rPr>
          <w:rFonts w:ascii="Times New Roman" w:hAnsi="Times New Roman" w:cs="Times New Roman"/>
        </w:rPr>
        <w:t>had</w:t>
      </w:r>
      <w:r w:rsidR="00C80C71" w:rsidRPr="00C80C71">
        <w:rPr>
          <w:rFonts w:ascii="Times New Roman" w:hAnsi="Times New Roman" w:cs="Times New Roman"/>
        </w:rPr>
        <w:t xml:space="preserve"> a positive correlation with rainfall, </w:t>
      </w:r>
      <w:r>
        <w:rPr>
          <w:rFonts w:ascii="Times New Roman" w:hAnsi="Times New Roman" w:cs="Times New Roman"/>
        </w:rPr>
        <w:t>as positive SOI values indicate the occurrence of a La Nina event. The variations in the data were larger than that of DMI.</w:t>
      </w:r>
    </w:p>
    <w:p w14:paraId="7F65C54B" w14:textId="77777777" w:rsidR="00C80C71" w:rsidRPr="00C80C71" w:rsidRDefault="00C80C71" w:rsidP="00074F62">
      <w:pPr>
        <w:keepNext/>
        <w:jc w:val="center"/>
        <w:rPr>
          <w:rFonts w:ascii="Times New Roman" w:hAnsi="Times New Roman" w:cs="Times New Roman"/>
        </w:rPr>
      </w:pPr>
      <w:r w:rsidRPr="00C80C71">
        <w:rPr>
          <w:rFonts w:ascii="Times New Roman" w:hAnsi="Times New Roman" w:cs="Times New Roman"/>
          <w:noProof/>
          <w:color w:val="191919" w:themeColor="background2" w:themeShade="1A"/>
        </w:rPr>
        <w:drawing>
          <wp:inline distT="0" distB="0" distL="0" distR="0" wp14:anchorId="46DD8956" wp14:editId="6D09B330">
            <wp:extent cx="4721469" cy="1972310"/>
            <wp:effectExtent l="0" t="0" r="317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rotWithShape="1">
                    <a:blip r:embed="rId17"/>
                    <a:srcRect t="28433" r="17604"/>
                    <a:stretch/>
                  </pic:blipFill>
                  <pic:spPr bwMode="auto">
                    <a:xfrm>
                      <a:off x="0" y="0"/>
                      <a:ext cx="4722556" cy="1972764"/>
                    </a:xfrm>
                    <a:prstGeom prst="rect">
                      <a:avLst/>
                    </a:prstGeom>
                    <a:ln>
                      <a:noFill/>
                    </a:ln>
                    <a:extLst>
                      <a:ext uri="{53640926-AAD7-44D8-BBD7-CCE9431645EC}">
                        <a14:shadowObscured xmlns:a14="http://schemas.microsoft.com/office/drawing/2010/main"/>
                      </a:ext>
                    </a:extLst>
                  </pic:spPr>
                </pic:pic>
              </a:graphicData>
            </a:graphic>
          </wp:inline>
        </w:drawing>
      </w:r>
    </w:p>
    <w:p w14:paraId="7E4EC827" w14:textId="1A55C3FC" w:rsidR="00C80C71" w:rsidRDefault="00C80C71" w:rsidP="00C80C71">
      <w:pPr>
        <w:pStyle w:val="Caption"/>
        <w:jc w:val="center"/>
        <w:rPr>
          <w:rFonts w:ascii="Times New Roman" w:hAnsi="Times New Roman" w:cs="Times New Roman"/>
        </w:rPr>
      </w:pPr>
      <w:r w:rsidRPr="00C80C71">
        <w:rPr>
          <w:rFonts w:ascii="Times New Roman" w:hAnsi="Times New Roman" w:cs="Times New Roman"/>
        </w:rPr>
        <w:t xml:space="preserve">Figure </w:t>
      </w:r>
      <w:r w:rsidR="0017580C">
        <w:rPr>
          <w:rFonts w:ascii="Times New Roman" w:hAnsi="Times New Roman" w:cs="Times New Roman"/>
        </w:rPr>
        <w:t>9</w:t>
      </w:r>
      <w:r w:rsidRPr="00C80C71">
        <w:rPr>
          <w:rFonts w:ascii="Times New Roman" w:hAnsi="Times New Roman" w:cs="Times New Roman"/>
        </w:rPr>
        <w:t>: Rainfall vs SAM</w:t>
      </w:r>
    </w:p>
    <w:p w14:paraId="2317FF68" w14:textId="77777777" w:rsidR="00E2062C" w:rsidRPr="00E2062C" w:rsidRDefault="00E2062C" w:rsidP="00E2062C"/>
    <w:p w14:paraId="2F616E64" w14:textId="764565B1" w:rsidR="00C80C71" w:rsidRPr="00C80C71" w:rsidRDefault="00C80C71" w:rsidP="00E2062C">
      <w:pPr>
        <w:ind w:firstLine="0"/>
        <w:rPr>
          <w:rFonts w:ascii="Times New Roman" w:hAnsi="Times New Roman" w:cs="Times New Roman"/>
        </w:rPr>
      </w:pPr>
      <w:r w:rsidRPr="00C80C71">
        <w:rPr>
          <w:rFonts w:ascii="Times New Roman" w:hAnsi="Times New Roman" w:cs="Times New Roman"/>
        </w:rPr>
        <w:t>The SAM index seemed to have no comprehensive correlation with rainfall</w:t>
      </w:r>
      <w:r w:rsidR="00E2062C">
        <w:rPr>
          <w:rFonts w:ascii="Times New Roman" w:hAnsi="Times New Roman" w:cs="Times New Roman"/>
        </w:rPr>
        <w:t>, with datapoints spread out inexplicably.</w:t>
      </w:r>
    </w:p>
    <w:p w14:paraId="47D4AD4C" w14:textId="0B8A518F" w:rsidR="00C80C71" w:rsidRPr="00C80C71" w:rsidRDefault="00E2062C" w:rsidP="00E2062C">
      <w:pPr>
        <w:rPr>
          <w:rFonts w:ascii="Times New Roman" w:hAnsi="Times New Roman" w:cs="Times New Roman"/>
          <w:color w:val="191919" w:themeColor="background2" w:themeShade="1A"/>
        </w:rPr>
      </w:pPr>
      <w:r>
        <w:rPr>
          <w:rFonts w:ascii="Times New Roman" w:hAnsi="Times New Roman" w:cs="Times New Roman"/>
          <w:color w:val="191919" w:themeColor="background2" w:themeShade="1A"/>
        </w:rPr>
        <w:t>This initial</w:t>
      </w:r>
      <w:r w:rsidR="00C80C71" w:rsidRPr="00C80C71">
        <w:rPr>
          <w:rFonts w:ascii="Times New Roman" w:hAnsi="Times New Roman" w:cs="Times New Roman"/>
          <w:color w:val="191919" w:themeColor="background2" w:themeShade="1A"/>
        </w:rPr>
        <w:t xml:space="preserve"> data analysis illustrated that while the SAM index seemed to have no correlation</w:t>
      </w:r>
      <w:r>
        <w:rPr>
          <w:rFonts w:ascii="Times New Roman" w:hAnsi="Times New Roman" w:cs="Times New Roman"/>
          <w:color w:val="191919" w:themeColor="background2" w:themeShade="1A"/>
        </w:rPr>
        <w:t xml:space="preserve"> with rainfall, </w:t>
      </w:r>
      <w:r w:rsidR="00C80C71" w:rsidRPr="00C80C71">
        <w:rPr>
          <w:rFonts w:ascii="Times New Roman" w:hAnsi="Times New Roman" w:cs="Times New Roman"/>
          <w:color w:val="191919" w:themeColor="background2" w:themeShade="1A"/>
        </w:rPr>
        <w:t xml:space="preserve">both DMI and SOI </w:t>
      </w:r>
      <w:r>
        <w:rPr>
          <w:rFonts w:ascii="Times New Roman" w:hAnsi="Times New Roman" w:cs="Times New Roman"/>
          <w:color w:val="191919" w:themeColor="background2" w:themeShade="1A"/>
        </w:rPr>
        <w:t xml:space="preserve">indices </w:t>
      </w:r>
      <w:r w:rsidR="00BC23C1">
        <w:rPr>
          <w:rFonts w:ascii="Times New Roman" w:hAnsi="Times New Roman" w:cs="Times New Roman"/>
          <w:color w:val="191919" w:themeColor="background2" w:themeShade="1A"/>
        </w:rPr>
        <w:t>were</w:t>
      </w:r>
      <w:r w:rsidR="00C80C71" w:rsidRPr="00C80C71">
        <w:rPr>
          <w:rFonts w:ascii="Times New Roman" w:hAnsi="Times New Roman" w:cs="Times New Roman"/>
          <w:color w:val="191919" w:themeColor="background2" w:themeShade="1A"/>
        </w:rPr>
        <w:t xml:space="preserve"> correlat</w:t>
      </w:r>
      <w:r>
        <w:rPr>
          <w:rFonts w:ascii="Times New Roman" w:hAnsi="Times New Roman" w:cs="Times New Roman"/>
          <w:color w:val="191919" w:themeColor="background2" w:themeShade="1A"/>
        </w:rPr>
        <w:t>ed</w:t>
      </w:r>
      <w:r w:rsidR="00C80C71" w:rsidRPr="00C80C71">
        <w:rPr>
          <w:rFonts w:ascii="Times New Roman" w:hAnsi="Times New Roman" w:cs="Times New Roman"/>
          <w:color w:val="191919" w:themeColor="background2" w:themeShade="1A"/>
        </w:rPr>
        <w:t xml:space="preserve"> with rainfall</w:t>
      </w:r>
      <w:r>
        <w:rPr>
          <w:rFonts w:ascii="Times New Roman" w:hAnsi="Times New Roman" w:cs="Times New Roman"/>
          <w:color w:val="191919" w:themeColor="background2" w:themeShade="1A"/>
        </w:rPr>
        <w:t>. Th</w:t>
      </w:r>
      <w:r w:rsidR="00BC23C1">
        <w:rPr>
          <w:rFonts w:ascii="Times New Roman" w:hAnsi="Times New Roman" w:cs="Times New Roman"/>
          <w:color w:val="191919" w:themeColor="background2" w:themeShade="1A"/>
        </w:rPr>
        <w:t>is correlation was a hopeful sign that</w:t>
      </w:r>
      <w:r>
        <w:rPr>
          <w:rFonts w:ascii="Times New Roman" w:hAnsi="Times New Roman" w:cs="Times New Roman"/>
          <w:color w:val="191919" w:themeColor="background2" w:themeShade="1A"/>
        </w:rPr>
        <w:t xml:space="preserve"> </w:t>
      </w:r>
      <w:r w:rsidR="00BC23C1">
        <w:rPr>
          <w:rFonts w:ascii="Times New Roman" w:hAnsi="Times New Roman" w:cs="Times New Roman"/>
          <w:color w:val="191919" w:themeColor="background2" w:themeShade="1A"/>
        </w:rPr>
        <w:t>floods may be able to be predicted using climate driver data.</w:t>
      </w:r>
    </w:p>
    <w:p w14:paraId="0124A18E" w14:textId="54679611" w:rsidR="00C80C71" w:rsidRDefault="00C80C71" w:rsidP="00C80C71">
      <w:pPr>
        <w:rPr>
          <w:rFonts w:ascii="Times New Roman" w:hAnsi="Times New Roman" w:cs="Times New Roman"/>
          <w:lang w:val="en-AU"/>
        </w:rPr>
      </w:pPr>
    </w:p>
    <w:p w14:paraId="24F4FB95" w14:textId="588EC319" w:rsidR="00BC23C1" w:rsidRDefault="00BC23C1" w:rsidP="00C80C71">
      <w:pPr>
        <w:rPr>
          <w:rFonts w:ascii="Times New Roman" w:hAnsi="Times New Roman" w:cs="Times New Roman"/>
          <w:lang w:val="en-AU"/>
        </w:rPr>
      </w:pPr>
    </w:p>
    <w:p w14:paraId="77DF7BC2" w14:textId="387AE99E" w:rsidR="00BC23C1" w:rsidRDefault="00BC23C1" w:rsidP="00C80C71">
      <w:pPr>
        <w:rPr>
          <w:rFonts w:ascii="Times New Roman" w:hAnsi="Times New Roman" w:cs="Times New Roman"/>
          <w:lang w:val="en-AU"/>
        </w:rPr>
      </w:pPr>
    </w:p>
    <w:p w14:paraId="5E611BE7" w14:textId="1354C053" w:rsidR="00BC23C1" w:rsidRDefault="00BC23C1" w:rsidP="00C80C71">
      <w:pPr>
        <w:rPr>
          <w:rFonts w:ascii="Times New Roman" w:hAnsi="Times New Roman" w:cs="Times New Roman"/>
          <w:lang w:val="en-AU"/>
        </w:rPr>
      </w:pPr>
    </w:p>
    <w:p w14:paraId="3562ECEC" w14:textId="34634B14" w:rsidR="00BC23C1" w:rsidRDefault="00BC23C1" w:rsidP="00C80C71">
      <w:pPr>
        <w:rPr>
          <w:rFonts w:ascii="Times New Roman" w:hAnsi="Times New Roman" w:cs="Times New Roman"/>
          <w:lang w:val="en-AU"/>
        </w:rPr>
      </w:pPr>
    </w:p>
    <w:p w14:paraId="6044139B" w14:textId="0BC9F53D" w:rsidR="00BC23C1" w:rsidRDefault="00BC23C1" w:rsidP="00C80C71">
      <w:pPr>
        <w:rPr>
          <w:rFonts w:ascii="Times New Roman" w:hAnsi="Times New Roman" w:cs="Times New Roman"/>
          <w:lang w:val="en-AU"/>
        </w:rPr>
      </w:pPr>
    </w:p>
    <w:p w14:paraId="5DD1D989" w14:textId="2D83C4BF" w:rsidR="00BC23C1" w:rsidRDefault="00BC23C1" w:rsidP="00C80C71">
      <w:pPr>
        <w:rPr>
          <w:rFonts w:ascii="Times New Roman" w:hAnsi="Times New Roman" w:cs="Times New Roman"/>
          <w:lang w:val="en-AU"/>
        </w:rPr>
      </w:pPr>
    </w:p>
    <w:p w14:paraId="331FA0B7" w14:textId="41C75AE0" w:rsidR="00BC23C1" w:rsidRDefault="00BC23C1" w:rsidP="00C80C71">
      <w:pPr>
        <w:rPr>
          <w:rFonts w:ascii="Times New Roman" w:hAnsi="Times New Roman" w:cs="Times New Roman"/>
          <w:lang w:val="en-AU"/>
        </w:rPr>
      </w:pPr>
    </w:p>
    <w:p w14:paraId="17F6278F" w14:textId="47174389" w:rsidR="00BC23C1" w:rsidRDefault="00BC23C1" w:rsidP="00BC23C1">
      <w:pPr>
        <w:pStyle w:val="Heading1"/>
        <w:jc w:val="left"/>
        <w:rPr>
          <w:lang w:val="en-AU"/>
        </w:rPr>
      </w:pPr>
      <w:bookmarkStart w:id="7" w:name="_Toc105009017"/>
      <w:r>
        <w:rPr>
          <w:lang w:val="en-AU"/>
        </w:rPr>
        <w:lastRenderedPageBreak/>
        <w:t>Data Modelling</w:t>
      </w:r>
      <w:bookmarkEnd w:id="7"/>
    </w:p>
    <w:p w14:paraId="08C44A4C" w14:textId="00D93A3C" w:rsidR="0017580C" w:rsidRPr="0017580C" w:rsidRDefault="00674DD8" w:rsidP="0017580C">
      <w:pPr>
        <w:rPr>
          <w:lang w:val="en-AU"/>
        </w:rPr>
      </w:pPr>
      <w:r>
        <w:rPr>
          <w:lang w:val="en-AU"/>
        </w:rPr>
        <w:t xml:space="preserve">Due to the correlations observed in the exploratory data analysis, a linear regression model seemed to be a valid approach in </w:t>
      </w:r>
      <w:r w:rsidR="007E79A5">
        <w:rPr>
          <w:lang w:val="en-AU"/>
        </w:rPr>
        <w:t>gaining</w:t>
      </w:r>
      <w:r>
        <w:rPr>
          <w:lang w:val="en-AU"/>
        </w:rPr>
        <w:t xml:space="preserve"> insight into the strength of the correlation of rainfall and the indices</w:t>
      </w:r>
      <w:r w:rsidR="0017580C">
        <w:rPr>
          <w:lang w:val="en-AU"/>
        </w:rPr>
        <w:t xml:space="preserve">. </w:t>
      </w:r>
      <w:r w:rsidR="0017580C" w:rsidRPr="0017580C">
        <w:rPr>
          <w:lang w:val="en-AU"/>
        </w:rPr>
        <w:t xml:space="preserve">To use this model, </w:t>
      </w:r>
      <w:r w:rsidR="007E79A5">
        <w:rPr>
          <w:lang w:val="en-AU"/>
        </w:rPr>
        <w:t xml:space="preserve">the </w:t>
      </w:r>
      <w:r w:rsidR="0017580C" w:rsidRPr="0017580C">
        <w:rPr>
          <w:lang w:val="en-AU"/>
        </w:rPr>
        <w:t xml:space="preserve">data </w:t>
      </w:r>
      <w:r w:rsidR="007E79A5">
        <w:rPr>
          <w:lang w:val="en-AU"/>
        </w:rPr>
        <w:t xml:space="preserve">was split </w:t>
      </w:r>
      <w:r w:rsidR="0017580C" w:rsidRPr="0017580C">
        <w:rPr>
          <w:lang w:val="en-AU"/>
        </w:rPr>
        <w:t>into testing and training segments</w:t>
      </w:r>
      <w:r w:rsidR="008D2995">
        <w:rPr>
          <w:lang w:val="en-AU"/>
        </w:rPr>
        <w:t xml:space="preserve">, </w:t>
      </w:r>
      <w:r w:rsidR="007E79A5">
        <w:rPr>
          <w:lang w:val="en-AU"/>
        </w:rPr>
        <w:t>an</w:t>
      </w:r>
      <w:r w:rsidR="008D2995">
        <w:rPr>
          <w:lang w:val="en-AU"/>
        </w:rPr>
        <w:t xml:space="preserve"> 80:20 split</w:t>
      </w:r>
      <w:r w:rsidR="007E79A5">
        <w:rPr>
          <w:lang w:val="en-AU"/>
        </w:rPr>
        <w:t>. T</w:t>
      </w:r>
      <w:r w:rsidR="0017580C" w:rsidRPr="0017580C">
        <w:rPr>
          <w:lang w:val="en-AU"/>
        </w:rPr>
        <w:t xml:space="preserve">he model uses the training data to place a line of best fit through data points by minimising measured distance between the data points and the line, and a training score is </w:t>
      </w:r>
      <w:r w:rsidR="007E79A5">
        <w:rPr>
          <w:lang w:val="en-AU"/>
        </w:rPr>
        <w:t>calculated</w:t>
      </w:r>
      <w:r w:rsidR="0017580C" w:rsidRPr="0017580C">
        <w:rPr>
          <w:lang w:val="en-AU"/>
        </w:rPr>
        <w:t xml:space="preserve"> through predicting rainfall for a given training data point on the index, effectively calculating the ratio of the difference in points from the line of best fit, and the total difference between points. The higher the score the better, meaning the model represent</w:t>
      </w:r>
      <w:r w:rsidR="007E79A5">
        <w:rPr>
          <w:lang w:val="en-AU"/>
        </w:rPr>
        <w:t>ed</w:t>
      </w:r>
      <w:r w:rsidR="0017580C" w:rsidRPr="0017580C">
        <w:rPr>
          <w:lang w:val="en-AU"/>
        </w:rPr>
        <w:t xml:space="preserve"> the data used for modelling accurately. The same score was calculated for the testing data, representing the testing score, which effectively applies the same model for training to see if it can also explain and potentially predict new datapoints which it had not learned on.</w:t>
      </w:r>
    </w:p>
    <w:p w14:paraId="6D62ECDF" w14:textId="42D5FA6F" w:rsidR="0017580C" w:rsidRDefault="0017580C" w:rsidP="00074F62">
      <w:pPr>
        <w:jc w:val="center"/>
        <w:rPr>
          <w:lang w:val="en-AU"/>
        </w:rPr>
      </w:pPr>
      <w:r>
        <w:rPr>
          <w:noProof/>
          <w:lang w:val="en-AU"/>
        </w:rPr>
        <w:drawing>
          <wp:inline distT="0" distB="0" distL="0" distR="0" wp14:anchorId="5FDF2F7A" wp14:editId="102D5395">
            <wp:extent cx="3687445" cy="2823210"/>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rotWithShape="1">
                    <a:blip r:embed="rId18">
                      <a:extLst>
                        <a:ext uri="{28A0092B-C50C-407E-A947-70E740481C1C}">
                          <a14:useLocalDpi xmlns:a14="http://schemas.microsoft.com/office/drawing/2010/main" val="0"/>
                        </a:ext>
                      </a:extLst>
                    </a:blip>
                    <a:srcRect l="11572" r="24073" b="12410"/>
                    <a:stretch/>
                  </pic:blipFill>
                  <pic:spPr bwMode="auto">
                    <a:xfrm>
                      <a:off x="0" y="0"/>
                      <a:ext cx="3687445" cy="2823210"/>
                    </a:xfrm>
                    <a:prstGeom prst="rect">
                      <a:avLst/>
                    </a:prstGeom>
                    <a:ln>
                      <a:noFill/>
                    </a:ln>
                    <a:extLst>
                      <a:ext uri="{53640926-AAD7-44D8-BBD7-CCE9431645EC}">
                        <a14:shadowObscured xmlns:a14="http://schemas.microsoft.com/office/drawing/2010/main"/>
                      </a:ext>
                    </a:extLst>
                  </pic:spPr>
                </pic:pic>
              </a:graphicData>
            </a:graphic>
          </wp:inline>
        </w:drawing>
      </w:r>
    </w:p>
    <w:p w14:paraId="25F53FC7" w14:textId="647BE95D" w:rsidR="0017580C" w:rsidRPr="00074F62" w:rsidRDefault="0017580C" w:rsidP="0017580C">
      <w:pPr>
        <w:pStyle w:val="Caption"/>
        <w:jc w:val="center"/>
        <w:rPr>
          <w:lang w:val="en-AU"/>
        </w:rPr>
      </w:pPr>
      <w:r w:rsidRPr="00074F62">
        <w:rPr>
          <w:lang w:val="en-AU"/>
        </w:rPr>
        <w:t>Figure 10: Visualisation of minimising squared difference</w:t>
      </w:r>
    </w:p>
    <w:p w14:paraId="78A727D4" w14:textId="58358D68" w:rsidR="0017580C" w:rsidRDefault="0017580C" w:rsidP="0017580C">
      <w:pPr>
        <w:pStyle w:val="Caption"/>
        <w:rPr>
          <w:lang w:val="en-AU"/>
        </w:rPr>
      </w:pPr>
    </w:p>
    <w:p w14:paraId="15E9CDE0" w14:textId="357F0779" w:rsidR="00C027FD" w:rsidRPr="00C027FD" w:rsidRDefault="0017580C" w:rsidP="00C027FD">
      <w:pPr>
        <w:rPr>
          <w:lang w:val="en-AU"/>
        </w:rPr>
      </w:pPr>
      <w:r w:rsidRPr="0017580C">
        <w:rPr>
          <w:lang w:val="en-AU"/>
        </w:rPr>
        <w:lastRenderedPageBreak/>
        <w:t xml:space="preserve">As foreseen by the extremely low correlation scores, the linear regression model did not produce good results and produced </w:t>
      </w:r>
      <w:r w:rsidR="00C027FD">
        <w:rPr>
          <w:lang w:val="en-AU"/>
        </w:rPr>
        <w:t>extremely low</w:t>
      </w:r>
      <w:r w:rsidRPr="0017580C">
        <w:rPr>
          <w:lang w:val="en-AU"/>
        </w:rPr>
        <w:t xml:space="preserve"> training and testing score</w:t>
      </w:r>
      <w:r w:rsidR="00C027FD">
        <w:rPr>
          <w:lang w:val="en-AU"/>
        </w:rPr>
        <w:t>s</w:t>
      </w:r>
      <w:r w:rsidRPr="0017580C">
        <w:rPr>
          <w:lang w:val="en-AU"/>
        </w:rPr>
        <w:t xml:space="preserve">, which could be explained largely by the high variability </w:t>
      </w:r>
      <w:r>
        <w:rPr>
          <w:lang w:val="en-AU"/>
        </w:rPr>
        <w:t>in data points</w:t>
      </w:r>
      <w:r w:rsidR="00674DD8">
        <w:rPr>
          <w:lang w:val="en-AU"/>
        </w:rPr>
        <w:t xml:space="preserve"> of the indices.</w:t>
      </w:r>
    </w:p>
    <w:p w14:paraId="072607BF" w14:textId="458BD60D" w:rsidR="0017580C" w:rsidRDefault="00674DD8" w:rsidP="00C027FD">
      <w:pPr>
        <w:ind w:firstLine="0"/>
        <w:rPr>
          <w:lang w:val="en-AU"/>
        </w:rPr>
      </w:pPr>
      <w:r>
        <w:rPr>
          <w:lang w:val="en-AU"/>
        </w:rPr>
        <w:t>From this result, linear regression did not seem like a sensible approach, and was abandoned.</w:t>
      </w:r>
    </w:p>
    <w:p w14:paraId="61B3DB5A" w14:textId="190A1DE6" w:rsidR="00144808" w:rsidRDefault="00674DD8" w:rsidP="0017580C">
      <w:pPr>
        <w:rPr>
          <w:lang w:val="en-AU"/>
        </w:rPr>
      </w:pPr>
      <w:r>
        <w:rPr>
          <w:lang w:val="en-AU"/>
        </w:rPr>
        <w:t xml:space="preserve">The nature of the </w:t>
      </w:r>
      <w:r w:rsidR="008D2995">
        <w:rPr>
          <w:lang w:val="en-AU"/>
        </w:rPr>
        <w:t>outcome variable</w:t>
      </w:r>
      <w:r>
        <w:rPr>
          <w:lang w:val="en-AU"/>
        </w:rPr>
        <w:t xml:space="preserve"> was categorical</w:t>
      </w:r>
      <w:r w:rsidR="00A2372C">
        <w:rPr>
          <w:lang w:val="en-AU"/>
        </w:rPr>
        <w:t xml:space="preserve">: a flood occurring in a certain time period, and so a logistic regression model was chosen as the next best approach. </w:t>
      </w:r>
      <w:r w:rsidR="008D2995">
        <w:rPr>
          <w:lang w:val="en-AU"/>
        </w:rPr>
        <w:t>Since there was only two outcomes for the outcome variable- the outcome measure is either 1 or 0, it follows that drawing a straight line between points with limits to infinity/negative infinity would not be viable. In the logistic regression model, the straight line is replaced by a ‘S’ shaped curved, which is fitted to the data.</w:t>
      </w:r>
      <w:r w:rsidR="009C6652">
        <w:rPr>
          <w:lang w:val="en-AU"/>
        </w:rPr>
        <w:t xml:space="preserve"> </w:t>
      </w:r>
      <w:r w:rsidR="005B6039">
        <w:rPr>
          <w:lang w:val="en-AU"/>
        </w:rPr>
        <w:t xml:space="preserve">The curve is chosen through a process that maximises the total likelihood, given the data, rather than the measured distance. The output of the logistic </w:t>
      </w:r>
      <w:r w:rsidR="00091915">
        <w:rPr>
          <w:lang w:val="en-AU"/>
        </w:rPr>
        <w:t xml:space="preserve">regression model gives the likelihood of a datapoint being either of the categorical outcomes, adding up to 1. This model was first applied to the seasonal </w:t>
      </w:r>
      <w:proofErr w:type="spellStart"/>
      <w:r w:rsidR="00091915">
        <w:rPr>
          <w:lang w:val="en-AU"/>
        </w:rPr>
        <w:t>dataframe</w:t>
      </w:r>
      <w:proofErr w:type="spellEnd"/>
      <w:r w:rsidR="00091915">
        <w:rPr>
          <w:lang w:val="en-AU"/>
        </w:rPr>
        <w:t xml:space="preserve">, using DMI, SOI, SAM, minimum temperature and maximum temperature as inputs for the model. </w:t>
      </w:r>
      <w:r w:rsidR="00C027FD">
        <w:rPr>
          <w:lang w:val="en-AU"/>
        </w:rPr>
        <w:t>The inputs were experimented with, but as suspected from background research on the drivers of rainfall, the combination of all the climate drivers and both minimum and maximum temperatures yielded the best results, for reasons that could not be fully qualified. The seasonal dataset</w:t>
      </w:r>
      <w:r w:rsidR="00144808">
        <w:rPr>
          <w:lang w:val="en-AU"/>
        </w:rPr>
        <w:t xml:space="preserve"> needed to be </w:t>
      </w:r>
      <w:r w:rsidR="00C027FD">
        <w:rPr>
          <w:lang w:val="en-AU"/>
        </w:rPr>
        <w:t>modelled twice</w:t>
      </w:r>
      <w:r w:rsidR="00144808">
        <w:rPr>
          <w:lang w:val="en-AU"/>
        </w:rPr>
        <w:t xml:space="preserve">, one for winter and one for summer. </w:t>
      </w:r>
      <w:r w:rsidR="00091915">
        <w:rPr>
          <w:lang w:val="en-AU"/>
        </w:rPr>
        <w:t>Rainfall was omitted from the model</w:t>
      </w:r>
      <w:r w:rsidR="00144808">
        <w:rPr>
          <w:lang w:val="en-AU"/>
        </w:rPr>
        <w:t>ling process</w:t>
      </w:r>
      <w:r w:rsidR="00091915">
        <w:rPr>
          <w:lang w:val="en-AU"/>
        </w:rPr>
        <w:t xml:space="preserve">, due to the high similarity with the outcome variable, flooding, which is essentially extremely heavy, prolonged rainfall. </w:t>
      </w:r>
    </w:p>
    <w:p w14:paraId="4B79963D" w14:textId="77777777" w:rsidR="00D10A18" w:rsidRDefault="00D10A18" w:rsidP="00074F62">
      <w:pPr>
        <w:rPr>
          <w:lang w:val="en-AU"/>
        </w:rPr>
      </w:pPr>
      <w:r>
        <w:rPr>
          <w:noProof/>
          <w:lang w:val="en-AU"/>
        </w:rPr>
        <w:lastRenderedPageBreak/>
        <w:drawing>
          <wp:inline distT="0" distB="0" distL="0" distR="0" wp14:anchorId="68326EA1" wp14:editId="3AD0B551">
            <wp:extent cx="5731510" cy="2516505"/>
            <wp:effectExtent l="0" t="0" r="0" b="0"/>
            <wp:docPr id="2" name="Picture 2" descr="Chart, 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516505"/>
                    </a:xfrm>
                    <a:prstGeom prst="rect">
                      <a:avLst/>
                    </a:prstGeom>
                  </pic:spPr>
                </pic:pic>
              </a:graphicData>
            </a:graphic>
          </wp:inline>
        </w:drawing>
      </w:r>
    </w:p>
    <w:p w14:paraId="23C536C3" w14:textId="52BA17D6" w:rsidR="00D10A18" w:rsidRDefault="00D10A18" w:rsidP="00074F62">
      <w:pPr>
        <w:pStyle w:val="Caption"/>
        <w:jc w:val="center"/>
        <w:rPr>
          <w:lang w:val="en-AU"/>
        </w:rPr>
      </w:pPr>
      <w:r w:rsidRPr="00074F62">
        <w:rPr>
          <w:lang w:val="en-AU"/>
        </w:rPr>
        <w:t xml:space="preserve">Figure 11: </w:t>
      </w:r>
      <w:r w:rsidR="009D1B98" w:rsidRPr="00074F62">
        <w:rPr>
          <w:lang w:val="en-AU"/>
        </w:rPr>
        <w:t>Logistic regression model curve with categorical outcomes at each limit of the curve. The classification point is highlighted as a point on the curve, the probability after which it was determined a flood did or did not occur</w:t>
      </w:r>
    </w:p>
    <w:p w14:paraId="48313B57" w14:textId="77777777" w:rsidR="003A5FB8" w:rsidRPr="003A5FB8" w:rsidRDefault="003A5FB8" w:rsidP="003A5FB8">
      <w:pPr>
        <w:rPr>
          <w:lang w:val="en-AU"/>
        </w:rPr>
      </w:pPr>
    </w:p>
    <w:p w14:paraId="4391E013" w14:textId="5A24CF35" w:rsidR="0003154C" w:rsidRDefault="00144808" w:rsidP="00D10A18">
      <w:pPr>
        <w:rPr>
          <w:lang w:val="en-AU"/>
        </w:rPr>
      </w:pPr>
      <w:r>
        <w:rPr>
          <w:lang w:val="en-AU"/>
        </w:rPr>
        <w:t>With the output variables being a probability scale for a flood occurring in winter of a particular year, a classification point needed to be determined,</w:t>
      </w:r>
      <w:r w:rsidR="00D10A18">
        <w:rPr>
          <w:lang w:val="en-AU"/>
        </w:rPr>
        <w:t xml:space="preserve"> </w:t>
      </w:r>
      <w:r w:rsidR="009D1B98">
        <w:rPr>
          <w:lang w:val="en-AU"/>
        </w:rPr>
        <w:t xml:space="preserve">defined as </w:t>
      </w:r>
      <w:proofErr w:type="spellStart"/>
      <w:r w:rsidR="00D10A18">
        <w:rPr>
          <w:lang w:val="en-AU"/>
        </w:rPr>
        <w:t>the</w:t>
      </w:r>
      <w:proofErr w:type="spellEnd"/>
      <w:r w:rsidR="00D10A18">
        <w:rPr>
          <w:lang w:val="en-AU"/>
        </w:rPr>
        <w:t xml:space="preserve"> probability at which</w:t>
      </w:r>
      <w:r w:rsidR="00091915">
        <w:rPr>
          <w:lang w:val="en-AU"/>
        </w:rPr>
        <w:t xml:space="preserve"> </w:t>
      </w:r>
      <w:r w:rsidR="009D1B98">
        <w:rPr>
          <w:lang w:val="en-AU"/>
        </w:rPr>
        <w:t xml:space="preserve">a flood was decided to have occurred or not. This point was a large focal point of the </w:t>
      </w:r>
      <w:r w:rsidR="007840D8">
        <w:rPr>
          <w:lang w:val="en-AU"/>
        </w:rPr>
        <w:t xml:space="preserve">model </w:t>
      </w:r>
      <w:r w:rsidR="009D1B98">
        <w:rPr>
          <w:lang w:val="en-AU"/>
        </w:rPr>
        <w:t xml:space="preserve">as the probabilities were </w:t>
      </w:r>
      <w:r w:rsidR="0003154C">
        <w:rPr>
          <w:lang w:val="en-AU"/>
        </w:rPr>
        <w:t xml:space="preserve">relatively </w:t>
      </w:r>
      <w:r w:rsidR="007840D8">
        <w:rPr>
          <w:lang w:val="en-AU"/>
        </w:rPr>
        <w:t xml:space="preserve">low for a flood occurring, naturally, due to the rare occurrence of such an event compared to a floodless season: 25 seasons out of 102. The point was experimented with using statistical concepts such as the </w:t>
      </w:r>
      <w:r w:rsidR="0003154C">
        <w:rPr>
          <w:lang w:val="en-AU"/>
        </w:rPr>
        <w:t xml:space="preserve">mean and interquartile ranges </w:t>
      </w:r>
    </w:p>
    <w:p w14:paraId="22128D24" w14:textId="07CB5B14" w:rsidR="0003154C" w:rsidRDefault="0003154C" w:rsidP="00074F62">
      <w:pPr>
        <w:jc w:val="center"/>
        <w:rPr>
          <w:lang w:val="en-AU"/>
        </w:rPr>
      </w:pPr>
      <w:r>
        <w:rPr>
          <w:noProof/>
          <w:lang w:val="en-AU"/>
        </w:rPr>
        <w:drawing>
          <wp:inline distT="0" distB="0" distL="0" distR="0" wp14:anchorId="7FF47C1E" wp14:editId="3A7A7AF2">
            <wp:extent cx="2488223" cy="1960418"/>
            <wp:effectExtent l="0" t="0" r="127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10959" cy="1978331"/>
                    </a:xfrm>
                    <a:prstGeom prst="rect">
                      <a:avLst/>
                    </a:prstGeom>
                  </pic:spPr>
                </pic:pic>
              </a:graphicData>
            </a:graphic>
          </wp:inline>
        </w:drawing>
      </w:r>
    </w:p>
    <w:p w14:paraId="1F71B47B" w14:textId="0CE59921" w:rsidR="0003154C" w:rsidRPr="00074F62" w:rsidRDefault="0003154C" w:rsidP="0003154C">
      <w:pPr>
        <w:pStyle w:val="Caption"/>
        <w:jc w:val="center"/>
        <w:rPr>
          <w:lang w:val="en-AU"/>
        </w:rPr>
      </w:pPr>
      <w:r w:rsidRPr="00074F62">
        <w:rPr>
          <w:lang w:val="en-AU"/>
        </w:rPr>
        <w:t>Figure 12: Output of the logistic regression model for the Winter seasons, ‘class’ column indicates predicted flood occurrences, and ‘true’ column indicates the actual occurrences of floods</w:t>
      </w:r>
    </w:p>
    <w:p w14:paraId="5F304327" w14:textId="77777777" w:rsidR="005A03D7" w:rsidRPr="005A03D7" w:rsidRDefault="005A03D7" w:rsidP="005A03D7">
      <w:pPr>
        <w:rPr>
          <w:lang w:val="en-AU"/>
        </w:rPr>
      </w:pPr>
    </w:p>
    <w:p w14:paraId="4D9C8C75" w14:textId="59A5198D" w:rsidR="00074F62" w:rsidRDefault="0003154C" w:rsidP="0003154C">
      <w:pPr>
        <w:ind w:firstLine="0"/>
        <w:rPr>
          <w:lang w:val="en-AU"/>
        </w:rPr>
      </w:pPr>
      <w:r>
        <w:rPr>
          <w:lang w:val="en-AU"/>
        </w:rPr>
        <w:lastRenderedPageBreak/>
        <w:t xml:space="preserve">for the probability distribution of the flood, to try to maximise the correct prediction of floods. This was found to be a </w:t>
      </w:r>
      <w:r w:rsidR="005A03D7">
        <w:rPr>
          <w:lang w:val="en-AU"/>
        </w:rPr>
        <w:t>double-edged</w:t>
      </w:r>
      <w:r>
        <w:rPr>
          <w:lang w:val="en-AU"/>
        </w:rPr>
        <w:t xml:space="preserve"> sword</w:t>
      </w:r>
      <w:r w:rsidR="005A03D7">
        <w:rPr>
          <w:lang w:val="en-AU"/>
        </w:rPr>
        <w:t>;</w:t>
      </w:r>
      <w:r>
        <w:rPr>
          <w:lang w:val="en-AU"/>
        </w:rPr>
        <w:t xml:space="preserve"> as the classification point was lowered to increase the number of floods accurately predicted, the accuracy of the model reflected in training and testing scores</w:t>
      </w:r>
      <w:r w:rsidR="00800CC8">
        <w:rPr>
          <w:lang w:val="en-AU"/>
        </w:rPr>
        <w:t>, which compares all the predictions against the actual values,</w:t>
      </w:r>
      <w:r>
        <w:rPr>
          <w:lang w:val="en-AU"/>
        </w:rPr>
        <w:t xml:space="preserve"> </w:t>
      </w:r>
      <w:r w:rsidR="005A03D7">
        <w:rPr>
          <w:lang w:val="en-AU"/>
        </w:rPr>
        <w:t>headed lower,</w:t>
      </w:r>
      <w:r>
        <w:rPr>
          <w:lang w:val="en-AU"/>
        </w:rPr>
        <w:t xml:space="preserve"> as the model raised a greater number of false </w:t>
      </w:r>
      <w:r w:rsidR="005A03D7">
        <w:rPr>
          <w:lang w:val="en-AU"/>
        </w:rPr>
        <w:t xml:space="preserve">flags for </w:t>
      </w:r>
      <w:r>
        <w:rPr>
          <w:lang w:val="en-AU"/>
        </w:rPr>
        <w:t>f</w:t>
      </w:r>
      <w:r w:rsidR="005A03D7">
        <w:rPr>
          <w:lang w:val="en-AU"/>
        </w:rPr>
        <w:t xml:space="preserve">loods occurring. There also seemed to be no interpretable point at which the floods occurred as seen in Figure 12, Floods occurred even when the model determined the probability of the event to be extremely low, such as index 34 where the probability was 0.11 and the flood still occurred. This raised the possibility that either there was other data that was not considered which could determine a flood occurring, such as wind direction or speed, which from background information was known to influence rainfall, or the fact that a natural occurrence such as floods were by nature harder to predict due to the randomness of the events at times. </w:t>
      </w:r>
    </w:p>
    <w:p w14:paraId="327EF512" w14:textId="2893EA9F" w:rsidR="00674DD8" w:rsidRPr="0017580C" w:rsidRDefault="00636E2B" w:rsidP="00074F62">
      <w:pPr>
        <w:rPr>
          <w:lang w:val="en-AU"/>
        </w:rPr>
      </w:pPr>
      <w:r>
        <w:rPr>
          <w:lang w:val="en-AU"/>
        </w:rPr>
        <w:t xml:space="preserve">The classification point for this particular model was set as the </w:t>
      </w:r>
      <w:r w:rsidR="00D75B35">
        <w:rPr>
          <w:lang w:val="en-AU"/>
        </w:rPr>
        <w:t>75</w:t>
      </w:r>
      <w:r w:rsidR="00D75B35" w:rsidRPr="00D75B35">
        <w:rPr>
          <w:vertAlign w:val="superscript"/>
          <w:lang w:val="en-AU"/>
        </w:rPr>
        <w:t>th</w:t>
      </w:r>
      <w:r w:rsidR="00D75B35">
        <w:rPr>
          <w:lang w:val="en-AU"/>
        </w:rPr>
        <w:t xml:space="preserve"> percentile</w:t>
      </w:r>
      <w:r>
        <w:rPr>
          <w:lang w:val="en-AU"/>
        </w:rPr>
        <w:t xml:space="preserve">, defined as the top 25% of the probabilities of flood occurring in the data set. This was done through experimentation in maximising the number of cases correctly predicted and minimising the number of false predictions. </w:t>
      </w:r>
      <w:r w:rsidR="00D75B35">
        <w:rPr>
          <w:lang w:val="en-AU"/>
        </w:rPr>
        <w:t xml:space="preserve">From a mathematical standpoint, this seemed reasonable too, as the point was far away enough from the mean to isolate the outliers in the probability distribution. The training and testing </w:t>
      </w:r>
      <w:r w:rsidR="00091915">
        <w:rPr>
          <w:lang w:val="en-AU"/>
        </w:rPr>
        <w:t>scores with this model were 0.75</w:t>
      </w:r>
      <w:r w:rsidR="00144808">
        <w:rPr>
          <w:lang w:val="en-AU"/>
        </w:rPr>
        <w:t xml:space="preserve"> and</w:t>
      </w:r>
      <w:r w:rsidR="00091915">
        <w:rPr>
          <w:lang w:val="en-AU"/>
        </w:rPr>
        <w:t xml:space="preserve"> 0.909</w:t>
      </w:r>
      <w:r w:rsidR="00144808">
        <w:rPr>
          <w:lang w:val="en-AU"/>
        </w:rPr>
        <w:t xml:space="preserve"> respectively</w:t>
      </w:r>
      <w:r w:rsidR="00D75B35">
        <w:rPr>
          <w:lang w:val="en-AU"/>
        </w:rPr>
        <w:t xml:space="preserve">, with the testing model predicting every single case and only falsely predicting </w:t>
      </w:r>
      <w:r w:rsidR="00074F62">
        <w:rPr>
          <w:lang w:val="en-AU"/>
        </w:rPr>
        <w:t>1 event, as seen in Figure 13</w:t>
      </w:r>
      <w:r w:rsidR="00144808">
        <w:rPr>
          <w:lang w:val="en-AU"/>
        </w:rPr>
        <w:t xml:space="preserve">. </w:t>
      </w:r>
    </w:p>
    <w:p w14:paraId="587BE8B5" w14:textId="77777777" w:rsidR="00074F62" w:rsidRDefault="00074F62" w:rsidP="00074F62">
      <w:pPr>
        <w:pStyle w:val="Caption"/>
        <w:jc w:val="center"/>
        <w:rPr>
          <w:lang w:val="en-AU"/>
        </w:rPr>
      </w:pPr>
      <w:r>
        <w:rPr>
          <w:noProof/>
          <w:lang w:val="en-AU"/>
        </w:rPr>
        <w:lastRenderedPageBreak/>
        <w:drawing>
          <wp:inline distT="0" distB="0" distL="0" distR="0" wp14:anchorId="58B6EA18" wp14:editId="46A8B50D">
            <wp:extent cx="2275609" cy="285750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289239" cy="2874616"/>
                    </a:xfrm>
                    <a:prstGeom prst="rect">
                      <a:avLst/>
                    </a:prstGeom>
                  </pic:spPr>
                </pic:pic>
              </a:graphicData>
            </a:graphic>
          </wp:inline>
        </w:drawing>
      </w:r>
    </w:p>
    <w:p w14:paraId="6286C857" w14:textId="6405B6CE" w:rsidR="00BC23C1" w:rsidRDefault="0017580C" w:rsidP="00074F62">
      <w:pPr>
        <w:pStyle w:val="Caption"/>
        <w:jc w:val="center"/>
        <w:rPr>
          <w:lang w:val="en-AU"/>
        </w:rPr>
      </w:pPr>
      <w:r>
        <w:rPr>
          <w:lang w:val="en-AU"/>
        </w:rPr>
        <w:br w:type="textWrapping" w:clear="all"/>
      </w:r>
      <w:r w:rsidR="00074F62" w:rsidRPr="00074F62">
        <w:rPr>
          <w:lang w:val="en-AU"/>
        </w:rPr>
        <w:t>Figure 13: Testing outcome for the Winter model. ‘</w:t>
      </w:r>
      <w:proofErr w:type="spellStart"/>
      <w:proofErr w:type="gramStart"/>
      <w:r w:rsidR="00074F62" w:rsidRPr="00074F62">
        <w:rPr>
          <w:lang w:val="en-AU"/>
        </w:rPr>
        <w:t>test</w:t>
      </w:r>
      <w:proofErr w:type="gramEnd"/>
      <w:r w:rsidR="00074F62" w:rsidRPr="00074F62">
        <w:rPr>
          <w:lang w:val="en-AU"/>
        </w:rPr>
        <w:t>_class</w:t>
      </w:r>
      <w:proofErr w:type="spellEnd"/>
      <w:r w:rsidR="00074F62" w:rsidRPr="00074F62">
        <w:rPr>
          <w:lang w:val="en-AU"/>
        </w:rPr>
        <w:t>’ is the predicted flood occurrences, ‘true’ column i</w:t>
      </w:r>
      <w:r w:rsidR="00074F62">
        <w:rPr>
          <w:lang w:val="en-AU"/>
        </w:rPr>
        <w:t>s</w:t>
      </w:r>
      <w:r w:rsidR="00074F62" w:rsidRPr="00074F62">
        <w:rPr>
          <w:lang w:val="en-AU"/>
        </w:rPr>
        <w:t xml:space="preserve"> the actual flood occurrences.</w:t>
      </w:r>
      <w:r w:rsidR="00074F62">
        <w:rPr>
          <w:lang w:val="en-AU"/>
        </w:rPr>
        <w:t xml:space="preserve"> Row 5 was falsely predicted</w:t>
      </w:r>
    </w:p>
    <w:p w14:paraId="4A42DEC4" w14:textId="77777777" w:rsidR="00DF30EA" w:rsidRPr="00DF30EA" w:rsidRDefault="00DF30EA" w:rsidP="00DF30EA">
      <w:pPr>
        <w:rPr>
          <w:lang w:val="en-AU"/>
        </w:rPr>
      </w:pPr>
    </w:p>
    <w:p w14:paraId="24AE1D0C" w14:textId="77777777" w:rsidR="00595FE2" w:rsidRDefault="00800CC8" w:rsidP="00BA5B7C">
      <w:pPr>
        <w:rPr>
          <w:lang w:val="en-AU"/>
        </w:rPr>
      </w:pPr>
      <w:r>
        <w:rPr>
          <w:lang w:val="en-AU"/>
        </w:rPr>
        <w:t xml:space="preserve">The exact same model was applied to the summer seasons, where the model suffered in accuracy with training and testing scores of 0.75 and 0.636 respectively. The classification point was a large part of this reduction in accuracy, as a greater number of floods were occurring in summer with extremely low probabilities </w:t>
      </w:r>
      <w:r w:rsidR="00C027FD">
        <w:rPr>
          <w:lang w:val="en-AU"/>
        </w:rPr>
        <w:t xml:space="preserve">compared to winter. </w:t>
      </w:r>
    </w:p>
    <w:p w14:paraId="37B86069" w14:textId="7AAA3381" w:rsidR="00BA5B7C" w:rsidRDefault="00C027FD" w:rsidP="00BA5B7C">
      <w:pPr>
        <w:rPr>
          <w:lang w:val="en-AU"/>
        </w:rPr>
      </w:pPr>
      <w:r>
        <w:rPr>
          <w:lang w:val="en-AU"/>
        </w:rPr>
        <w:t xml:space="preserve">The findings from this initial modelling raised some hopeful signs, and it was decided to apply the logistic regression model to monthly data, as there was a large variation month to month in the data, particularly with indices. </w:t>
      </w:r>
      <w:r w:rsidR="00595FE2">
        <w:rPr>
          <w:lang w:val="en-AU"/>
        </w:rPr>
        <w:t xml:space="preserve">Monthly predictions would also be more useful to the aim of the research, in providing a more specific timeframe of when a flood would occur. </w:t>
      </w:r>
      <w:r w:rsidR="00BA5B7C">
        <w:rPr>
          <w:lang w:val="en-AU"/>
        </w:rPr>
        <w:t>The probabilities of flood occurring were significantly lower for the monthly model, due to only 29 flood months out of 612 from 1971-2021. The flood months were even more unpredictable than the seasonal model, as floods occurred when the probability of such occurrence was as low as 0.02% as shown in Figure 14.</w:t>
      </w:r>
      <w:r w:rsidR="00595FE2">
        <w:rPr>
          <w:lang w:val="en-AU"/>
        </w:rPr>
        <w:t xml:space="preserve"> </w:t>
      </w:r>
    </w:p>
    <w:p w14:paraId="1C1CE27F" w14:textId="580E4D4D" w:rsidR="00074F62" w:rsidRDefault="00BA5B7C" w:rsidP="00BA5B7C">
      <w:pPr>
        <w:jc w:val="center"/>
        <w:rPr>
          <w:lang w:val="en-AU"/>
        </w:rPr>
      </w:pPr>
      <w:r>
        <w:rPr>
          <w:noProof/>
          <w:lang w:val="en-AU"/>
        </w:rPr>
        <w:lastRenderedPageBreak/>
        <w:drawing>
          <wp:inline distT="0" distB="0" distL="0" distR="0" wp14:anchorId="345C8E2D" wp14:editId="5DC73647">
            <wp:extent cx="2489200" cy="234950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489200" cy="2349500"/>
                    </a:xfrm>
                    <a:prstGeom prst="rect">
                      <a:avLst/>
                    </a:prstGeom>
                  </pic:spPr>
                </pic:pic>
              </a:graphicData>
            </a:graphic>
          </wp:inline>
        </w:drawing>
      </w:r>
    </w:p>
    <w:p w14:paraId="55817B8F" w14:textId="0268EE8E" w:rsidR="00BA5B7C" w:rsidRDefault="00BA5B7C" w:rsidP="00BA5B7C">
      <w:pPr>
        <w:pStyle w:val="Caption"/>
        <w:jc w:val="center"/>
        <w:rPr>
          <w:lang w:val="en-AU"/>
        </w:rPr>
      </w:pPr>
      <w:r>
        <w:rPr>
          <w:lang w:val="en-AU"/>
        </w:rPr>
        <w:t>Figure 14: Row 95 highlights a month where the likelihood of a flood occurring was 0.027 according to the model, yet was a flood month</w:t>
      </w:r>
    </w:p>
    <w:p w14:paraId="0E947FE7" w14:textId="77777777" w:rsidR="00DF30EA" w:rsidRPr="00DF30EA" w:rsidRDefault="00DF30EA" w:rsidP="00DF30EA">
      <w:pPr>
        <w:rPr>
          <w:lang w:val="en-AU"/>
        </w:rPr>
      </w:pPr>
    </w:p>
    <w:p w14:paraId="2879B241" w14:textId="029C25F3" w:rsidR="00595FE2" w:rsidRDefault="00595FE2" w:rsidP="009D1374">
      <w:pPr>
        <w:rPr>
          <w:lang w:val="en-AU"/>
        </w:rPr>
      </w:pPr>
      <w:r>
        <w:rPr>
          <w:lang w:val="en-AU"/>
        </w:rPr>
        <w:t xml:space="preserve">The classification point again needed experimenting, which was difficult due to the extremely low probabilities couples with a large variance in data points. It was settled to be at the mean of the predicted probability of a flood occurring. This resulted in training and testing accuracy scores of 0.615 and 0.65, highlighting the impact that the lower classification point had on the accuracy of the model, raising a lot of false flags. Despite the large number of false flags, the model was able to determine 18/27 flood cases correctly for the training dataset, and 2/2 flood cases correctly for the testing dataset. </w:t>
      </w:r>
      <w:r w:rsidR="007F2C13">
        <w:rPr>
          <w:lang w:val="en-AU"/>
        </w:rPr>
        <w:t>Due to time and team member limitations further modelling could not be successfully completed.</w:t>
      </w:r>
    </w:p>
    <w:p w14:paraId="1F140575" w14:textId="5B030982" w:rsidR="009D1374" w:rsidRDefault="009D1374" w:rsidP="009D1374">
      <w:pPr>
        <w:rPr>
          <w:lang w:val="en-AU"/>
        </w:rPr>
      </w:pPr>
    </w:p>
    <w:p w14:paraId="1E90B57E" w14:textId="0D4149A9" w:rsidR="009D1374" w:rsidRDefault="009D1374" w:rsidP="009D1374">
      <w:pPr>
        <w:rPr>
          <w:lang w:val="en-AU"/>
        </w:rPr>
      </w:pPr>
    </w:p>
    <w:p w14:paraId="1CB38B20" w14:textId="54B7B678" w:rsidR="009D1374" w:rsidRDefault="009D1374" w:rsidP="009D1374">
      <w:pPr>
        <w:rPr>
          <w:lang w:val="en-AU"/>
        </w:rPr>
      </w:pPr>
    </w:p>
    <w:p w14:paraId="26DFE9D8" w14:textId="23B8C7BA" w:rsidR="009D1374" w:rsidRDefault="009D1374" w:rsidP="009D1374">
      <w:pPr>
        <w:rPr>
          <w:lang w:val="en-AU"/>
        </w:rPr>
      </w:pPr>
    </w:p>
    <w:p w14:paraId="02D2E205" w14:textId="20D0533F" w:rsidR="009D1374" w:rsidRDefault="009D1374" w:rsidP="009D1374">
      <w:pPr>
        <w:rPr>
          <w:lang w:val="en-AU"/>
        </w:rPr>
      </w:pPr>
    </w:p>
    <w:p w14:paraId="731653AD" w14:textId="13B84C69" w:rsidR="009D1374" w:rsidRDefault="009D1374" w:rsidP="009D1374">
      <w:pPr>
        <w:rPr>
          <w:lang w:val="en-AU"/>
        </w:rPr>
      </w:pPr>
    </w:p>
    <w:p w14:paraId="205805A1" w14:textId="04F9FFF9" w:rsidR="009D1374" w:rsidRDefault="009D1374" w:rsidP="009D1374">
      <w:pPr>
        <w:rPr>
          <w:lang w:val="en-AU"/>
        </w:rPr>
      </w:pPr>
    </w:p>
    <w:p w14:paraId="73D45398" w14:textId="66A6AB3B" w:rsidR="009D1374" w:rsidRDefault="009D1374" w:rsidP="007F2C13">
      <w:pPr>
        <w:ind w:firstLine="0"/>
        <w:rPr>
          <w:lang w:val="en-AU"/>
        </w:rPr>
      </w:pPr>
    </w:p>
    <w:p w14:paraId="2303D692" w14:textId="41A2566E" w:rsidR="009D1374" w:rsidRDefault="008C2AC3" w:rsidP="008C2AC3">
      <w:pPr>
        <w:pStyle w:val="SectionTitle"/>
        <w:rPr>
          <w:b/>
          <w:bCs/>
          <w:sz w:val="28"/>
          <w:szCs w:val="28"/>
          <w:lang w:val="en-AU"/>
        </w:rPr>
      </w:pPr>
      <w:bookmarkStart w:id="8" w:name="_Toc105009018"/>
      <w:r w:rsidRPr="008C2AC3">
        <w:rPr>
          <w:b/>
          <w:bCs/>
          <w:sz w:val="28"/>
          <w:szCs w:val="28"/>
          <w:lang w:val="en-AU"/>
        </w:rPr>
        <w:lastRenderedPageBreak/>
        <w:t>Conclusion</w:t>
      </w:r>
      <w:bookmarkEnd w:id="8"/>
    </w:p>
    <w:p w14:paraId="0BDA8904" w14:textId="7EC49F3B" w:rsidR="008C2AC3" w:rsidRDefault="00DF30EA" w:rsidP="008C2AC3">
      <w:pPr>
        <w:rPr>
          <w:lang w:val="en-AU"/>
        </w:rPr>
      </w:pPr>
      <w:r>
        <w:rPr>
          <w:lang w:val="en-AU"/>
        </w:rPr>
        <w:t>The research and modelling proved to be largely inconclusive as to whether climate driver indices were able to be utilised in flood detection in Victoria.</w:t>
      </w:r>
    </w:p>
    <w:p w14:paraId="78D7713F" w14:textId="7C382263" w:rsidR="00B10F2F" w:rsidRDefault="00DF30EA" w:rsidP="00B10F2F">
      <w:pPr>
        <w:rPr>
          <w:lang w:val="en-AU"/>
        </w:rPr>
      </w:pPr>
      <w:r>
        <w:rPr>
          <w:lang w:val="en-AU"/>
        </w:rPr>
        <w:t xml:space="preserve">There were numerous limitations that hindered </w:t>
      </w:r>
      <w:r w:rsidR="007F2C13">
        <w:rPr>
          <w:lang w:val="en-AU"/>
        </w:rPr>
        <w:t>project completion</w:t>
      </w:r>
      <w:r w:rsidRPr="00DF30EA">
        <w:rPr>
          <w:lang w:val="en-AU"/>
        </w:rPr>
        <w:t xml:space="preserve">, including a small data size, lack of knowledge in other machine learning models, as well as the random element that is present when dealing with the weather. </w:t>
      </w:r>
      <w:r w:rsidR="007F2C13">
        <w:rPr>
          <w:lang w:val="en-AU"/>
        </w:rPr>
        <w:t xml:space="preserve">Additionally, the data handling being completed by a single team member meant further avenues for potential research were not able to be utilised, such as the addition of more weather data as suggested in the modelling section, or </w:t>
      </w:r>
      <w:r w:rsidR="0098222A">
        <w:rPr>
          <w:lang w:val="en-AU"/>
        </w:rPr>
        <w:t>additional geographical regions being studied to gather a larger dataset</w:t>
      </w:r>
      <w:r w:rsidR="007F2C13">
        <w:rPr>
          <w:lang w:val="en-AU"/>
        </w:rPr>
        <w:t>. The</w:t>
      </w:r>
      <w:r w:rsidRPr="00DF30EA">
        <w:rPr>
          <w:lang w:val="en-AU"/>
        </w:rPr>
        <w:t xml:space="preserve"> large variability of drivers on the Australian climate may </w:t>
      </w:r>
      <w:r w:rsidR="007F2C13">
        <w:rPr>
          <w:lang w:val="en-AU"/>
        </w:rPr>
        <w:t>also have been</w:t>
      </w:r>
      <w:r w:rsidRPr="00DF30EA">
        <w:rPr>
          <w:lang w:val="en-AU"/>
        </w:rPr>
        <w:t xml:space="preserve"> a contributing factor for the lack of reliable evidence. </w:t>
      </w:r>
      <w:r w:rsidR="007F2C13">
        <w:rPr>
          <w:lang w:val="en-AU"/>
        </w:rPr>
        <w:t>These limitations may have meant that key areas were overlooked</w:t>
      </w:r>
      <w:r w:rsidRPr="00DF30EA">
        <w:rPr>
          <w:lang w:val="en-AU"/>
        </w:rPr>
        <w:t xml:space="preserve">, or </w:t>
      </w:r>
      <w:r w:rsidR="007F2C13">
        <w:rPr>
          <w:lang w:val="en-AU"/>
        </w:rPr>
        <w:t>the wrong questions were asked of the data itself</w:t>
      </w:r>
      <w:r w:rsidRPr="00DF30EA">
        <w:rPr>
          <w:lang w:val="en-AU"/>
        </w:rPr>
        <w:t xml:space="preserve">. Some of these limitations could be rectified in the future, such as implementing the use of more weather variables such as wind and humidity, as well as using a larger set of data to make these </w:t>
      </w:r>
      <w:r w:rsidR="00B10F2F" w:rsidRPr="00DF30EA">
        <w:rPr>
          <w:lang w:val="en-AU"/>
        </w:rPr>
        <w:t>calculations</w:t>
      </w:r>
      <w:r w:rsidR="00B10F2F">
        <w:rPr>
          <w:lang w:val="en-AU"/>
        </w:rPr>
        <w:t xml:space="preserve"> and seeing the results</w:t>
      </w:r>
      <w:r w:rsidR="0098222A">
        <w:rPr>
          <w:lang w:val="en-AU"/>
        </w:rPr>
        <w:t xml:space="preserve">. </w:t>
      </w:r>
      <w:r w:rsidRPr="00DF30EA">
        <w:rPr>
          <w:lang w:val="en-AU"/>
        </w:rPr>
        <w:t xml:space="preserve">There is further work to be done in order to limit the number of false flags the system raised, so that it can serve as a more consistent predictor of floods, as well as improving the accuracy through </w:t>
      </w:r>
      <w:r w:rsidR="0098222A">
        <w:rPr>
          <w:lang w:val="en-AU"/>
        </w:rPr>
        <w:t>a different</w:t>
      </w:r>
      <w:r w:rsidRPr="00DF30EA">
        <w:rPr>
          <w:lang w:val="en-AU"/>
        </w:rPr>
        <w:t xml:space="preserve"> approach</w:t>
      </w:r>
      <w:r w:rsidR="0098222A">
        <w:rPr>
          <w:lang w:val="en-AU"/>
        </w:rPr>
        <w:t xml:space="preserve"> that has yet to be determined from this study</w:t>
      </w:r>
      <w:r w:rsidRPr="00DF30EA">
        <w:rPr>
          <w:lang w:val="en-AU"/>
        </w:rPr>
        <w:t>.</w:t>
      </w:r>
      <w:r w:rsidR="00B773E5">
        <w:rPr>
          <w:lang w:val="en-AU"/>
        </w:rPr>
        <w:t xml:space="preserve"> A broader approach through modelling the seasonal dataset seemed to bear more accurate results compared to the smaller scope of the monthly models, however due to the limited data size this could not be reliably extracted from the results. </w:t>
      </w:r>
      <w:proofErr w:type="spellStart"/>
      <w:r w:rsidR="0098222A">
        <w:rPr>
          <w:lang w:val="en-AU"/>
        </w:rPr>
        <w:t>The</w:t>
      </w:r>
      <w:proofErr w:type="spellEnd"/>
      <w:r w:rsidR="0098222A">
        <w:rPr>
          <w:lang w:val="en-AU"/>
        </w:rPr>
        <w:t xml:space="preserve"> only conclusive finding from this research was that there</w:t>
      </w:r>
      <w:r w:rsidR="00C6096A">
        <w:rPr>
          <w:lang w:val="en-AU"/>
        </w:rPr>
        <w:t xml:space="preserve"> was </w:t>
      </w:r>
      <w:r w:rsidR="00B10F2F">
        <w:rPr>
          <w:lang w:val="en-AU"/>
        </w:rPr>
        <w:t>additional elements present that impacted the occurrence of floods, that were not quantified or accounted for in our models or research, which could be a focus point in the future.</w:t>
      </w:r>
    </w:p>
    <w:p w14:paraId="581D8B20" w14:textId="28650983" w:rsidR="00DF30EA" w:rsidRPr="008C2AC3" w:rsidRDefault="00DF30EA" w:rsidP="00B773E5">
      <w:pPr>
        <w:rPr>
          <w:lang w:val="en-AU"/>
        </w:rPr>
      </w:pPr>
      <w:r w:rsidRPr="00DF30EA">
        <w:rPr>
          <w:lang w:val="en-AU"/>
        </w:rPr>
        <w:t xml:space="preserve">In its current state, while showing some hopeful signs, </w:t>
      </w:r>
      <w:r w:rsidR="00B10F2F">
        <w:rPr>
          <w:lang w:val="en-AU"/>
        </w:rPr>
        <w:t>floods could not be reliabl</w:t>
      </w:r>
      <w:r w:rsidR="00720002">
        <w:rPr>
          <w:lang w:val="en-AU"/>
        </w:rPr>
        <w:t>y</w:t>
      </w:r>
      <w:r w:rsidR="00B10F2F">
        <w:rPr>
          <w:lang w:val="en-AU"/>
        </w:rPr>
        <w:t xml:space="preserve"> or accurately predicted using the supplied climate drivers and weather data.</w:t>
      </w:r>
    </w:p>
    <w:bookmarkStart w:id="9" w:name="_Toc105009019" w:displacedByCustomXml="next"/>
    <w:sdt>
      <w:sdtPr>
        <w:rPr>
          <w:rFonts w:ascii="Times New Roman" w:eastAsiaTheme="minorEastAsia" w:hAnsi="Times New Roman" w:cs="Times New Roman"/>
          <w:b/>
          <w:bCs/>
          <w:lang w:val="en-AU"/>
        </w:rPr>
        <w:id w:val="-573587230"/>
        <w:bibliography/>
      </w:sdtPr>
      <w:sdtEndPr>
        <w:rPr>
          <w:b w:val="0"/>
          <w:bCs w:val="0"/>
        </w:rPr>
      </w:sdtEndPr>
      <w:sdtContent>
        <w:p w14:paraId="5458FB45" w14:textId="77777777" w:rsidR="008C1C75" w:rsidRPr="00126932" w:rsidRDefault="00CE59D0">
          <w:pPr>
            <w:pStyle w:val="SectionTitle"/>
            <w:rPr>
              <w:rFonts w:ascii="Times New Roman" w:hAnsi="Times New Roman" w:cs="Times New Roman"/>
              <w:b/>
              <w:bCs/>
              <w:lang w:val="en-AU"/>
            </w:rPr>
          </w:pPr>
          <w:r w:rsidRPr="00126932">
            <w:rPr>
              <w:rFonts w:ascii="Times New Roman" w:hAnsi="Times New Roman" w:cs="Times New Roman"/>
              <w:b/>
              <w:bCs/>
              <w:lang w:val="en-AU" w:bidi="en-GB"/>
            </w:rPr>
            <w:t>References</w:t>
          </w:r>
          <w:bookmarkEnd w:id="9"/>
        </w:p>
        <w:p w14:paraId="0AD97D04" w14:textId="272FC2C0" w:rsidR="00DF30EA" w:rsidRDefault="00DF30EA" w:rsidP="00DF30EA">
          <w:r>
            <w:rPr>
              <w:i/>
              <w:iCs/>
            </w:rPr>
            <w:t xml:space="preserve">Australia: </w:t>
          </w:r>
          <w:proofErr w:type="spellStart"/>
          <w:r>
            <w:rPr>
              <w:i/>
              <w:iCs/>
            </w:rPr>
            <w:t>Urbanisation</w:t>
          </w:r>
          <w:proofErr w:type="spellEnd"/>
          <w:r>
            <w:rPr>
              <w:i/>
              <w:iCs/>
            </w:rPr>
            <w:t xml:space="preserve"> from 2010 to 2020</w:t>
          </w:r>
          <w:r>
            <w:t xml:space="preserve">. (December 2021). Statista. </w:t>
          </w:r>
          <w:hyperlink r:id="rId23" w:anchor=":~:text=Degree%20of%20urbanization%20in%20Australia%202020&amp;text=This%20statistic%20shows%20the%20degree,Australia's%20population%20lived%20in%20cities" w:history="1">
            <w:r w:rsidRPr="001E7058">
              <w:rPr>
                <w:rStyle w:val="Hyperlink"/>
              </w:rPr>
              <w:t>https://www.statista.com/statistics/260498/degree-of-urbanization-in-australia/#:~:text=Degree%20of%20urbanization%20in%20Australia%202020&amp;text=This%20statistic%20shows%20the%20degree,Australia's%20population%20lived%20in%20cities</w:t>
            </w:r>
          </w:hyperlink>
          <w:r w:rsidRPr="005D6621">
            <w:t>.</w:t>
          </w:r>
        </w:p>
        <w:p w14:paraId="6E4F080E" w14:textId="77777777" w:rsidR="00DF30EA" w:rsidRDefault="00DF30EA" w:rsidP="00DF30EA"/>
        <w:p w14:paraId="549DB960" w14:textId="68F4E5CA" w:rsidR="00DF30EA" w:rsidRDefault="00DF30EA" w:rsidP="00DF30EA">
          <w:r w:rsidRPr="00C70733">
            <w:rPr>
              <w:i/>
              <w:iCs/>
            </w:rPr>
            <w:t>Climate &amp; Seasons</w:t>
          </w:r>
          <w:r w:rsidRPr="00C70733">
            <w:t xml:space="preserve">. (n.d.). Australian Wildlife Journeys. </w:t>
          </w:r>
          <w:hyperlink r:id="rId24" w:anchor=":~:text=There%20are%20six%20distinct%20climate,Kangaroo%20Island%2C%20Eyre%20Peninsula" w:history="1">
            <w:r w:rsidRPr="00C2448A">
              <w:rPr>
                <w:rStyle w:val="Hyperlink"/>
              </w:rPr>
              <w:t>https://australianwildlifejourneys.com/plan-your-trip/climate-and-seasons#:~:text=There%20are%20six%20distinct%20climate,Kangaroo%20Island%2C%20Eyre%20Peninsula</w:t>
            </w:r>
          </w:hyperlink>
          <w:r w:rsidRPr="00C70733">
            <w:t>).</w:t>
          </w:r>
        </w:p>
        <w:p w14:paraId="16205505" w14:textId="77777777" w:rsidR="00DF30EA" w:rsidRDefault="00DF30EA" w:rsidP="00DF30EA"/>
        <w:p w14:paraId="41DD772F" w14:textId="716A6419" w:rsidR="00DF30EA" w:rsidRDefault="00DF30EA" w:rsidP="00DF30EA">
          <w:r>
            <w:rPr>
              <w:i/>
              <w:iCs/>
            </w:rPr>
            <w:t>Observation of Rainfall</w:t>
          </w:r>
          <w:r>
            <w:t xml:space="preserve">. (n.d.). Bureau of Meteorology. </w:t>
          </w:r>
          <w:hyperlink r:id="rId25" w:anchor=":~:text=Introduction-,Instruments,up%20to%2025mm%20of%20precipitation" w:history="1">
            <w:r w:rsidRPr="00C2448A">
              <w:rPr>
                <w:rStyle w:val="Hyperlink"/>
              </w:rPr>
              <w:t>http://www.bom.gov.au/climate/cdo/about/rain-measure.shtml#:~:text=Introduction-,Instruments,up%20to%2025mm%20of%20precipitation</w:t>
            </w:r>
          </w:hyperlink>
          <w:r>
            <w:rPr>
              <w:rStyle w:val="Hyperlink"/>
            </w:rPr>
            <w:br/>
          </w:r>
        </w:p>
        <w:p w14:paraId="683221B6" w14:textId="0F146111" w:rsidR="00DF30EA" w:rsidRDefault="00DF30EA" w:rsidP="00DF30EA">
          <w:r>
            <w:rPr>
              <w:i/>
              <w:iCs/>
            </w:rPr>
            <w:t xml:space="preserve">What is La Nina and how does it impact Australia? </w:t>
          </w:r>
          <w:r>
            <w:t xml:space="preserve">(n.d.). Bureau of Meteorology. </w:t>
          </w:r>
          <w:hyperlink r:id="rId26" w:anchor=":~:text=The%20presence%20of%20La%20Ni%C3%B1a,than%20El%20Ni%C3%B1o%20years%201" w:history="1">
            <w:r w:rsidRPr="00736E8C">
              <w:rPr>
                <w:rStyle w:val="Hyperlink"/>
              </w:rPr>
              <w:t>http://www.bom.gov.au/climate/updates/articles/a020.shtml#:~:text=The%20presence%20of%20</w:t>
            </w:r>
            <w:r w:rsidRPr="00736E8C">
              <w:rPr>
                <w:rStyle w:val="Hyperlink"/>
              </w:rPr>
              <w:t>L</w:t>
            </w:r>
            <w:r w:rsidRPr="00736E8C">
              <w:rPr>
                <w:rStyle w:val="Hyperlink"/>
              </w:rPr>
              <w:t>a%20Ni%C3%B1a,than%20El%20Ni%C3%B1o%20years%201</w:t>
            </w:r>
          </w:hyperlink>
          <w:r w:rsidRPr="008224AA">
            <w:t>.</w:t>
          </w:r>
        </w:p>
        <w:p w14:paraId="1BDC71B7" w14:textId="77777777" w:rsidR="00DF30EA" w:rsidRDefault="00DF30EA" w:rsidP="00DF30EA"/>
        <w:p w14:paraId="1543E94F" w14:textId="4C1B8915" w:rsidR="008C1C75" w:rsidRPr="00C80C71" w:rsidRDefault="00DF30EA" w:rsidP="00DF30EA">
          <w:pPr>
            <w:pStyle w:val="Bibliography"/>
            <w:rPr>
              <w:rFonts w:ascii="Times New Roman" w:hAnsi="Times New Roman" w:cs="Times New Roman"/>
              <w:lang w:val="en-AU"/>
            </w:rPr>
          </w:pPr>
          <w:r>
            <w:rPr>
              <w:rFonts w:ascii="Times New Roman" w:hAnsi="Times New Roman" w:cs="Times New Roman"/>
              <w:lang w:val="en-AU"/>
            </w:rPr>
            <w:tab/>
          </w:r>
          <w:r w:rsidRPr="00DF30EA">
            <w:rPr>
              <w:rFonts w:ascii="Times New Roman" w:hAnsi="Times New Roman" w:cs="Times New Roman"/>
              <w:i/>
              <w:iCs/>
              <w:lang w:val="en-AU"/>
            </w:rPr>
            <w:t xml:space="preserve">The </w:t>
          </w:r>
          <w:proofErr w:type="spellStart"/>
          <w:r w:rsidRPr="00DF30EA">
            <w:rPr>
              <w:rFonts w:ascii="Times New Roman" w:hAnsi="Times New Roman" w:cs="Times New Roman"/>
              <w:i/>
              <w:iCs/>
              <w:lang w:val="en-AU"/>
            </w:rPr>
            <w:t>Climatedogs</w:t>
          </w:r>
          <w:proofErr w:type="spellEnd"/>
          <w:r w:rsidRPr="00DF30EA">
            <w:rPr>
              <w:rFonts w:ascii="Times New Roman" w:hAnsi="Times New Roman" w:cs="Times New Roman"/>
              <w:i/>
              <w:iCs/>
              <w:lang w:val="en-AU"/>
            </w:rPr>
            <w:t xml:space="preserve"> — The six drivers that influence Victoria's climate</w:t>
          </w:r>
          <w:r w:rsidRPr="00DF30EA">
            <w:rPr>
              <w:rFonts w:ascii="Times New Roman" w:hAnsi="Times New Roman" w:cs="Times New Roman"/>
              <w:i/>
              <w:iCs/>
              <w:lang w:val="en-AU"/>
            </w:rPr>
            <w:t xml:space="preserve"> (2022)</w:t>
          </w:r>
          <w:r>
            <w:rPr>
              <w:rFonts w:ascii="Times New Roman" w:hAnsi="Times New Roman" w:cs="Times New Roman"/>
              <w:i/>
              <w:iCs/>
              <w:lang w:val="en-AU"/>
            </w:rPr>
            <w:t xml:space="preserve"> </w:t>
          </w:r>
          <w:r>
            <w:rPr>
              <w:rFonts w:ascii="Times New Roman" w:hAnsi="Times New Roman" w:cs="Times New Roman"/>
              <w:lang w:val="en-AU"/>
            </w:rPr>
            <w:t>Agriculture Victoria</w:t>
          </w:r>
        </w:p>
      </w:sdtContent>
    </w:sdt>
    <w:p w14:paraId="0DB88508" w14:textId="7BD5DD27" w:rsidR="0040510C" w:rsidRDefault="00DF30EA">
      <w:pPr>
        <w:pStyle w:val="TableFigure"/>
        <w:rPr>
          <w:lang w:val="en-AU" w:bidi="en-GB"/>
        </w:rPr>
      </w:pPr>
      <w:hyperlink r:id="rId27" w:history="1">
        <w:r w:rsidRPr="00384260">
          <w:rPr>
            <w:rStyle w:val="Hyperlink"/>
            <w:lang w:val="en-AU" w:bidi="en-GB"/>
          </w:rPr>
          <w:t>https://agriculture.vic.go</w:t>
        </w:r>
        <w:r w:rsidRPr="00384260">
          <w:rPr>
            <w:rStyle w:val="Hyperlink"/>
            <w:lang w:val="en-AU" w:bidi="en-GB"/>
          </w:rPr>
          <w:t>v</w:t>
        </w:r>
        <w:r w:rsidRPr="00384260">
          <w:rPr>
            <w:rStyle w:val="Hyperlink"/>
            <w:lang w:val="en-AU" w:bidi="en-GB"/>
          </w:rPr>
          <w:t>.au/climate-and-weather/understanding-weather-climate-and-forecasting/the-climatedogs-the-six-drivers-that-influence-victorias-climate/enso</w:t>
        </w:r>
      </w:hyperlink>
    </w:p>
    <w:p w14:paraId="7D8C73DA" w14:textId="4F730AF9" w:rsidR="0040510C" w:rsidRPr="001F0B4A" w:rsidRDefault="0040510C">
      <w:pPr>
        <w:pStyle w:val="TableFigure"/>
        <w:rPr>
          <w:lang w:val="en-AU"/>
        </w:rPr>
      </w:pPr>
    </w:p>
    <w:sectPr w:rsidR="0040510C" w:rsidRPr="001F0B4A" w:rsidSect="00E05C77">
      <w:headerReference w:type="default" r:id="rId28"/>
      <w:headerReference w:type="first" r:id="rId29"/>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FB2A1" w14:textId="77777777" w:rsidR="00B62BD3" w:rsidRDefault="00B62BD3">
      <w:pPr>
        <w:spacing w:line="240" w:lineRule="auto"/>
      </w:pPr>
      <w:r>
        <w:separator/>
      </w:r>
    </w:p>
  </w:endnote>
  <w:endnote w:type="continuationSeparator" w:id="0">
    <w:p w14:paraId="5333C55A" w14:textId="77777777" w:rsidR="00B62BD3" w:rsidRDefault="00B62B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AE0A0" w14:textId="77777777" w:rsidR="00B62BD3" w:rsidRDefault="00B62BD3">
      <w:pPr>
        <w:spacing w:line="240" w:lineRule="auto"/>
      </w:pPr>
      <w:r>
        <w:separator/>
      </w:r>
    </w:p>
  </w:footnote>
  <w:footnote w:type="continuationSeparator" w:id="0">
    <w:p w14:paraId="2E95B6A4" w14:textId="77777777" w:rsidR="00B62BD3" w:rsidRDefault="00B62B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B6A5E" w14:textId="4486057C" w:rsidR="008C1C75" w:rsidRDefault="00B62BD3">
    <w:pPr>
      <w:pStyle w:val="Header"/>
    </w:pPr>
    <w:sdt>
      <w:sdtPr>
        <w:rPr>
          <w:lang w:val="en-GB" w:bidi="en-GB"/>
        </w:rPr>
        <w:alias w:val="Running head"/>
        <w:tag w:val=""/>
        <w:id w:val="1072628492"/>
        <w:placeholder>
          <w:docPart w:val="47363B6288CD414EB62A029DA7AD6021"/>
        </w:placeholder>
        <w:dataBinding w:prefixMappings="xmlns:ns0='http://schemas.microsoft.com/office/2006/coverPageProps' " w:xpath="/ns0:CoverPageProperties[1]/ns0:Abstract[1]" w:storeItemID="{55AF091B-3C7A-41E3-B477-F2FDAA23CFDA}"/>
        <w15:appearance w15:val="hidden"/>
        <w:text/>
      </w:sdtPr>
      <w:sdtEndPr/>
      <w:sdtContent>
        <w:r w:rsidR="0040510C" w:rsidRPr="0040510C">
          <w:rPr>
            <w:lang w:val="en-GB" w:bidi="en-GB"/>
          </w:rPr>
          <w:t>VICTORIAN FLOOD PREDICTION FROM CLIMATE DRIVERS</w:t>
        </w:r>
      </w:sdtContent>
    </w:sdt>
    <w:r w:rsidR="00CE59D0">
      <w:rPr>
        <w:rStyle w:val="Strong"/>
        <w:lang w:val="en-GB" w:bidi="en-GB"/>
      </w:rPr>
      <w:t xml:space="preserve"> </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9</w:t>
    </w:r>
    <w:r w:rsidR="00CE59D0">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23EB3" w14:textId="533ED8E6" w:rsidR="008C1C75" w:rsidRDefault="00340401">
    <w:pPr>
      <w:pStyle w:val="Header"/>
      <w:rPr>
        <w:rStyle w:val="Strong"/>
      </w:rPr>
    </w:pPr>
    <w:r>
      <w:rPr>
        <w:lang w:val="en-GB" w:bidi="en-GB"/>
      </w:rPr>
      <w:t xml:space="preserve">Running head: </w:t>
    </w:r>
    <w:r w:rsidR="00F0103E">
      <w:rPr>
        <w:lang w:val="en-GB" w:bidi="en-GB"/>
      </w:rPr>
      <w:t>VICTORIAN FLOOD PREDICTION</w:t>
    </w:r>
    <w:r w:rsidR="00CE59D0">
      <w:rPr>
        <w:rStyle w:val="Strong"/>
        <w:lang w:val="en-GB" w:bidi="en-GB"/>
      </w:rPr>
      <w:t xml:space="preserve"> </w:t>
    </w:r>
    <w:r w:rsidR="0040510C">
      <w:rPr>
        <w:rStyle w:val="Strong"/>
        <w:lang w:val="en-GB" w:bidi="en-GB"/>
      </w:rPr>
      <w:t>FROM CLIMATE DRIVERS</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1</w:t>
    </w:r>
    <w:r w:rsidR="00CE59D0">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2027556153">
    <w:abstractNumId w:val="9"/>
  </w:num>
  <w:num w:numId="2" w16cid:durableId="2058889738">
    <w:abstractNumId w:val="7"/>
  </w:num>
  <w:num w:numId="3" w16cid:durableId="1912275168">
    <w:abstractNumId w:val="6"/>
  </w:num>
  <w:num w:numId="4" w16cid:durableId="1958097506">
    <w:abstractNumId w:val="5"/>
  </w:num>
  <w:num w:numId="5" w16cid:durableId="1436513730">
    <w:abstractNumId w:val="4"/>
  </w:num>
  <w:num w:numId="6" w16cid:durableId="604967896">
    <w:abstractNumId w:val="8"/>
  </w:num>
  <w:num w:numId="7" w16cid:durableId="1589340028">
    <w:abstractNumId w:val="3"/>
  </w:num>
  <w:num w:numId="8" w16cid:durableId="830097879">
    <w:abstractNumId w:val="2"/>
  </w:num>
  <w:num w:numId="9" w16cid:durableId="1165977234">
    <w:abstractNumId w:val="1"/>
  </w:num>
  <w:num w:numId="10" w16cid:durableId="1457217536">
    <w:abstractNumId w:val="0"/>
  </w:num>
  <w:num w:numId="11" w16cid:durableId="11601908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03E"/>
    <w:rsid w:val="0003154C"/>
    <w:rsid w:val="00035CD6"/>
    <w:rsid w:val="00074F62"/>
    <w:rsid w:val="00091915"/>
    <w:rsid w:val="00096CAC"/>
    <w:rsid w:val="000F7AA1"/>
    <w:rsid w:val="00126932"/>
    <w:rsid w:val="00144808"/>
    <w:rsid w:val="001514DB"/>
    <w:rsid w:val="0017580C"/>
    <w:rsid w:val="0018032E"/>
    <w:rsid w:val="001F0B4A"/>
    <w:rsid w:val="00255048"/>
    <w:rsid w:val="002C65BE"/>
    <w:rsid w:val="002F065F"/>
    <w:rsid w:val="00340401"/>
    <w:rsid w:val="003621D1"/>
    <w:rsid w:val="00396F2E"/>
    <w:rsid w:val="003A5FB8"/>
    <w:rsid w:val="003E5026"/>
    <w:rsid w:val="0040510C"/>
    <w:rsid w:val="00433DC1"/>
    <w:rsid w:val="00465D90"/>
    <w:rsid w:val="00582F6C"/>
    <w:rsid w:val="00595FE2"/>
    <w:rsid w:val="005A03D7"/>
    <w:rsid w:val="005B6039"/>
    <w:rsid w:val="00636E2B"/>
    <w:rsid w:val="00674DD8"/>
    <w:rsid w:val="006E251D"/>
    <w:rsid w:val="00702A13"/>
    <w:rsid w:val="00720002"/>
    <w:rsid w:val="00743D63"/>
    <w:rsid w:val="00777975"/>
    <w:rsid w:val="007840D8"/>
    <w:rsid w:val="007E79A5"/>
    <w:rsid w:val="007F2C13"/>
    <w:rsid w:val="00800CC8"/>
    <w:rsid w:val="0083349E"/>
    <w:rsid w:val="00862E97"/>
    <w:rsid w:val="008C1C75"/>
    <w:rsid w:val="008C2AC3"/>
    <w:rsid w:val="008D2995"/>
    <w:rsid w:val="0098222A"/>
    <w:rsid w:val="009C4AC5"/>
    <w:rsid w:val="009C6652"/>
    <w:rsid w:val="009D1374"/>
    <w:rsid w:val="009D1B98"/>
    <w:rsid w:val="00A216F7"/>
    <w:rsid w:val="00A2372C"/>
    <w:rsid w:val="00A559DE"/>
    <w:rsid w:val="00A85653"/>
    <w:rsid w:val="00AD337D"/>
    <w:rsid w:val="00B10F2F"/>
    <w:rsid w:val="00B356DB"/>
    <w:rsid w:val="00B62BD3"/>
    <w:rsid w:val="00B773E5"/>
    <w:rsid w:val="00B83A57"/>
    <w:rsid w:val="00BA5B7C"/>
    <w:rsid w:val="00BC23C1"/>
    <w:rsid w:val="00C027FD"/>
    <w:rsid w:val="00C05B25"/>
    <w:rsid w:val="00C469B2"/>
    <w:rsid w:val="00C54CCF"/>
    <w:rsid w:val="00C6096A"/>
    <w:rsid w:val="00C702C8"/>
    <w:rsid w:val="00C80C71"/>
    <w:rsid w:val="00CB068D"/>
    <w:rsid w:val="00CE59D0"/>
    <w:rsid w:val="00D10A18"/>
    <w:rsid w:val="00D30C7D"/>
    <w:rsid w:val="00D426A1"/>
    <w:rsid w:val="00D60D54"/>
    <w:rsid w:val="00D75B35"/>
    <w:rsid w:val="00DB78E8"/>
    <w:rsid w:val="00DF30EA"/>
    <w:rsid w:val="00E01F23"/>
    <w:rsid w:val="00E05C77"/>
    <w:rsid w:val="00E10ADC"/>
    <w:rsid w:val="00E2062C"/>
    <w:rsid w:val="00E307BA"/>
    <w:rsid w:val="00E6498F"/>
    <w:rsid w:val="00E72088"/>
    <w:rsid w:val="00E84C39"/>
    <w:rsid w:val="00E85198"/>
    <w:rsid w:val="00ED5106"/>
    <w:rsid w:val="00F0103E"/>
    <w:rsid w:val="00F06A26"/>
    <w:rsid w:val="00F40707"/>
    <w:rsid w:val="00FA49A5"/>
    <w:rsid w:val="00FF0A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AE76E"/>
  <w15:chartTrackingRefBased/>
  <w15:docId w15:val="{B53C6070-4D35-D549-B3DA-AD8E0905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DF30EA"/>
    <w:rPr>
      <w:color w:val="605E5C"/>
      <w:shd w:val="clear" w:color="auto" w:fill="E1DFDD"/>
    </w:rPr>
  </w:style>
  <w:style w:type="character" w:styleId="FollowedHyperlink">
    <w:name w:val="FollowedHyperlink"/>
    <w:basedOn w:val="DefaultParagraphFont"/>
    <w:uiPriority w:val="99"/>
    <w:semiHidden/>
    <w:unhideWhenUsed/>
    <w:rsid w:val="00DF30EA"/>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3678764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393418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409689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0648643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189168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www.bom.gov.au/climate/updates/articles/a020.shtml"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bom.gov.au/climate/cdo/about/rain-measure.sht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australianwildlifejourneys.com/plan-your-trip/climate-and-seasons"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statista.com/statistics/260498/degree-of-urbanization-in-australia/"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agriculture.vic.gov.au/climate-and-weather/understanding-weather-climate-and-forecasting/the-climatedogs-the-six-drivers-that-influence-victorias-climate/enso"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d/Library/Containers/com.microsoft.Word/Data/Library/Application%20Support/Microsoft/Office/16.0/DTS/en-GB%7b676065EE-C362-544F-9ABC-9A448E7C7335%7d/%7b1670A745-82F6-2644-AC61-407688F133F0%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69E25B5FE8AD4FB3450765FDB465B1"/>
        <w:category>
          <w:name w:val="General"/>
          <w:gallery w:val="placeholder"/>
        </w:category>
        <w:types>
          <w:type w:val="bbPlcHdr"/>
        </w:types>
        <w:behaviors>
          <w:behavior w:val="content"/>
        </w:behaviors>
        <w:guid w:val="{8127BE69-9179-0E40-B2B1-D9BC9629714B}"/>
      </w:docPartPr>
      <w:docPartBody>
        <w:p w:rsidR="000F43EB" w:rsidRDefault="00956B32">
          <w:pPr>
            <w:pStyle w:val="6C69E25B5FE8AD4FB3450765FDB465B1"/>
          </w:pPr>
          <w:r>
            <w:rPr>
              <w:lang w:val="en-GB" w:bidi="en-GB"/>
            </w:rPr>
            <w:t>[Title here, up to 12 words, on one to two lines]</w:t>
          </w:r>
        </w:p>
      </w:docPartBody>
    </w:docPart>
    <w:docPart>
      <w:docPartPr>
        <w:name w:val="47363B6288CD414EB62A029DA7AD6021"/>
        <w:category>
          <w:name w:val="General"/>
          <w:gallery w:val="placeholder"/>
        </w:category>
        <w:types>
          <w:type w:val="bbPlcHdr"/>
        </w:types>
        <w:behaviors>
          <w:behavior w:val="content"/>
        </w:behaviors>
        <w:guid w:val="{382CE144-0794-A143-902D-DEB9151CEBB2}"/>
      </w:docPartPr>
      <w:docPartBody>
        <w:p w:rsidR="000F43EB" w:rsidRDefault="00956B32">
          <w:pPr>
            <w:pStyle w:val="47363B6288CD414EB62A029DA7AD6021"/>
          </w:pPr>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EE"/>
    <w:rsid w:val="000F43EB"/>
    <w:rsid w:val="001B48EE"/>
    <w:rsid w:val="00266616"/>
    <w:rsid w:val="0040539B"/>
    <w:rsid w:val="00956B32"/>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69E25B5FE8AD4FB3450765FDB465B1">
    <w:name w:val="6C69E25B5FE8AD4FB3450765FDB465B1"/>
  </w:style>
  <w:style w:type="paragraph" w:customStyle="1" w:styleId="E734A9682AE1EC40BB392C11527EBE18">
    <w:name w:val="E734A9682AE1EC40BB392C11527EBE18"/>
  </w:style>
  <w:style w:type="paragraph" w:customStyle="1" w:styleId="93A69AD81153F34CAA2BF147A43A9D2E">
    <w:name w:val="93A69AD81153F34CAA2BF147A43A9D2E"/>
  </w:style>
  <w:style w:type="paragraph" w:customStyle="1" w:styleId="934C76204FCE054D8145A145A0A14CB3">
    <w:name w:val="934C76204FCE054D8145A145A0A14CB3"/>
  </w:style>
  <w:style w:type="character" w:styleId="Emphasis">
    <w:name w:val="Emphasis"/>
    <w:basedOn w:val="DefaultParagraphFont"/>
    <w:uiPriority w:val="20"/>
    <w:unhideWhenUsed/>
    <w:qFormat/>
    <w:rPr>
      <w:i/>
      <w:iCs/>
    </w:rPr>
  </w:style>
  <w:style w:type="paragraph" w:customStyle="1" w:styleId="077F99ED3DA28140B9CA45059074FEC0">
    <w:name w:val="077F99ED3DA28140B9CA45059074FEC0"/>
  </w:style>
  <w:style w:type="paragraph" w:customStyle="1" w:styleId="5E0E5AE697EBCA42A22FCC66A7B60C19">
    <w:name w:val="5E0E5AE697EBCA42A22FCC66A7B60C19"/>
  </w:style>
  <w:style w:type="paragraph" w:customStyle="1" w:styleId="0444B037A7B3B546BF03FD43C0F32A7A">
    <w:name w:val="0444B037A7B3B546BF03FD43C0F32A7A"/>
  </w:style>
  <w:style w:type="paragraph" w:customStyle="1" w:styleId="D012FAB55AAA8440BF32BD3FED650BC6">
    <w:name w:val="D012FAB55AAA8440BF32BD3FED650BC6"/>
  </w:style>
  <w:style w:type="paragraph" w:customStyle="1" w:styleId="FCA99BB3E0A39A4CA82DEEA6928B4385">
    <w:name w:val="FCA99BB3E0A39A4CA82DEEA6928B4385"/>
  </w:style>
  <w:style w:type="paragraph" w:customStyle="1" w:styleId="B89C12FABBCC124E8EC981DF9EC71D4F">
    <w:name w:val="B89C12FABBCC124E8EC981DF9EC71D4F"/>
  </w:style>
  <w:style w:type="paragraph" w:customStyle="1" w:styleId="8A149EEB22A872439F52CF198B3F8D43">
    <w:name w:val="8A149EEB22A872439F52CF198B3F8D43"/>
  </w:style>
  <w:style w:type="paragraph" w:customStyle="1" w:styleId="17BF61142263DA43BCE50653CEEE3E48">
    <w:name w:val="17BF61142263DA43BCE50653CEEE3E4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paragraph" w:customStyle="1" w:styleId="8991FAA21A8EC74CA7412916726A8D37">
    <w:name w:val="8991FAA21A8EC74CA7412916726A8D37"/>
  </w:style>
  <w:style w:type="paragraph" w:customStyle="1" w:styleId="1194F55F05CC564B94F292E03604307F">
    <w:name w:val="1194F55F05CC564B94F292E03604307F"/>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paragraph" w:customStyle="1" w:styleId="6FE323ACDFC7DA4F8411E00FBF0DB11F">
    <w:name w:val="6FE323ACDFC7DA4F8411E00FBF0DB11F"/>
  </w:style>
  <w:style w:type="paragraph" w:customStyle="1" w:styleId="EE01C7F0F001BA459AC0D351AE0E1616">
    <w:name w:val="EE01C7F0F001BA459AC0D351AE0E1616"/>
  </w:style>
  <w:style w:type="paragraph" w:customStyle="1" w:styleId="0740ADEFE356C545A3F7F8ECD428F09F">
    <w:name w:val="0740ADEFE356C545A3F7F8ECD428F09F"/>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customStyle="1" w:styleId="5564D6A790547A4CB5435659BC34BB82">
    <w:name w:val="5564D6A790547A4CB5435659BC34BB82"/>
  </w:style>
  <w:style w:type="paragraph" w:customStyle="1" w:styleId="FA8A0DBF93E259429A2D74BB569C29AA">
    <w:name w:val="FA8A0DBF93E259429A2D74BB569C29AA"/>
  </w:style>
  <w:style w:type="paragraph" w:customStyle="1" w:styleId="19C6846F5EFA734B88D0EF8CD36EA7E1">
    <w:name w:val="19C6846F5EFA734B88D0EF8CD36EA7E1"/>
  </w:style>
  <w:style w:type="paragraph" w:styleId="Bibliography">
    <w:name w:val="Bibliography"/>
    <w:basedOn w:val="Normal"/>
    <w:next w:val="Normal"/>
    <w:uiPriority w:val="37"/>
    <w:semiHidden/>
    <w:unhideWhenUsed/>
  </w:style>
  <w:style w:type="paragraph" w:customStyle="1" w:styleId="4219BD5F89563842AEE345B9A7C4BED7">
    <w:name w:val="4219BD5F89563842AEE345B9A7C4BED7"/>
  </w:style>
  <w:style w:type="paragraph" w:customStyle="1" w:styleId="6DE5F841459D4A42AAAEA9D9BCA17B9B">
    <w:name w:val="6DE5F841459D4A42AAAEA9D9BCA17B9B"/>
  </w:style>
  <w:style w:type="paragraph" w:customStyle="1" w:styleId="5DF9B8CDF26AEC4CB96881EC0A497423">
    <w:name w:val="5DF9B8CDF26AEC4CB96881EC0A497423"/>
  </w:style>
  <w:style w:type="paragraph" w:customStyle="1" w:styleId="47363B6288CD414EB62A029DA7AD6021">
    <w:name w:val="47363B6288CD414EB62A029DA7AD6021"/>
  </w:style>
  <w:style w:type="paragraph" w:customStyle="1" w:styleId="60CD76AD3F69AD4C8FF01C83DB165199">
    <w:name w:val="60CD76AD3F69AD4C8FF01C83DB165199"/>
  </w:style>
  <w:style w:type="paragraph" w:customStyle="1" w:styleId="A5F5B553CA9D6447B2C8D53AC797D56A">
    <w:name w:val="A5F5B553CA9D6447B2C8D53AC797D56A"/>
    <w:rsid w:val="001B48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VICTORIAN FLOOD PREDICTION FROM CLIMATE DRIVERS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70FF4B-55C5-4A32-ACB1-CF2279EE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{1670A745-82F6-2644-AC61-407688F133F0}tf10002091.dotx</Template>
  <TotalTime>340</TotalTime>
  <Pages>20</Pages>
  <Words>3964</Words>
  <Characters>22597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Using weather data and climate drivers to predict flooding in Victoria</vt:lpstr>
    </vt:vector>
  </TitlesOfParts>
  <Company/>
  <LinksUpToDate>false</LinksUpToDate>
  <CharactersWithSpaces>26508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weather data and climate drivers to predict flooding in Victoria</dc:title>
  <dc:subject/>
  <dc:creator/>
  <cp:keywords/>
  <dc:description/>
  <cp:lastModifiedBy>JD Chiang</cp:lastModifiedBy>
  <cp:revision>20</cp:revision>
  <dcterms:created xsi:type="dcterms:W3CDTF">2022-05-29T05:07:00Z</dcterms:created>
  <dcterms:modified xsi:type="dcterms:W3CDTF">2022-06-01T10:55:00Z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