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0ED7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软件著作权登记申请表（智能楼宇访客系统 buildingos.visitor）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instrText xml:space="preserve"> HYPERLINK "http://www.makeiotsmart.com/software/visitor/copyright.html" \l "%E8%BD%AF%E4%BB%B6%E8%91%97%E4%BD%9C%E6%9D%83%E7%99%BB%E8%AE%B0%E7%94%B3%E8%AF%B7%E8%A1%A8-%E6%99%BA%E8%83%BD%E6%A5%BC%E5%AE%87%E8%AE%BF%E5%AE%A2%E7%B3%BB%E7%BB%9F-buildingos-visitor"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end"/>
      </w:r>
    </w:p>
    <w:p w14:paraId="345F324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"http://www.makeiotsmart.com/software/visitor/copyright.html" \l "%E8%BD%AF%E4%BB%B6%E5%9F%BA%E6%9C%AC%E4%BF%A1%E6%81%AF"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2D7DDF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软件全称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：智能楼宇访客系统</w:t>
      </w:r>
    </w:p>
    <w:p w14:paraId="5991E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软件简称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：buildingos.visitor</w:t>
      </w:r>
    </w:p>
    <w:p w14:paraId="67479E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版本号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：V1.0</w:t>
      </w:r>
    </w:p>
    <w:p w14:paraId="1FC742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软件作品说明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：原创</w:t>
      </w:r>
    </w:p>
    <w:p w14:paraId="369DCE98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辅助信息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"http://www.makeiotsmart.com/software/visitor/copyright.html" \l "%E8%BE%85%E5%8A%A9%E4%BF%A1%E6%81%AF"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92E5E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开发完成日期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：2025年06月30日</w:t>
      </w:r>
    </w:p>
    <w:p w14:paraId="2A34B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发表情况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：已发表</w:t>
      </w:r>
    </w:p>
    <w:p w14:paraId="0AE643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发表时间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：2025年07月31日</w:t>
      </w:r>
    </w:p>
    <w:p w14:paraId="61129B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567FBE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：独立开发</w:t>
      </w:r>
    </w:p>
    <w:p w14:paraId="619C811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著作权人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"http://www.makeiotsmart.com/software/visitor/copyright.html" \l "%E8%91%97%E4%BD%9C%E6%9D%83%E4%BA%BA"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656DC1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48DA8B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类别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：企业法人</w:t>
      </w:r>
    </w:p>
    <w:p w14:paraId="54923A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：营业执照</w:t>
      </w:r>
    </w:p>
    <w:p w14:paraId="14E97A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证件号码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：待填写</w:t>
      </w:r>
    </w:p>
    <w:p w14:paraId="064837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国籍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：中国</w:t>
      </w:r>
    </w:p>
    <w:p w14:paraId="42BAF1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省份/城市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1204CB24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软件详细信息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"http://www.makeiotsmart.com/software/visitor/copyright.html" \l "%E8%BD%AF%E4%BB%B6%E8%AF%A6%E7%BB%86%E4%BF%A1%E6%81%AF"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DB2769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"%E7%A1%AC%E4%BB%B6%E7%8E%AF%E5%A2%83"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340D1E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PC机：Intel Core i7或同等规格处理器，RAM≥16GB，硬盘≥512GB。</w:t>
      </w:r>
    </w:p>
    <w:p w14:paraId="55C3EF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前台登记终端：一体机/PC（i5/8GB/256GB）、摄像头、二维码扫码器、热敏打印机（访客胸卡）。 自助签到设备：安卓平板或嵌入式面板，支持二维码/人脸/NFC识读。 门禁/闸机：三辊/摆闸，RS-485/干接点控制接口。 人脸识别终端：1080p/H.265，红外补光，支持人脸核验。 边缘网关：x86 四核、8GB RAM、SSD 128GB，千兆以太网，MQTT/HTTP。 服务器：x86 8核、16GB RAM、SSD 512GB；或云主机同等规格。 网络与供电：千兆交换机、UPS≥1KVA、PoE（如需）。</w:t>
      </w:r>
    </w:p>
    <w:p w14:paraId="2E0A3A4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"%E8%BD%AF%E4%BB%B6%E7%8E%AF%E5%A2%83"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97BF8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开发该软件的操作系统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：Windows 11 / macOS 14</w:t>
      </w:r>
    </w:p>
    <w:p w14:paraId="651A60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软件开发环境/开发工具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：Node.js 20.x、Vite、Vue 3、TypeScript 5.x、NestJS 10.x、pnpm/npm</w:t>
      </w:r>
    </w:p>
    <w:p w14:paraId="3787E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该软件的运行平台/操作系统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664A8C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软件运行支撑环境/支持软件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：Nginx、PostgreSQL 15、Redis 7、MQTT Broker（EMQX/Mosquitto）、Docker</w:t>
      </w:r>
    </w:p>
    <w:p w14:paraId="5C525A7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"%E7%BC%96%E7%A8%8B%E8%AF%AD%E8%A8%80"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2E3B85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：TypeScript 5.x</w:t>
      </w:r>
    </w:p>
    <w:p w14:paraId="3E4F6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源程序量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：约31000行</w:t>
      </w:r>
    </w:p>
    <w:p w14:paraId="3EDEAF2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开发目的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"%E5%BC%80%E5%8F%91%E7%9B%AE%E7%9A%84"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89564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：规范访客预约与到访核验，联动通行控制。</w:t>
      </w:r>
    </w:p>
    <w:p w14:paraId="708DD1B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面向领域/行业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"%E9%9D%A2%E5%90%91%E9%A2%86%E5%9F%9F-%E8%A1%8C%E4%B8%9A"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342B2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：智慧楼宇、园区访客管理行业。</w:t>
      </w:r>
    </w:p>
    <w:p w14:paraId="3CF61CB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软件主要功能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"%E8%BD%AF%E4%BB%B6%E4%B8%BB%E8%A6%81%E5%8A%9F%E8%83%BD"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78771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：本软件面向智慧楼宇、园区访客管理场景，旨在规范访客预约与到访核验，联动通行控制，构建全流程数字化、智能化的访客管理闭环，核心功能如下：</w:t>
      </w:r>
    </w:p>
    <w:p w14:paraId="075D20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1.访客在线预约与多级审批：支持内部员工通过 PC 端或移动端发起访客预约，填写访客姓名、身份证号、联系方式、到访事由、预计到访时间及随行人员信息；系统支持自定义审批流程，可配置部门负责人多级审核机制，对长期合作访客或 VIP 人员可配置白名单免审批，快速完成预约准入流程。</w:t>
      </w:r>
    </w:p>
    <w:p w14:paraId="184B9D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2.多方式现场签到与身份核验：访客抵达现场后，可通过前台登记终端、自助签到机或门禁面板三种方式签到；支持二维码扫码签到（预约生成唯一动态码）、人脸识别签到（1:N 快速比对）、NFC 刷卡签到（适配访客卡 / 手机 NFC）三种核验方式；系统自动比对预约信息与现场采集数据，实现人证合一的精准核验。</w:t>
      </w:r>
    </w:p>
    <w:p w14:paraId="47D431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3.通行权限自动下发与联动控制：身份核验通过后，系统基于 MQTT/HTTP 协议实时向目标门禁、闸机、电梯等设备下发临时通行权限；权限可精确到具体门区和时间段，在预约结束时间自动失效，避免权限泄露；同时支持联动电梯控制系统，自动呼梯至目标楼层，实现 “人到即通” 的无接触通行体验。</w:t>
      </w:r>
    </w:p>
    <w:p w14:paraId="794955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4.黑白名单与异常通行管理：内置黑白名单库，支持手动录入或批量导入高风险人员信息至黑名单，对黑名单人员触发现场拦截并实时推送告警至安保后台；支持访客黑名单实时同步，防止重复到访；实时监控通行状态，对尾随闯入、多次核验失败、非法闯入等异常行为自动抓拍取证并声光告警。</w:t>
      </w:r>
    </w:p>
    <w:p w14:paraId="0E9BCD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5.全量访问记录审计与数据导出：系统自动存档所有访客的预约、审批、核验、通行、告警等全生命周期数据，形成完整的访问审计日志；支持按时间范围、访客姓名、部门、通行区域等多维度筛选查询；可一键导出 Excel/PDF 格式报表，用于安防复盘、合规审查及接待效率分析。</w:t>
      </w:r>
    </w:p>
    <w:p w14:paraId="33C046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6.访客信息管理与档案留存：支持访客信息的分类管理与标签化，可标记访客类型、来访频次、满意度等；自动生成访客电子档案，便于后续对接企业 CRM 系统，实现客户资源沉淀与二次营销。</w:t>
      </w:r>
    </w:p>
    <w:p w14:paraId="691E19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7.系统配置与权限分级管控：提供可视化后台管理界面，管理员可自定义预约规则、告警阈值、联动策略及数据展示模板；基于 RBAC 权限模型，区分超级管理员、安保管理员、前台操作员等不同角色，分配差异化操作权限，确保系统数据安全与操作可控。</w:t>
      </w:r>
      <w:bookmarkStart w:id="0" w:name="_GoBack"/>
      <w:bookmarkEnd w:id="0"/>
    </w:p>
    <w:p w14:paraId="4503FB9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软件主要技术特点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"http://www.makeiotsmart.com/software/visitor/copyright.html" \l "%E8%BD%AF%E4%BB%B6%E4%B8%BB%E8%A6%81%E6%8A%80%E6%9C%AF%E7%89%B9%E7%82%B9"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467F7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：人工智能软件 物联网软件 智慧城市软件</w:t>
      </w:r>
    </w:p>
    <w:p w14:paraId="4A450D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详细说明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采用Vue3+NestJS前后端分离架构与RBAC权限模型；基于MQTT/HTTP协议接入多类型门禁设备；利用边缘缓存与断点续传技术保障数据可靠性；通过统一审计与加密传输确保访客数据安全。</w:t>
      </w:r>
    </w:p>
    <w:p w14:paraId="4A2ADBA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申请人/联系人信息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"http://www.makeiotsmart.com/software/visitor/copyright.html" \l "%E7%94%B3%E8%AF%B7%E4%BA%BA-%E8%81%94%E7%B3%BB%E4%BA%BA%E4%BF%A1%E6%81%AF"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1DEB46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42C715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D0B07"/>
    <w:multiLevelType w:val="multilevel"/>
    <w:tmpl w:val="8DAD0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5388DAE"/>
    <w:multiLevelType w:val="multilevel"/>
    <w:tmpl w:val="A5388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9F103C6"/>
    <w:multiLevelType w:val="multilevel"/>
    <w:tmpl w:val="B9F10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B0EEDC0"/>
    <w:multiLevelType w:val="multilevel"/>
    <w:tmpl w:val="CB0EE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4DC7798"/>
    <w:multiLevelType w:val="multilevel"/>
    <w:tmpl w:val="D4DC7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743A42B"/>
    <w:multiLevelType w:val="multilevel"/>
    <w:tmpl w:val="F743A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ACD7BB1"/>
    <w:multiLevelType w:val="multilevel"/>
    <w:tmpl w:val="3ACD7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9CCE92D"/>
    <w:multiLevelType w:val="multilevel"/>
    <w:tmpl w:val="49CCE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7380F10"/>
    <w:multiLevelType w:val="multilevel"/>
    <w:tmpl w:val="67380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C3F2FBD"/>
    <w:multiLevelType w:val="multilevel"/>
    <w:tmpl w:val="6C3F2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EFBE58B"/>
    <w:multiLevelType w:val="multilevel"/>
    <w:tmpl w:val="6EFBE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0"/>
  </w:num>
  <w:num w:numId="5">
    <w:abstractNumId w:val="3"/>
  </w:num>
  <w:num w:numId="6">
    <w:abstractNumId w:val="4"/>
  </w:num>
  <w:num w:numId="7">
    <w:abstractNumId w:val="2"/>
  </w:num>
  <w:num w:numId="8">
    <w:abstractNumId w:val="9"/>
  </w:num>
  <w:num w:numId="9">
    <w:abstractNumId w:val="7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4286E"/>
    <w:rsid w:val="7749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812</Words>
  <Characters>1097</Characters>
  <Lines>0</Lines>
  <Paragraphs>0</Paragraphs>
  <TotalTime>0</TotalTime>
  <ScaleCrop>false</ScaleCrop>
  <LinksUpToDate>false</LinksUpToDate>
  <CharactersWithSpaces>1131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2026-03-05T02:39:00Z</dcterms:created>
  <dc:creator>41360</dc:creator>
  <cp:lastModifiedBy>=</cp:lastModifiedBy>
  <dcterms:modified xsi:type="dcterms:W3CDTF">2026-07-13T07:07:22Z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eyJoZGlkIjoiMDJkMTk1ZjliYzhjODM2ZjhlZWEyODgzY2E4NjkzOGQiLCJ1c2VySWQiOiIyNzg3MTM5OTYifQ==</vt:lpwstr>
  </property>
  <property fmtid="{D5CDD505-2E9C-101B-9397-08002B2CF9AE}" pid="4" name="ICV">
    <vt:lpwstr>855D68FFD851463A91881ACFB7CC4F79_12</vt:lpwstr>
  </property>
</Properties>
</file>