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0A72F" w14:textId="5343B54E" w:rsidR="5111C786" w:rsidRPr="00A46B11" w:rsidRDefault="498C588D" w:rsidP="498C588D">
      <w:pPr>
        <w:spacing w:line="480" w:lineRule="auto"/>
        <w:jc w:val="center"/>
        <w:rPr>
          <w:rFonts w:ascii="Times New Roman" w:eastAsia="Times New Roman" w:hAnsi="Times New Roman" w:cs="Times New Roman"/>
          <w:sz w:val="40"/>
          <w:szCs w:val="40"/>
        </w:rPr>
      </w:pPr>
      <w:r w:rsidRPr="00A46B11">
        <w:rPr>
          <w:rFonts w:ascii="Times New Roman" w:eastAsia="Times New Roman" w:hAnsi="Times New Roman" w:cs="Times New Roman"/>
          <w:sz w:val="40"/>
          <w:szCs w:val="40"/>
        </w:rPr>
        <w:t xml:space="preserve">Lab 9: Attacking Critical United States Infrastructure: </w:t>
      </w:r>
    </w:p>
    <w:p w14:paraId="70BC962A" w14:textId="62468D1F" w:rsidR="5111C786" w:rsidRPr="00A46B11" w:rsidRDefault="498C588D" w:rsidP="498C588D">
      <w:pPr>
        <w:spacing w:line="480" w:lineRule="auto"/>
        <w:jc w:val="center"/>
        <w:rPr>
          <w:rFonts w:ascii="Times New Roman" w:eastAsia="Times New Roman" w:hAnsi="Times New Roman" w:cs="Times New Roman"/>
          <w:sz w:val="40"/>
          <w:szCs w:val="40"/>
        </w:rPr>
      </w:pPr>
      <w:r w:rsidRPr="00A46B11">
        <w:rPr>
          <w:rFonts w:ascii="Times New Roman" w:eastAsia="Times New Roman" w:hAnsi="Times New Roman" w:cs="Times New Roman"/>
          <w:sz w:val="40"/>
          <w:szCs w:val="40"/>
        </w:rPr>
        <w:t>Analyzing Threat and Defense Strategy</w:t>
      </w:r>
    </w:p>
    <w:p w14:paraId="1A22E4E7" w14:textId="12863211" w:rsidR="5111C786" w:rsidRPr="00A46B11" w:rsidRDefault="5111C786" w:rsidP="498C588D">
      <w:pPr>
        <w:spacing w:line="480" w:lineRule="auto"/>
        <w:jc w:val="center"/>
        <w:rPr>
          <w:rFonts w:ascii="Times New Roman" w:eastAsia="Times New Roman" w:hAnsi="Times New Roman" w:cs="Times New Roman"/>
          <w:sz w:val="40"/>
          <w:szCs w:val="40"/>
        </w:rPr>
      </w:pPr>
    </w:p>
    <w:p w14:paraId="3844CD35" w14:textId="62108CB3" w:rsidR="5111C786" w:rsidRPr="00A46B11" w:rsidRDefault="5111C786" w:rsidP="5111C786">
      <w:pPr>
        <w:spacing w:line="480" w:lineRule="auto"/>
        <w:jc w:val="center"/>
        <w:rPr>
          <w:rFonts w:ascii="Times New Roman" w:hAnsi="Times New Roman" w:cs="Times New Roman"/>
        </w:rPr>
      </w:pPr>
      <w:r w:rsidRPr="00A46B11">
        <w:rPr>
          <w:rFonts w:ascii="Times New Roman" w:hAnsi="Times New Roman" w:cs="Times New Roman"/>
          <w:noProof/>
        </w:rPr>
        <w:drawing>
          <wp:inline distT="0" distB="0" distL="0" distR="0" wp14:anchorId="60ED01C6" wp14:editId="3D4DC1C6">
            <wp:extent cx="2172494" cy="3067050"/>
            <wp:effectExtent l="0" t="0" r="0" b="0"/>
            <wp:docPr id="1145413429" name="Picture 114541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2494" cy="3067050"/>
                    </a:xfrm>
                    <a:prstGeom prst="rect">
                      <a:avLst/>
                    </a:prstGeom>
                  </pic:spPr>
                </pic:pic>
              </a:graphicData>
            </a:graphic>
          </wp:inline>
        </w:drawing>
      </w:r>
    </w:p>
    <w:p w14:paraId="672CFFBE" w14:textId="7A503DE4" w:rsidR="5111C786" w:rsidRPr="00A46B11" w:rsidRDefault="5111C786" w:rsidP="498C588D">
      <w:pPr>
        <w:spacing w:line="480" w:lineRule="auto"/>
        <w:jc w:val="center"/>
        <w:rPr>
          <w:rFonts w:ascii="Times New Roman" w:eastAsia="Times New Roman" w:hAnsi="Times New Roman" w:cs="Times New Roman"/>
          <w:sz w:val="32"/>
          <w:szCs w:val="32"/>
        </w:rPr>
      </w:pPr>
    </w:p>
    <w:p w14:paraId="02E6FFB3" w14:textId="0EF90B5C" w:rsidR="5111C786" w:rsidRPr="00A46B11" w:rsidRDefault="498C588D" w:rsidP="498C588D">
      <w:pPr>
        <w:spacing w:line="480" w:lineRule="auto"/>
        <w:jc w:val="center"/>
        <w:rPr>
          <w:rFonts w:ascii="Times New Roman" w:eastAsia="Times New Roman" w:hAnsi="Times New Roman" w:cs="Times New Roman"/>
          <w:sz w:val="32"/>
          <w:szCs w:val="32"/>
        </w:rPr>
      </w:pPr>
      <w:r w:rsidRPr="00A46B11">
        <w:rPr>
          <w:rFonts w:ascii="Times New Roman" w:eastAsia="Times New Roman" w:hAnsi="Times New Roman" w:cs="Times New Roman"/>
          <w:sz w:val="32"/>
          <w:szCs w:val="32"/>
        </w:rPr>
        <w:t xml:space="preserve">Will Hanna &amp; Jimmy Horvath </w:t>
      </w:r>
    </w:p>
    <w:p w14:paraId="3472C528" w14:textId="34DDC0DA" w:rsidR="5111C786" w:rsidRPr="00A46B11" w:rsidRDefault="498C588D" w:rsidP="498C588D">
      <w:pPr>
        <w:spacing w:line="480" w:lineRule="auto"/>
        <w:jc w:val="center"/>
        <w:rPr>
          <w:rFonts w:ascii="Times New Roman" w:eastAsia="Times New Roman" w:hAnsi="Times New Roman" w:cs="Times New Roman"/>
          <w:sz w:val="32"/>
          <w:szCs w:val="32"/>
        </w:rPr>
      </w:pPr>
      <w:r w:rsidRPr="00A46B11">
        <w:rPr>
          <w:rFonts w:ascii="Times New Roman" w:eastAsia="Times New Roman" w:hAnsi="Times New Roman" w:cs="Times New Roman"/>
          <w:sz w:val="32"/>
          <w:szCs w:val="32"/>
        </w:rPr>
        <w:t>CSCI 111: Introduction to Computer Science</w:t>
      </w:r>
    </w:p>
    <w:p w14:paraId="3066C669" w14:textId="534CD78E" w:rsidR="5111C786" w:rsidRPr="00A46B11" w:rsidRDefault="1502F2CD" w:rsidP="498C588D">
      <w:pPr>
        <w:spacing w:line="480" w:lineRule="auto"/>
        <w:jc w:val="center"/>
        <w:rPr>
          <w:rFonts w:ascii="Times New Roman" w:eastAsia="Times New Roman" w:hAnsi="Times New Roman" w:cs="Times New Roman"/>
          <w:sz w:val="32"/>
          <w:szCs w:val="32"/>
        </w:rPr>
      </w:pPr>
      <w:r w:rsidRPr="00A46B11">
        <w:rPr>
          <w:rFonts w:ascii="Times New Roman" w:eastAsia="Times New Roman" w:hAnsi="Times New Roman" w:cs="Times New Roman"/>
          <w:sz w:val="32"/>
          <w:szCs w:val="32"/>
        </w:rPr>
        <w:t>November 15, 2024</w:t>
      </w:r>
    </w:p>
    <w:p w14:paraId="6F836CC3" w14:textId="147D672B" w:rsidR="77168AF7" w:rsidRPr="00A46B11" w:rsidRDefault="77168AF7" w:rsidP="1502F2CD">
      <w:pPr>
        <w:spacing w:line="480" w:lineRule="auto"/>
        <w:jc w:val="center"/>
        <w:rPr>
          <w:rFonts w:ascii="Times New Roman" w:eastAsia="Times New Roman" w:hAnsi="Times New Roman" w:cs="Times New Roman"/>
          <w:i/>
          <w:iCs/>
          <w:sz w:val="28"/>
          <w:szCs w:val="28"/>
        </w:rPr>
      </w:pPr>
    </w:p>
    <w:p w14:paraId="214E745B" w14:textId="4B42FCA0" w:rsidR="77168AF7" w:rsidRPr="00A46B11" w:rsidRDefault="1502F2CD" w:rsidP="1502F2CD">
      <w:pPr>
        <w:spacing w:line="480" w:lineRule="auto"/>
        <w:rPr>
          <w:rFonts w:ascii="Times New Roman" w:eastAsia="Times New Roman" w:hAnsi="Times New Roman" w:cs="Times New Roman"/>
          <w:i/>
          <w:iCs/>
          <w:sz w:val="28"/>
          <w:szCs w:val="28"/>
        </w:rPr>
      </w:pPr>
      <w:r w:rsidRPr="00A46B11">
        <w:rPr>
          <w:rFonts w:ascii="Times New Roman" w:eastAsia="Times New Roman" w:hAnsi="Times New Roman" w:cs="Times New Roman"/>
          <w:i/>
          <w:iCs/>
          <w:sz w:val="28"/>
          <w:szCs w:val="28"/>
        </w:rPr>
        <w:lastRenderedPageBreak/>
        <w:t>Background Research</w:t>
      </w:r>
    </w:p>
    <w:p w14:paraId="7DE3CF07" w14:textId="2920AC5C" w:rsidR="77168AF7" w:rsidRPr="00A46B11" w:rsidRDefault="661F035A" w:rsidP="77168AF7">
      <w:pPr>
        <w:spacing w:line="480" w:lineRule="auto"/>
        <w:ind w:firstLine="720"/>
        <w:rPr>
          <w:rFonts w:ascii="Times New Roman" w:eastAsia="Times New Roman" w:hAnsi="Times New Roman" w:cs="Times New Roman"/>
          <w:sz w:val="24"/>
          <w:szCs w:val="24"/>
        </w:rPr>
      </w:pPr>
      <w:r w:rsidRPr="00A46B11">
        <w:rPr>
          <w:rFonts w:ascii="Times New Roman" w:eastAsia="Times New Roman" w:hAnsi="Times New Roman" w:cs="Times New Roman"/>
          <w:sz w:val="24"/>
          <w:szCs w:val="24"/>
        </w:rPr>
        <w:t>The Zero Days documentary highlights the effects of the Stuxnet virus on global digital infrastructure and international relations. For the first time, Stuxnet demonstrated that a piece of code, previously confined to the cyber realm, could cause physical destruction. This global issue prompted the United States to establish the U.S. Cyber Command, a branch of the National Security Agency, to address threats like Stuxnet and Iran's involvement, as well as future cyber challenges. Upon taking office in 2009, President Obama prioritized investing in digital infrastructure to counter growing concerns in the Middle East. Furthermore, the growth of coding and ability of nations to hide their activities have made it increasingly difficult to enforce international regulations. For instance, Iran developed a secret nuclear arsenal without UN approval. This shifted the global power dynamic, leveling the playing field between superpowers and smaller nations previously not considered large-scale threats.</w:t>
      </w:r>
    </w:p>
    <w:p w14:paraId="0CA787CB" w14:textId="16EACAF2" w:rsidR="77168AF7" w:rsidRPr="00A46B11" w:rsidRDefault="661F035A" w:rsidP="77168AF7">
      <w:pPr>
        <w:spacing w:line="480" w:lineRule="auto"/>
        <w:ind w:firstLine="720"/>
        <w:rPr>
          <w:rFonts w:ascii="Times New Roman" w:hAnsi="Times New Roman" w:cs="Times New Roman"/>
        </w:rPr>
      </w:pPr>
      <w:r w:rsidRPr="00A46B11">
        <w:rPr>
          <w:rFonts w:ascii="Times New Roman" w:eastAsia="Times New Roman" w:hAnsi="Times New Roman" w:cs="Times New Roman"/>
          <w:sz w:val="24"/>
          <w:szCs w:val="24"/>
        </w:rPr>
        <w:t>James Burke’s documentary on the 1965 NYC blackout emphasizes society’s reliance on technology, even decades ago. A single automatic switch failure at a New York power station caused chaos throughout the northeastern U.S. While the technological advancements of the 1960s do not compare to those of the last half-century, the documentary reveals the vulnerability of critical infrastructure and the nation's inability to respond to large-scale disruptions.</w:t>
      </w:r>
    </w:p>
    <w:p w14:paraId="265DA261" w14:textId="369ACA7F" w:rsidR="77168AF7" w:rsidRPr="00A46B11" w:rsidRDefault="661F035A" w:rsidP="00D27098">
      <w:pPr>
        <w:spacing w:line="480" w:lineRule="auto"/>
        <w:ind w:firstLine="720"/>
        <w:rPr>
          <w:rFonts w:ascii="Times New Roman" w:eastAsia="Times New Roman" w:hAnsi="Times New Roman" w:cs="Times New Roman"/>
          <w:i/>
          <w:iCs/>
          <w:sz w:val="28"/>
          <w:szCs w:val="28"/>
        </w:rPr>
      </w:pPr>
      <w:r w:rsidRPr="00A46B11">
        <w:rPr>
          <w:rFonts w:ascii="Times New Roman" w:eastAsia="Times New Roman" w:hAnsi="Times New Roman" w:cs="Times New Roman"/>
          <w:sz w:val="24"/>
          <w:szCs w:val="24"/>
        </w:rPr>
        <w:t xml:space="preserve"> A recurring theme in major societal interruptions in the U.S. is the malfunction of the Energy Sector. This critical infrastructure is uniquely intertwined with multiple industries, government operations, and daily civilian life. As such, the Energy Sector would be the most volatile and impactful target for an adversarial nation-state that is intent on harming the United States.</w:t>
      </w:r>
    </w:p>
    <w:p w14:paraId="48D272CD" w14:textId="2C997DFE" w:rsidR="77168AF7" w:rsidRPr="00A46B11" w:rsidRDefault="661F035A" w:rsidP="661F035A">
      <w:pPr>
        <w:spacing w:line="480" w:lineRule="auto"/>
        <w:rPr>
          <w:rFonts w:ascii="Times New Roman" w:eastAsia="Times New Roman" w:hAnsi="Times New Roman" w:cs="Times New Roman"/>
          <w:i/>
          <w:iCs/>
          <w:sz w:val="28"/>
          <w:szCs w:val="28"/>
        </w:rPr>
      </w:pPr>
      <w:r w:rsidRPr="00A46B11">
        <w:rPr>
          <w:rFonts w:ascii="Times New Roman" w:eastAsia="Times New Roman" w:hAnsi="Times New Roman" w:cs="Times New Roman"/>
          <w:i/>
          <w:iCs/>
          <w:sz w:val="28"/>
          <w:szCs w:val="28"/>
        </w:rPr>
        <w:lastRenderedPageBreak/>
        <w:t>Critical Infrastructure: Energy Sector</w:t>
      </w:r>
    </w:p>
    <w:p w14:paraId="6C505DE3" w14:textId="4634B199" w:rsidR="77168AF7" w:rsidRPr="00A46B11" w:rsidRDefault="77168AF7" w:rsidP="77168AF7">
      <w:pPr>
        <w:spacing w:line="480" w:lineRule="auto"/>
        <w:ind w:firstLine="720"/>
        <w:rPr>
          <w:rFonts w:ascii="Times New Roman" w:hAnsi="Times New Roman" w:cs="Times New Roman"/>
        </w:rPr>
      </w:pPr>
      <w:r w:rsidRPr="00A46B11">
        <w:rPr>
          <w:rFonts w:ascii="Times New Roman" w:eastAsia="Times New Roman" w:hAnsi="Times New Roman" w:cs="Times New Roman"/>
          <w:sz w:val="24"/>
          <w:szCs w:val="24"/>
        </w:rPr>
        <w:t>For a nation-state adversary seeking to cause chaos in the United States, disrupting essential domestic operations would be the most effective strategy. In today’s technology-driven world, nearly all operations depend on the nation’s energy grid. As stated by the Cybersecurity and Infrastructure Security Agency (CISA), “without a stable energy supply, health and welfare are threatened, and the U.S. economy cannot function.” Presidential Policy Directive 21 designates the Energy Sector as uniquely critical, as it provides an “enabling function” across all critical infrastructure sectors.</w:t>
      </w:r>
    </w:p>
    <w:p w14:paraId="334FDCA1" w14:textId="0C62362C" w:rsidR="77168AF7" w:rsidRPr="00A46B11" w:rsidRDefault="1502F2CD" w:rsidP="77168AF7">
      <w:pPr>
        <w:spacing w:line="480" w:lineRule="auto"/>
        <w:ind w:firstLine="720"/>
        <w:rPr>
          <w:rFonts w:ascii="Times New Roman" w:hAnsi="Times New Roman" w:cs="Times New Roman"/>
        </w:rPr>
      </w:pPr>
      <w:r w:rsidRPr="00A46B11">
        <w:rPr>
          <w:rFonts w:ascii="Times New Roman" w:eastAsia="Times New Roman" w:hAnsi="Times New Roman" w:cs="Times New Roman"/>
          <w:sz w:val="24"/>
          <w:szCs w:val="24"/>
        </w:rPr>
        <w:t>The Energy Sector in the United States is made up of three interconnected segments: electricity, oil, and natural gas. Given that virtually all other critical infrastructure depends on electricity and fuel, an attack on this sector could trigger disruptions across the economy. More specifically, disrupting oil and natural gas pipelines would halt fuel distribution, affecting industries reliant on these supplies, such as manufacturing, transportation, and power generation. Given the U.S.'s dependence on these resources, such disruptions would have widespread consequences.</w:t>
      </w:r>
    </w:p>
    <w:p w14:paraId="7AE98E02" w14:textId="57987AB3" w:rsidR="77168AF7" w:rsidRPr="00A46B11" w:rsidRDefault="77168AF7" w:rsidP="77168AF7">
      <w:pPr>
        <w:spacing w:line="480" w:lineRule="auto"/>
        <w:ind w:firstLine="720"/>
        <w:rPr>
          <w:rFonts w:ascii="Times New Roman" w:hAnsi="Times New Roman" w:cs="Times New Roman"/>
        </w:rPr>
      </w:pPr>
      <w:r w:rsidRPr="00A46B11">
        <w:rPr>
          <w:rFonts w:ascii="Times New Roman" w:eastAsia="Times New Roman" w:hAnsi="Times New Roman" w:cs="Times New Roman"/>
          <w:sz w:val="24"/>
          <w:szCs w:val="24"/>
        </w:rPr>
        <w:t>Second, targeting private companies that dominate the energy infrastructure could also cause chaos. Over 80% of the U.S. energy infrastructure is privately owned. While some argue that decentralized ownership promotes cybersecurity, the lack of a unified response mechanism can hinder effective action during crises. Additionally, private businesses may lack sufficient funding and training to defend against large-scale cyberattacks.</w:t>
      </w:r>
    </w:p>
    <w:p w14:paraId="0BF1EA87" w14:textId="14483A72" w:rsidR="77168AF7" w:rsidRPr="00A46B11" w:rsidRDefault="1502F2CD" w:rsidP="77168AF7">
      <w:pPr>
        <w:spacing w:line="480" w:lineRule="auto"/>
        <w:ind w:firstLine="720"/>
        <w:rPr>
          <w:rFonts w:ascii="Times New Roman" w:hAnsi="Times New Roman" w:cs="Times New Roman"/>
        </w:rPr>
      </w:pPr>
      <w:r w:rsidRPr="00A46B11">
        <w:rPr>
          <w:rFonts w:ascii="Times New Roman" w:eastAsia="Times New Roman" w:hAnsi="Times New Roman" w:cs="Times New Roman"/>
          <w:sz w:val="24"/>
          <w:szCs w:val="24"/>
        </w:rPr>
        <w:t xml:space="preserve"> </w:t>
      </w:r>
    </w:p>
    <w:p w14:paraId="442AB7FD" w14:textId="052B805B" w:rsidR="77168AF7" w:rsidRPr="00A46B11" w:rsidRDefault="661F035A" w:rsidP="77168AF7">
      <w:pPr>
        <w:spacing w:line="480" w:lineRule="auto"/>
        <w:ind w:firstLine="720"/>
        <w:rPr>
          <w:rFonts w:ascii="Times New Roman" w:hAnsi="Times New Roman" w:cs="Times New Roman"/>
        </w:rPr>
      </w:pPr>
      <w:r w:rsidRPr="00A46B11">
        <w:rPr>
          <w:rFonts w:ascii="Times New Roman" w:eastAsia="Times New Roman" w:hAnsi="Times New Roman" w:cs="Times New Roman"/>
          <w:sz w:val="24"/>
          <w:szCs w:val="24"/>
        </w:rPr>
        <w:lastRenderedPageBreak/>
        <w:t xml:space="preserve">Within the “Energy Sector-Specific Plan” published by the Department of Homeland Security, “the Electricity Subsector identified several issues as the key risks and threats to its infrastructure and/or continuity of business in 2012 and 2013: Cyber and physical security threats; Natural disasters and extreme weather conditions; Workforce capability (“aging workforce”) and human errors; Equipment failure and aging infrastructure; Evolving environmental, economic, and reliability regulatory requirements; and Changes in the technical and operational environment, including changes in fuel supply” (DOHS). </w:t>
      </w:r>
      <w:proofErr w:type="gramStart"/>
      <w:r w:rsidRPr="00A46B11">
        <w:rPr>
          <w:rFonts w:ascii="Times New Roman" w:eastAsia="Times New Roman" w:hAnsi="Times New Roman" w:cs="Times New Roman"/>
          <w:sz w:val="24"/>
          <w:szCs w:val="24"/>
        </w:rPr>
        <w:t>In order to</w:t>
      </w:r>
      <w:proofErr w:type="gramEnd"/>
      <w:r w:rsidRPr="00A46B11">
        <w:rPr>
          <w:rFonts w:ascii="Times New Roman" w:eastAsia="Times New Roman" w:hAnsi="Times New Roman" w:cs="Times New Roman"/>
          <w:sz w:val="24"/>
          <w:szCs w:val="24"/>
        </w:rPr>
        <w:t xml:space="preserve"> have a meaningful impact and disrupt key infrastructure, the nation-state adversary needs to act in a way that is unexpected and leaves the Department of Homeland Security unprepared.  </w:t>
      </w:r>
    </w:p>
    <w:p w14:paraId="3CAA1223" w14:textId="50970387" w:rsidR="77168AF7" w:rsidRPr="00A46B11" w:rsidRDefault="661F035A" w:rsidP="77168AF7">
      <w:pPr>
        <w:spacing w:line="480" w:lineRule="auto"/>
        <w:ind w:firstLine="720"/>
        <w:rPr>
          <w:rFonts w:ascii="Times New Roman" w:hAnsi="Times New Roman" w:cs="Times New Roman"/>
        </w:rPr>
      </w:pPr>
      <w:r w:rsidRPr="00A46B11">
        <w:rPr>
          <w:rFonts w:ascii="Times New Roman" w:eastAsia="Times New Roman" w:hAnsi="Times New Roman" w:cs="Times New Roman"/>
          <w:sz w:val="24"/>
          <w:szCs w:val="24"/>
        </w:rPr>
        <w:t xml:space="preserve">The best ways to disrupt the physical integrity of the Energy Sector revolves around a few key tactics: 1) Create malware that alters functionality of SCADA system, which has direct ties to the response times to potential hacks or energy security issues; 2) Industry plants within the private sector of the energy economy, preferably holding critical roles in the enterprises that have high ownership share of country’s energy grid; 3) Gain insightful information of companies through increased usage of ‘phishing’ emails; 4) Understand energy grid more comprehensibly to pinpoint key locations of access.  </w:t>
      </w:r>
    </w:p>
    <w:p w14:paraId="143C573C" w14:textId="72E7ED33" w:rsidR="77168AF7" w:rsidRPr="00A46B11" w:rsidRDefault="661F035A" w:rsidP="661F035A">
      <w:pPr>
        <w:spacing w:line="480" w:lineRule="auto"/>
        <w:ind w:firstLine="720"/>
        <w:rPr>
          <w:rFonts w:ascii="Times New Roman" w:hAnsi="Times New Roman" w:cs="Times New Roman"/>
        </w:rPr>
      </w:pPr>
      <w:r w:rsidRPr="00A46B11">
        <w:rPr>
          <w:rFonts w:ascii="Times New Roman" w:eastAsia="Times New Roman" w:hAnsi="Times New Roman" w:cs="Times New Roman"/>
          <w:sz w:val="24"/>
          <w:szCs w:val="24"/>
        </w:rPr>
        <w:t>In February 2021, an extreme winter storm in Texas led to a massive electricity generation failure. 4.5 million homes lost power, 57 people died, and property damage totaled upwards of $195 billion. The energy outage persisted for longer than it should have due to Texas having an independent power grid from the rest of the United States but highlighted issues within the Energy Sector. This incident underscores the potential consequences of a large-scale Energy Sector disruption. A cyberattack on this infrastructure could result in widespread fatalities, safety concerns, and a loss of confidence in U.S. resilience and security.</w:t>
      </w:r>
    </w:p>
    <w:p w14:paraId="6896AD32" w14:textId="1348DD6C" w:rsidR="77E6FB5A" w:rsidRPr="00A46B11" w:rsidRDefault="661F035A" w:rsidP="661F035A">
      <w:pPr>
        <w:spacing w:line="480" w:lineRule="auto"/>
        <w:rPr>
          <w:rFonts w:ascii="Times New Roman" w:eastAsia="Times New Roman" w:hAnsi="Times New Roman" w:cs="Times New Roman"/>
          <w:i/>
          <w:iCs/>
          <w:sz w:val="28"/>
          <w:szCs w:val="28"/>
        </w:rPr>
      </w:pPr>
      <w:r w:rsidRPr="00A46B11">
        <w:rPr>
          <w:rFonts w:ascii="Times New Roman" w:eastAsia="Times New Roman" w:hAnsi="Times New Roman" w:cs="Times New Roman"/>
          <w:i/>
          <w:iCs/>
          <w:sz w:val="28"/>
          <w:szCs w:val="28"/>
        </w:rPr>
        <w:lastRenderedPageBreak/>
        <w:t>Mitigation Strategy Proposal</w:t>
      </w:r>
    </w:p>
    <w:p w14:paraId="1B12DDF3" w14:textId="7EAA5609" w:rsidR="0C91B85E" w:rsidRPr="00A46B11" w:rsidRDefault="571424FA" w:rsidP="3AC56BC7">
      <w:pPr>
        <w:spacing w:line="480" w:lineRule="auto"/>
        <w:ind w:firstLine="720"/>
        <w:rPr>
          <w:rFonts w:ascii="Times New Roman" w:eastAsia="Times New Roman" w:hAnsi="Times New Roman" w:cs="Times New Roman"/>
          <w:sz w:val="24"/>
          <w:szCs w:val="24"/>
        </w:rPr>
      </w:pPr>
      <w:r w:rsidRPr="00A46B11">
        <w:rPr>
          <w:rFonts w:ascii="Times New Roman" w:eastAsia="Times New Roman" w:hAnsi="Times New Roman" w:cs="Times New Roman"/>
          <w:sz w:val="24"/>
          <w:szCs w:val="24"/>
        </w:rPr>
        <w:t>Eric Chien of the Zero Days documentary highlights that no network is truly ever secure, using the Stuxnet virus as his chief example. While this may be true, it doesn't mean attacks can’t be defended against or at least mitigated. Especially given U.S. GDP accounted for twenty-five percent of global production, domestic infrastructure protection is as important for the homeland as it is for the rest of the world</w:t>
      </w:r>
      <w:r w:rsidR="0C91B85E" w:rsidRPr="00A46B11">
        <w:rPr>
          <w:rStyle w:val="FootnoteReference"/>
          <w:rFonts w:ascii="Times New Roman" w:eastAsia="Times New Roman" w:hAnsi="Times New Roman" w:cs="Times New Roman"/>
          <w:sz w:val="24"/>
          <w:szCs w:val="24"/>
        </w:rPr>
        <w:footnoteReference w:id="1"/>
      </w:r>
      <w:r w:rsidRPr="00A46B11">
        <w:rPr>
          <w:rFonts w:ascii="Times New Roman" w:eastAsia="Times New Roman" w:hAnsi="Times New Roman" w:cs="Times New Roman"/>
          <w:sz w:val="24"/>
          <w:szCs w:val="24"/>
        </w:rPr>
        <w:t>. Thus, in late April, President Biden announced a National Security Memorandum (NSM) on critical infrastructure, launching a comprehensive effort to protect the U.S against all threats</w:t>
      </w:r>
      <w:r w:rsidR="0C91B85E" w:rsidRPr="00A46B11">
        <w:rPr>
          <w:rStyle w:val="FootnoteReference"/>
          <w:rFonts w:ascii="Times New Roman" w:eastAsia="Times New Roman" w:hAnsi="Times New Roman" w:cs="Times New Roman"/>
          <w:sz w:val="24"/>
          <w:szCs w:val="24"/>
        </w:rPr>
        <w:footnoteReference w:id="2"/>
      </w:r>
      <w:r w:rsidRPr="00A46B11">
        <w:rPr>
          <w:rFonts w:ascii="Times New Roman" w:eastAsia="Times New Roman" w:hAnsi="Times New Roman" w:cs="Times New Roman"/>
          <w:sz w:val="24"/>
          <w:szCs w:val="24"/>
        </w:rPr>
        <w:t xml:space="preserve">. In analyzing </w:t>
      </w:r>
      <w:proofErr w:type="gramStart"/>
      <w:r w:rsidRPr="00A46B11">
        <w:rPr>
          <w:rFonts w:ascii="Times New Roman" w:eastAsia="Times New Roman" w:hAnsi="Times New Roman" w:cs="Times New Roman"/>
          <w:sz w:val="24"/>
          <w:szCs w:val="24"/>
        </w:rPr>
        <w:t>the NSM</w:t>
      </w:r>
      <w:proofErr w:type="gramEnd"/>
      <w:r w:rsidRPr="00A46B11">
        <w:rPr>
          <w:rFonts w:ascii="Times New Roman" w:eastAsia="Times New Roman" w:hAnsi="Times New Roman" w:cs="Times New Roman"/>
          <w:sz w:val="24"/>
          <w:szCs w:val="24"/>
        </w:rPr>
        <w:t xml:space="preserve"> and researching defense strategies across the web, therein lies two key modalities to bolster our safeguards. First, the U.S. must strengthen </w:t>
      </w:r>
      <w:r w:rsidRPr="00A46B11">
        <w:rPr>
          <w:rFonts w:ascii="Times New Roman" w:eastAsia="Times New Roman" w:hAnsi="Times New Roman" w:cs="Times New Roman"/>
          <w:i/>
          <w:iCs/>
          <w:sz w:val="24"/>
          <w:szCs w:val="24"/>
        </w:rPr>
        <w:t xml:space="preserve">cybersecurity </w:t>
      </w:r>
      <w:r w:rsidRPr="00A46B11">
        <w:rPr>
          <w:rFonts w:ascii="Times New Roman" w:eastAsia="Times New Roman" w:hAnsi="Times New Roman" w:cs="Times New Roman"/>
          <w:sz w:val="24"/>
          <w:szCs w:val="24"/>
        </w:rPr>
        <w:t xml:space="preserve">via regular assessments and intrusion detection systems (IDS). Second, reinforcing </w:t>
      </w:r>
      <w:r w:rsidRPr="00A46B11">
        <w:rPr>
          <w:rFonts w:ascii="Times New Roman" w:eastAsia="Times New Roman" w:hAnsi="Times New Roman" w:cs="Times New Roman"/>
          <w:i/>
          <w:iCs/>
          <w:sz w:val="24"/>
          <w:szCs w:val="24"/>
        </w:rPr>
        <w:t>physical security</w:t>
      </w:r>
      <w:r w:rsidRPr="00A46B11">
        <w:rPr>
          <w:rFonts w:ascii="Times New Roman" w:eastAsia="Times New Roman" w:hAnsi="Times New Roman" w:cs="Times New Roman"/>
          <w:sz w:val="24"/>
          <w:szCs w:val="24"/>
        </w:rPr>
        <w:t xml:space="preserve"> such as increasing surveillance and physical access controls at key infrastructure sites is necessary.  Overall, if we’re to strengthen our cybersecurity defense, we need to create a well-rounded protection against all types of threats.</w:t>
      </w:r>
    </w:p>
    <w:p w14:paraId="390F3D2F" w14:textId="547D0570" w:rsidR="0C91B85E" w:rsidRPr="00A46B11" w:rsidRDefault="7CF02DDE" w:rsidP="502C8D93">
      <w:pPr>
        <w:spacing w:line="480" w:lineRule="auto"/>
        <w:ind w:firstLine="720"/>
        <w:rPr>
          <w:rFonts w:ascii="Times New Roman" w:eastAsia="Times New Roman" w:hAnsi="Times New Roman" w:cs="Times New Roman"/>
          <w:sz w:val="24"/>
          <w:szCs w:val="24"/>
        </w:rPr>
      </w:pPr>
      <w:r w:rsidRPr="00A46B11">
        <w:rPr>
          <w:rFonts w:ascii="Times New Roman" w:eastAsia="Times New Roman" w:hAnsi="Times New Roman" w:cs="Times New Roman"/>
          <w:sz w:val="24"/>
          <w:szCs w:val="24"/>
        </w:rPr>
        <w:t xml:space="preserve">Chiefly, bettering cybersecurity requires regular assessments. For practically any type of infrastructure, schedules are </w:t>
      </w:r>
      <w:r w:rsidR="00A46B11" w:rsidRPr="00A46B11">
        <w:rPr>
          <w:rFonts w:ascii="Times New Roman" w:eastAsia="Times New Roman" w:hAnsi="Times New Roman" w:cs="Times New Roman"/>
          <w:sz w:val="24"/>
          <w:szCs w:val="24"/>
        </w:rPr>
        <w:t>key</w:t>
      </w:r>
      <w:r w:rsidRPr="00A46B11">
        <w:rPr>
          <w:rFonts w:ascii="Times New Roman" w:eastAsia="Times New Roman" w:hAnsi="Times New Roman" w:cs="Times New Roman"/>
          <w:sz w:val="24"/>
          <w:szCs w:val="24"/>
        </w:rPr>
        <w:t xml:space="preserve"> for monitoring. This is due to the nature of most infrastructures, called SCADA systems. Short for Supervisory Control and Data Acquisition, a SCADA system, “uses computers, networked data communications, and graphical Human Machine Interfaces </w:t>
      </w:r>
      <w:r w:rsidRPr="00A46B11">
        <w:rPr>
          <w:rFonts w:ascii="Times New Roman" w:eastAsia="Times New Roman" w:hAnsi="Times New Roman" w:cs="Times New Roman"/>
          <w:sz w:val="24"/>
          <w:szCs w:val="24"/>
        </w:rPr>
        <w:lastRenderedPageBreak/>
        <w:t>(HMIs) to manage and control industrial processes.”</w:t>
      </w:r>
      <w:r w:rsidR="0C91B85E" w:rsidRPr="00A46B11">
        <w:rPr>
          <w:rStyle w:val="FootnoteReference"/>
          <w:rFonts w:ascii="Times New Roman" w:eastAsia="Times New Roman" w:hAnsi="Times New Roman" w:cs="Times New Roman"/>
          <w:sz w:val="24"/>
          <w:szCs w:val="24"/>
        </w:rPr>
        <w:footnoteReference w:id="3"/>
      </w:r>
      <w:r w:rsidRPr="00A46B11">
        <w:rPr>
          <w:rFonts w:ascii="Times New Roman" w:eastAsia="Times New Roman" w:hAnsi="Times New Roman" w:cs="Times New Roman"/>
          <w:sz w:val="24"/>
          <w:szCs w:val="24"/>
        </w:rPr>
        <w:t xml:space="preserve"> </w:t>
      </w:r>
      <w:r w:rsidR="1AFB6C7D" w:rsidRPr="00A46B11">
        <w:rPr>
          <w:rFonts w:ascii="Times New Roman" w:eastAsia="Times New Roman" w:hAnsi="Times New Roman" w:cs="Times New Roman"/>
          <w:sz w:val="24"/>
          <w:szCs w:val="24"/>
        </w:rPr>
        <w:t>They collect and analyze real-time data from processes, record</w:t>
      </w:r>
      <w:r w:rsidR="000F743C" w:rsidRPr="00A46B11">
        <w:rPr>
          <w:rFonts w:ascii="Times New Roman" w:eastAsia="Times New Roman" w:hAnsi="Times New Roman" w:cs="Times New Roman"/>
          <w:sz w:val="24"/>
          <w:szCs w:val="24"/>
        </w:rPr>
        <w:t xml:space="preserve"> and </w:t>
      </w:r>
      <w:r w:rsidR="1AFB6C7D" w:rsidRPr="00A46B11">
        <w:rPr>
          <w:rFonts w:ascii="Times New Roman" w:eastAsia="Times New Roman" w:hAnsi="Times New Roman" w:cs="Times New Roman"/>
          <w:sz w:val="24"/>
          <w:szCs w:val="24"/>
        </w:rPr>
        <w:t xml:space="preserve">log this data, and display it. </w:t>
      </w:r>
      <w:r w:rsidRPr="00A46B11">
        <w:rPr>
          <w:rFonts w:ascii="Times New Roman" w:eastAsia="Times New Roman" w:hAnsi="Times New Roman" w:cs="Times New Roman"/>
          <w:sz w:val="24"/>
          <w:szCs w:val="24"/>
        </w:rPr>
        <w:t xml:space="preserve">Essentially, SCADA systems monitor levels of products in infrastructure, especially in energy. </w:t>
      </w:r>
      <w:r w:rsidR="1AFB6C7D" w:rsidRPr="00A46B11">
        <w:rPr>
          <w:rFonts w:ascii="Times New Roman" w:eastAsia="Times New Roman" w:hAnsi="Times New Roman" w:cs="Times New Roman"/>
          <w:sz w:val="24"/>
          <w:szCs w:val="24"/>
        </w:rPr>
        <w:t xml:space="preserve"> </w:t>
      </w:r>
      <w:r w:rsidRPr="00A46B11">
        <w:rPr>
          <w:rFonts w:ascii="Times New Roman" w:eastAsia="Times New Roman" w:hAnsi="Times New Roman" w:cs="Times New Roman"/>
          <w:sz w:val="24"/>
          <w:szCs w:val="24"/>
        </w:rPr>
        <w:t xml:space="preserve">For example, Iranian SCADA systems monitoring their nuclear centrifuges were attacked by the United States and Israeli in 2010. Via the Stuxnet virus, the U.S. NSA and Israeli group 8200 targeted Siemens PLCs, computer software that facilitated the SCADA system, which monitored uranium-236 levels in the centrifuges. Additionally, these SCADA systems monitored the </w:t>
      </w:r>
      <w:r w:rsidR="000F743C" w:rsidRPr="00A46B11">
        <w:rPr>
          <w:rFonts w:ascii="Times New Roman" w:eastAsia="Times New Roman" w:hAnsi="Times New Roman" w:cs="Times New Roman"/>
          <w:sz w:val="24"/>
          <w:szCs w:val="24"/>
        </w:rPr>
        <w:t xml:space="preserve">centrifuge spin </w:t>
      </w:r>
      <w:r w:rsidRPr="00A46B11">
        <w:rPr>
          <w:rFonts w:ascii="Times New Roman" w:eastAsia="Times New Roman" w:hAnsi="Times New Roman" w:cs="Times New Roman"/>
          <w:sz w:val="24"/>
          <w:szCs w:val="24"/>
        </w:rPr>
        <w:t xml:space="preserve">speeds, as uranium-236 is a chaotic substance and must be controlled very particularly. </w:t>
      </w:r>
      <w:r w:rsidR="00F67B16" w:rsidRPr="00A46B11">
        <w:rPr>
          <w:rFonts w:ascii="Times New Roman" w:eastAsia="Times New Roman" w:hAnsi="Times New Roman" w:cs="Times New Roman"/>
          <w:sz w:val="24"/>
          <w:szCs w:val="24"/>
        </w:rPr>
        <w:t>So,</w:t>
      </w:r>
      <w:r w:rsidRPr="00A46B11">
        <w:rPr>
          <w:rFonts w:ascii="Times New Roman" w:eastAsia="Times New Roman" w:hAnsi="Times New Roman" w:cs="Times New Roman"/>
          <w:sz w:val="24"/>
          <w:szCs w:val="24"/>
        </w:rPr>
        <w:t xml:space="preserve"> SCADA systems were critical to the Iranian government, given nuclear power is a key </w:t>
      </w:r>
      <w:r w:rsidR="00F67B16" w:rsidRPr="00A46B11">
        <w:rPr>
          <w:rFonts w:ascii="Times New Roman" w:eastAsia="Times New Roman" w:hAnsi="Times New Roman" w:cs="Times New Roman"/>
          <w:sz w:val="24"/>
          <w:szCs w:val="24"/>
        </w:rPr>
        <w:t>electricity source.</w:t>
      </w:r>
      <w:r w:rsidRPr="00A46B11">
        <w:rPr>
          <w:rFonts w:ascii="Times New Roman" w:eastAsia="Times New Roman" w:hAnsi="Times New Roman" w:cs="Times New Roman"/>
          <w:i/>
          <w:iCs/>
          <w:sz w:val="24"/>
          <w:szCs w:val="24"/>
        </w:rPr>
        <w:t xml:space="preserve"> </w:t>
      </w:r>
    </w:p>
    <w:p w14:paraId="1F17B286" w14:textId="3A3A3CC3" w:rsidR="0C91B85E" w:rsidRPr="00A46B11" w:rsidRDefault="11AF7ABA" w:rsidP="7CF02DDE">
      <w:pPr>
        <w:spacing w:line="480" w:lineRule="auto"/>
        <w:ind w:firstLine="720"/>
        <w:rPr>
          <w:rFonts w:ascii="Times New Roman" w:eastAsia="Times New Roman" w:hAnsi="Times New Roman" w:cs="Times New Roman"/>
          <w:sz w:val="24"/>
          <w:szCs w:val="24"/>
        </w:rPr>
      </w:pPr>
      <w:r w:rsidRPr="00A46B11">
        <w:rPr>
          <w:rFonts w:ascii="Times New Roman" w:eastAsia="Times New Roman" w:hAnsi="Times New Roman" w:cs="Times New Roman"/>
          <w:sz w:val="24"/>
          <w:szCs w:val="24"/>
        </w:rPr>
        <w:t xml:space="preserve">The only reason Stuxnet was even discovered was that it </w:t>
      </w:r>
      <w:proofErr w:type="gramStart"/>
      <w:r w:rsidRPr="00A46B11">
        <w:rPr>
          <w:rFonts w:ascii="Times New Roman" w:eastAsia="Times New Roman" w:hAnsi="Times New Roman" w:cs="Times New Roman"/>
          <w:sz w:val="24"/>
          <w:szCs w:val="24"/>
        </w:rPr>
        <w:t>spreads</w:t>
      </w:r>
      <w:proofErr w:type="gramEnd"/>
      <w:r w:rsidRPr="00A46B11">
        <w:rPr>
          <w:rFonts w:ascii="Times New Roman" w:eastAsia="Times New Roman" w:hAnsi="Times New Roman" w:cs="Times New Roman"/>
          <w:sz w:val="24"/>
          <w:szCs w:val="24"/>
        </w:rPr>
        <w:t xml:space="preserve"> outside of the nuclear facility in Natanz. However, in the current day, the Iranians have ensured this attack won’t happen again by monitoring both their systems and the people who run them. After aware of the Stuxnet virus, Iran power plants have not been attacked again due to this </w:t>
      </w:r>
      <w:proofErr w:type="gramStart"/>
      <w:r w:rsidRPr="00A46B11">
        <w:rPr>
          <w:rFonts w:ascii="Times New Roman" w:eastAsia="Times New Roman" w:hAnsi="Times New Roman" w:cs="Times New Roman"/>
          <w:sz w:val="24"/>
          <w:szCs w:val="24"/>
        </w:rPr>
        <w:t>particular planning</w:t>
      </w:r>
      <w:proofErr w:type="gramEnd"/>
      <w:r w:rsidRPr="00A46B11">
        <w:rPr>
          <w:rFonts w:ascii="Times New Roman" w:eastAsia="Times New Roman" w:hAnsi="Times New Roman" w:cs="Times New Roman"/>
          <w:sz w:val="24"/>
          <w:szCs w:val="24"/>
        </w:rPr>
        <w:t xml:space="preserve">. </w:t>
      </w:r>
    </w:p>
    <w:p w14:paraId="3984BE1B" w14:textId="0C9E4D98" w:rsidR="11AF7ABA" w:rsidRPr="00A46B11" w:rsidRDefault="215572A5" w:rsidP="42EE3611">
      <w:pPr>
        <w:spacing w:line="480" w:lineRule="auto"/>
        <w:ind w:firstLine="720"/>
        <w:rPr>
          <w:rFonts w:ascii="Times New Roman" w:eastAsia="Times New Roman" w:hAnsi="Times New Roman" w:cs="Times New Roman"/>
          <w:sz w:val="24"/>
          <w:szCs w:val="24"/>
        </w:rPr>
      </w:pPr>
      <w:r w:rsidRPr="00A46B11">
        <w:rPr>
          <w:rFonts w:ascii="Times New Roman" w:eastAsia="Times New Roman" w:hAnsi="Times New Roman" w:cs="Times New Roman"/>
          <w:sz w:val="24"/>
          <w:szCs w:val="24"/>
        </w:rPr>
        <w:t xml:space="preserve">Secondly, intrusion detection systems (IDS) are key to managing cybersecurity. An IDS matters to cybersecurity, given it monitors the traffic on a computer network to detect any suspicious activity and reports it. It analyzes the data flowing through the network, looking for signs of abnormal behavior. The IDS </w:t>
      </w:r>
      <w:proofErr w:type="gramStart"/>
      <w:r w:rsidRPr="00A46B11">
        <w:rPr>
          <w:rFonts w:ascii="Times New Roman" w:eastAsia="Times New Roman" w:hAnsi="Times New Roman" w:cs="Times New Roman"/>
          <w:sz w:val="24"/>
          <w:szCs w:val="24"/>
        </w:rPr>
        <w:t>is able to</w:t>
      </w:r>
      <w:proofErr w:type="gramEnd"/>
      <w:r w:rsidRPr="00A46B11">
        <w:rPr>
          <w:rFonts w:ascii="Times New Roman" w:eastAsia="Times New Roman" w:hAnsi="Times New Roman" w:cs="Times New Roman"/>
          <w:sz w:val="24"/>
          <w:szCs w:val="24"/>
        </w:rPr>
        <w:t xml:space="preserve"> observe this abnormal behavior because </w:t>
      </w:r>
      <w:proofErr w:type="gramStart"/>
      <w:r w:rsidRPr="00A46B11">
        <w:rPr>
          <w:rFonts w:ascii="Times New Roman" w:eastAsia="Times New Roman" w:hAnsi="Times New Roman" w:cs="Times New Roman"/>
          <w:sz w:val="24"/>
          <w:szCs w:val="24"/>
        </w:rPr>
        <w:t>the humans</w:t>
      </w:r>
      <w:proofErr w:type="gramEnd"/>
      <w:r w:rsidRPr="00A46B11">
        <w:rPr>
          <w:rFonts w:ascii="Times New Roman" w:eastAsia="Times New Roman" w:hAnsi="Times New Roman" w:cs="Times New Roman"/>
          <w:sz w:val="24"/>
          <w:szCs w:val="24"/>
        </w:rPr>
        <w:t xml:space="preserve"> predefine malware principles or patterns that the network can recognize.</w:t>
      </w:r>
      <w:r w:rsidR="11AF7ABA" w:rsidRPr="00A46B11">
        <w:rPr>
          <w:rStyle w:val="FootnoteReference"/>
          <w:rFonts w:ascii="Times New Roman" w:eastAsia="Times New Roman" w:hAnsi="Times New Roman" w:cs="Times New Roman"/>
          <w:sz w:val="24"/>
          <w:szCs w:val="24"/>
        </w:rPr>
        <w:footnoteReference w:id="4"/>
      </w:r>
      <w:r w:rsidRPr="00A46B11">
        <w:rPr>
          <w:rFonts w:ascii="Times New Roman" w:eastAsia="Times New Roman" w:hAnsi="Times New Roman" w:cs="Times New Roman"/>
          <w:sz w:val="24"/>
          <w:szCs w:val="24"/>
        </w:rPr>
        <w:t xml:space="preserve"> Then, when the IDS detects something that matches one of these rules or patterns, it sends an alert to the </w:t>
      </w:r>
      <w:r w:rsidRPr="00A46B11">
        <w:rPr>
          <w:rFonts w:ascii="Times New Roman" w:eastAsia="Times New Roman" w:hAnsi="Times New Roman" w:cs="Times New Roman"/>
          <w:sz w:val="24"/>
          <w:szCs w:val="24"/>
        </w:rPr>
        <w:lastRenderedPageBreak/>
        <w:t xml:space="preserve">system administrator. However, with the Stuxnet virus, the IDS was ineffective at deducing the threat. Stuxnet changed the PLCs’ programming, which was dangerous because </w:t>
      </w:r>
      <w:r w:rsidR="5F21341F" w:rsidRPr="00A46B11">
        <w:rPr>
          <w:rFonts w:ascii="Times New Roman" w:eastAsia="Times New Roman" w:hAnsi="Times New Roman" w:cs="Times New Roman"/>
          <w:sz w:val="24"/>
          <w:szCs w:val="24"/>
        </w:rPr>
        <w:t xml:space="preserve">PLCs give information to the </w:t>
      </w:r>
      <w:r w:rsidR="00D27098" w:rsidRPr="00A46B11">
        <w:rPr>
          <w:rFonts w:ascii="Times New Roman" w:eastAsia="Times New Roman" w:hAnsi="Times New Roman" w:cs="Times New Roman"/>
          <w:sz w:val="24"/>
          <w:szCs w:val="24"/>
        </w:rPr>
        <w:t>computer controller</w:t>
      </w:r>
      <w:r w:rsidR="5F21341F" w:rsidRPr="00A46B11">
        <w:rPr>
          <w:rFonts w:ascii="Times New Roman" w:eastAsia="Times New Roman" w:hAnsi="Times New Roman" w:cs="Times New Roman"/>
          <w:sz w:val="24"/>
          <w:szCs w:val="24"/>
        </w:rPr>
        <w:t xml:space="preserve"> that everything is working fine. However, in this case, the threat went unnoticed given it difficult to diagnose </w:t>
      </w:r>
      <w:r w:rsidR="42EE3611" w:rsidRPr="00A46B11">
        <w:rPr>
          <w:rFonts w:ascii="Times New Roman" w:eastAsia="Times New Roman" w:hAnsi="Times New Roman" w:cs="Times New Roman"/>
          <w:sz w:val="24"/>
          <w:szCs w:val="24"/>
        </w:rPr>
        <w:t>the problem. This resulted in malfunction and destruction of various centrifuges without a clue of what went wrong.</w:t>
      </w:r>
    </w:p>
    <w:p w14:paraId="03DAEB6F" w14:textId="283D4F93" w:rsidR="3AC56BC7" w:rsidRPr="00A46B11" w:rsidRDefault="297F09A7" w:rsidP="5A0CAC1C">
      <w:pPr>
        <w:spacing w:line="480" w:lineRule="auto"/>
        <w:ind w:firstLine="720"/>
        <w:rPr>
          <w:rFonts w:ascii="Times New Roman" w:eastAsia="Times New Roman" w:hAnsi="Times New Roman" w:cs="Times New Roman"/>
          <w:sz w:val="24"/>
          <w:szCs w:val="24"/>
        </w:rPr>
      </w:pPr>
      <w:r w:rsidRPr="00A46B11">
        <w:rPr>
          <w:rFonts w:ascii="Times New Roman" w:eastAsia="Times New Roman" w:hAnsi="Times New Roman" w:cs="Times New Roman"/>
          <w:sz w:val="24"/>
          <w:szCs w:val="24"/>
        </w:rPr>
        <w:t xml:space="preserve">Thus, the Stuxnet example shows that network running with PLCs must be well defended. Perhaps more robust remote access control provides a solution to this complex problem. Especially for the Iranians, more complicated access controls would make getting into the PLC more difficult. This is even more pertinent, given none of the Natanz computers run on the internet. </w:t>
      </w:r>
    </w:p>
    <w:p w14:paraId="4D8DDF4B" w14:textId="1199A070" w:rsidR="0C91B85E" w:rsidRPr="00A46B11" w:rsidRDefault="2802CC6F" w:rsidP="00A46B11">
      <w:pPr>
        <w:spacing w:line="480" w:lineRule="auto"/>
        <w:ind w:firstLine="720"/>
        <w:rPr>
          <w:rFonts w:ascii="Times New Roman" w:eastAsia="Times New Roman" w:hAnsi="Times New Roman" w:cs="Times New Roman"/>
          <w:sz w:val="24"/>
          <w:szCs w:val="24"/>
        </w:rPr>
      </w:pPr>
      <w:r w:rsidRPr="00A46B11">
        <w:rPr>
          <w:rFonts w:ascii="Times New Roman" w:eastAsia="Times New Roman" w:hAnsi="Times New Roman" w:cs="Times New Roman"/>
          <w:sz w:val="24"/>
          <w:szCs w:val="24"/>
        </w:rPr>
        <w:t xml:space="preserve">While the priority should be to </w:t>
      </w:r>
      <w:r w:rsidR="00D27098" w:rsidRPr="00A46B11">
        <w:rPr>
          <w:rFonts w:ascii="Times New Roman" w:eastAsia="Times New Roman" w:hAnsi="Times New Roman" w:cs="Times New Roman"/>
          <w:sz w:val="24"/>
          <w:szCs w:val="24"/>
        </w:rPr>
        <w:t>strengthen</w:t>
      </w:r>
      <w:r w:rsidRPr="00A46B11">
        <w:rPr>
          <w:rFonts w:ascii="Times New Roman" w:eastAsia="Times New Roman" w:hAnsi="Times New Roman" w:cs="Times New Roman"/>
          <w:sz w:val="24"/>
          <w:szCs w:val="24"/>
        </w:rPr>
        <w:t xml:space="preserve"> </w:t>
      </w:r>
      <w:r w:rsidRPr="00A46B11">
        <w:rPr>
          <w:rFonts w:ascii="Times New Roman" w:eastAsia="Times New Roman" w:hAnsi="Times New Roman" w:cs="Times New Roman"/>
          <w:i/>
          <w:iCs/>
          <w:sz w:val="24"/>
          <w:szCs w:val="24"/>
        </w:rPr>
        <w:t>cybersecurity</w:t>
      </w:r>
      <w:r w:rsidRPr="00A46B11">
        <w:rPr>
          <w:rFonts w:ascii="Times New Roman" w:eastAsia="Times New Roman" w:hAnsi="Times New Roman" w:cs="Times New Roman"/>
          <w:sz w:val="24"/>
          <w:szCs w:val="24"/>
        </w:rPr>
        <w:t>, reinforcing physical security should also be a tactic used to ensure there’s no intruder on the grounds of your infrastructure. The place to start is certainly access controls and video surveillance.</w:t>
      </w:r>
      <w:r w:rsidR="0C91B85E" w:rsidRPr="00A46B11">
        <w:rPr>
          <w:rStyle w:val="FootnoteReference"/>
          <w:rFonts w:ascii="Times New Roman" w:eastAsia="Times New Roman" w:hAnsi="Times New Roman" w:cs="Times New Roman"/>
          <w:sz w:val="24"/>
          <w:szCs w:val="24"/>
        </w:rPr>
        <w:footnoteReference w:id="5"/>
      </w:r>
      <w:r w:rsidRPr="00A46B11">
        <w:rPr>
          <w:rFonts w:ascii="Times New Roman" w:eastAsia="Times New Roman" w:hAnsi="Times New Roman" w:cs="Times New Roman"/>
          <w:sz w:val="24"/>
          <w:szCs w:val="24"/>
        </w:rPr>
        <w:t xml:space="preserve"> This would limit or hopefully completely restrict uncredentialed personnel from entering the facility. Other strategies include installing alarm systems, training current employees </w:t>
      </w:r>
      <w:proofErr w:type="gramStart"/>
      <w:r w:rsidRPr="00A46B11">
        <w:rPr>
          <w:rFonts w:ascii="Times New Roman" w:eastAsia="Times New Roman" w:hAnsi="Times New Roman" w:cs="Times New Roman"/>
          <w:sz w:val="24"/>
          <w:szCs w:val="24"/>
        </w:rPr>
        <w:t>on</w:t>
      </w:r>
      <w:proofErr w:type="gramEnd"/>
      <w:r w:rsidRPr="00A46B11">
        <w:rPr>
          <w:rFonts w:ascii="Times New Roman" w:eastAsia="Times New Roman" w:hAnsi="Times New Roman" w:cs="Times New Roman"/>
          <w:sz w:val="24"/>
          <w:szCs w:val="24"/>
        </w:rPr>
        <w:t xml:space="preserve"> security standards, and doing background checks in hiring new employees.</w:t>
      </w:r>
    </w:p>
    <w:p w14:paraId="75DAFBCB" w14:textId="77777777" w:rsidR="00A46B11" w:rsidRDefault="00A46B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F92F13" w14:textId="4DACB650" w:rsidR="0C91B85E" w:rsidRPr="00A46B11" w:rsidRDefault="661F035A" w:rsidP="661F035A">
      <w:pPr>
        <w:spacing w:after="0" w:line="276" w:lineRule="auto"/>
        <w:jc w:val="center"/>
        <w:rPr>
          <w:rFonts w:ascii="Times New Roman" w:hAnsi="Times New Roman" w:cs="Times New Roman"/>
        </w:rPr>
      </w:pPr>
      <w:r w:rsidRPr="00A46B11">
        <w:rPr>
          <w:rFonts w:ascii="Times New Roman" w:eastAsia="Times New Roman" w:hAnsi="Times New Roman" w:cs="Times New Roman"/>
          <w:sz w:val="24"/>
          <w:szCs w:val="24"/>
        </w:rPr>
        <w:lastRenderedPageBreak/>
        <w:t>Bibliography</w:t>
      </w:r>
    </w:p>
    <w:p w14:paraId="269170B3" w14:textId="7C00BB0B" w:rsidR="0C91B85E" w:rsidRPr="00A46B11" w:rsidRDefault="661F035A" w:rsidP="661F0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rPr>
      </w:pPr>
      <w:r w:rsidRPr="00A46B11">
        <w:rPr>
          <w:rFonts w:ascii="Times New Roman" w:eastAsia="Times New Roman" w:hAnsi="Times New Roman" w:cs="Times New Roman"/>
          <w:color w:val="404040" w:themeColor="text1" w:themeTint="BF"/>
          <w:sz w:val="24"/>
          <w:szCs w:val="24"/>
        </w:rPr>
        <w:t xml:space="preserve"> </w:t>
      </w:r>
    </w:p>
    <w:p w14:paraId="07FA3C97" w14:textId="7D45D2C3" w:rsidR="0C91B85E" w:rsidRPr="00A46B11" w:rsidRDefault="661F035A" w:rsidP="661F035A">
      <w:pPr>
        <w:spacing w:after="0" w:line="480" w:lineRule="auto"/>
        <w:ind w:left="720" w:hanging="720"/>
        <w:rPr>
          <w:rFonts w:ascii="Times New Roman" w:hAnsi="Times New Roman" w:cs="Times New Roman"/>
        </w:rPr>
      </w:pPr>
      <w:r w:rsidRPr="00A46B11">
        <w:rPr>
          <w:rFonts w:ascii="Times New Roman" w:eastAsia="Times New Roman" w:hAnsi="Times New Roman" w:cs="Times New Roman"/>
          <w:sz w:val="24"/>
          <w:szCs w:val="24"/>
        </w:rPr>
        <w:t xml:space="preserve">“14 Major SCADA Hacks.” </w:t>
      </w:r>
      <w:r w:rsidRPr="00A46B11">
        <w:rPr>
          <w:rFonts w:ascii="Times New Roman" w:eastAsia="Times New Roman" w:hAnsi="Times New Roman" w:cs="Times New Roman"/>
          <w:i/>
          <w:iCs/>
          <w:sz w:val="24"/>
          <w:szCs w:val="24"/>
        </w:rPr>
        <w:t>DPS Telecom</w:t>
      </w:r>
      <w:r w:rsidRPr="00A46B11">
        <w:rPr>
          <w:rFonts w:ascii="Times New Roman" w:eastAsia="Times New Roman" w:hAnsi="Times New Roman" w:cs="Times New Roman"/>
          <w:sz w:val="24"/>
          <w:szCs w:val="24"/>
        </w:rPr>
        <w:t xml:space="preserve">, 6 Dec. 2024, </w:t>
      </w:r>
      <w:hyperlink>
        <w:r w:rsidRPr="00A46B11">
          <w:rPr>
            <w:rStyle w:val="Hyperlink"/>
            <w:rFonts w:ascii="Times New Roman" w:eastAsia="Times New Roman" w:hAnsi="Times New Roman" w:cs="Times New Roman"/>
            <w:sz w:val="24"/>
            <w:szCs w:val="24"/>
          </w:rPr>
          <w:t>www.dpstele.com/blog/major-scada-hacks.php</w:t>
        </w:r>
      </w:hyperlink>
      <w:r w:rsidRPr="00A46B11">
        <w:rPr>
          <w:rFonts w:ascii="Times New Roman" w:eastAsia="Times New Roman" w:hAnsi="Times New Roman" w:cs="Times New Roman"/>
          <w:sz w:val="24"/>
          <w:szCs w:val="24"/>
        </w:rPr>
        <w:t xml:space="preserve">. </w:t>
      </w:r>
    </w:p>
    <w:p w14:paraId="61619FB1" w14:textId="1A7308B4" w:rsidR="0C91B85E" w:rsidRPr="00A46B11" w:rsidRDefault="661F035A" w:rsidP="661F035A">
      <w:pPr>
        <w:spacing w:after="0" w:line="480" w:lineRule="auto"/>
        <w:ind w:left="720" w:hanging="720"/>
        <w:rPr>
          <w:rFonts w:ascii="Times New Roman" w:hAnsi="Times New Roman" w:cs="Times New Roman"/>
        </w:rPr>
      </w:pPr>
      <w:r w:rsidRPr="00A46B11">
        <w:rPr>
          <w:rFonts w:ascii="Times New Roman" w:eastAsia="Times New Roman" w:hAnsi="Times New Roman" w:cs="Times New Roman"/>
          <w:i/>
          <w:iCs/>
          <w:sz w:val="24"/>
          <w:szCs w:val="24"/>
        </w:rPr>
        <w:t>2015 Energy Sector-Specific Plan</w:t>
      </w:r>
      <w:r w:rsidRPr="00A46B11">
        <w:rPr>
          <w:rFonts w:ascii="Times New Roman" w:eastAsia="Times New Roman" w:hAnsi="Times New Roman" w:cs="Times New Roman"/>
          <w:sz w:val="24"/>
          <w:szCs w:val="24"/>
        </w:rPr>
        <w:t xml:space="preserve">, </w:t>
      </w:r>
      <w:hyperlink>
        <w:r w:rsidRPr="00A46B11">
          <w:rPr>
            <w:rStyle w:val="Hyperlink"/>
            <w:rFonts w:ascii="Times New Roman" w:eastAsia="Times New Roman" w:hAnsi="Times New Roman" w:cs="Times New Roman"/>
            <w:sz w:val="24"/>
            <w:szCs w:val="24"/>
          </w:rPr>
          <w:t>www.cisa.gov/sites/default/files/publications/nipp-ssp-energy-2015-508.pdf</w:t>
        </w:r>
      </w:hyperlink>
      <w:r w:rsidRPr="00A46B11">
        <w:rPr>
          <w:rFonts w:ascii="Times New Roman" w:eastAsia="Times New Roman" w:hAnsi="Times New Roman" w:cs="Times New Roman"/>
          <w:sz w:val="24"/>
          <w:szCs w:val="24"/>
        </w:rPr>
        <w:t xml:space="preserve">. Accessed 9 Dec. 2024. </w:t>
      </w:r>
    </w:p>
    <w:p w14:paraId="6FA380EB" w14:textId="4D96925D" w:rsidR="0C91B85E" w:rsidRPr="00A46B11" w:rsidRDefault="661F035A" w:rsidP="661F035A">
      <w:pPr>
        <w:spacing w:after="0" w:line="480" w:lineRule="auto"/>
        <w:ind w:left="720" w:hanging="720"/>
        <w:rPr>
          <w:rFonts w:ascii="Times New Roman" w:hAnsi="Times New Roman" w:cs="Times New Roman"/>
        </w:rPr>
      </w:pPr>
      <w:r w:rsidRPr="00A46B11">
        <w:rPr>
          <w:rFonts w:ascii="Times New Roman" w:eastAsia="Times New Roman" w:hAnsi="Times New Roman" w:cs="Times New Roman"/>
          <w:sz w:val="24"/>
          <w:szCs w:val="24"/>
        </w:rPr>
        <w:t xml:space="preserve">Bhutada, Govind. “The U.S. Share of the Global Economy over Time.” </w:t>
      </w:r>
      <w:r w:rsidRPr="00A46B11">
        <w:rPr>
          <w:rFonts w:ascii="Times New Roman" w:eastAsia="Times New Roman" w:hAnsi="Times New Roman" w:cs="Times New Roman"/>
          <w:i/>
          <w:iCs/>
          <w:sz w:val="24"/>
          <w:szCs w:val="24"/>
        </w:rPr>
        <w:t>Visual Capitalist</w:t>
      </w:r>
      <w:r w:rsidRPr="00A46B11">
        <w:rPr>
          <w:rFonts w:ascii="Times New Roman" w:eastAsia="Times New Roman" w:hAnsi="Times New Roman" w:cs="Times New Roman"/>
          <w:sz w:val="24"/>
          <w:szCs w:val="24"/>
        </w:rPr>
        <w:t xml:space="preserve">, 14 Jan. 2021, </w:t>
      </w:r>
      <w:hyperlink w:anchor="google_vignette">
        <w:r w:rsidRPr="00A46B11">
          <w:rPr>
            <w:rStyle w:val="Hyperlink"/>
            <w:rFonts w:ascii="Times New Roman" w:eastAsia="Times New Roman" w:hAnsi="Times New Roman" w:cs="Times New Roman"/>
            <w:sz w:val="24"/>
            <w:szCs w:val="24"/>
          </w:rPr>
          <w:t>www.visualcapitalist.com/u-s-share-of-global-economy-over-time/#google_vignette</w:t>
        </w:r>
      </w:hyperlink>
      <w:r w:rsidRPr="00A46B11">
        <w:rPr>
          <w:rFonts w:ascii="Times New Roman" w:eastAsia="Times New Roman" w:hAnsi="Times New Roman" w:cs="Times New Roman"/>
          <w:sz w:val="24"/>
          <w:szCs w:val="24"/>
        </w:rPr>
        <w:t xml:space="preserve">. </w:t>
      </w:r>
    </w:p>
    <w:p w14:paraId="2448C3A3" w14:textId="1F6B9A11" w:rsidR="0C91B85E" w:rsidRPr="00A46B11" w:rsidRDefault="661F035A" w:rsidP="661F035A">
      <w:pPr>
        <w:spacing w:after="0" w:line="480" w:lineRule="auto"/>
        <w:ind w:left="720" w:hanging="720"/>
        <w:rPr>
          <w:rFonts w:ascii="Times New Roman" w:hAnsi="Times New Roman" w:cs="Times New Roman"/>
        </w:rPr>
      </w:pPr>
      <w:r w:rsidRPr="00A46B11">
        <w:rPr>
          <w:rFonts w:ascii="Times New Roman" w:eastAsia="Times New Roman" w:hAnsi="Times New Roman" w:cs="Times New Roman"/>
          <w:sz w:val="24"/>
          <w:szCs w:val="24"/>
        </w:rPr>
        <w:t xml:space="preserve">“Critical Infrastructure Sectors: CISA.” </w:t>
      </w:r>
      <w:r w:rsidRPr="00A46B11">
        <w:rPr>
          <w:rFonts w:ascii="Times New Roman" w:eastAsia="Times New Roman" w:hAnsi="Times New Roman" w:cs="Times New Roman"/>
          <w:i/>
          <w:iCs/>
          <w:sz w:val="24"/>
          <w:szCs w:val="24"/>
        </w:rPr>
        <w:t>Cybersecurity and Infrastructure Security Agency CISA</w:t>
      </w:r>
      <w:r w:rsidRPr="00A46B11">
        <w:rPr>
          <w:rFonts w:ascii="Times New Roman" w:eastAsia="Times New Roman" w:hAnsi="Times New Roman" w:cs="Times New Roman"/>
          <w:sz w:val="24"/>
          <w:szCs w:val="24"/>
        </w:rPr>
        <w:t xml:space="preserve">, </w:t>
      </w:r>
      <w:hyperlink>
        <w:r w:rsidRPr="00A46B11">
          <w:rPr>
            <w:rStyle w:val="Hyperlink"/>
            <w:rFonts w:ascii="Times New Roman" w:eastAsia="Times New Roman" w:hAnsi="Times New Roman" w:cs="Times New Roman"/>
            <w:sz w:val="24"/>
            <w:szCs w:val="24"/>
          </w:rPr>
          <w:t>www.cisa.gov/topics/critical-infrastructure-security-and-resilience/critical-infrastructure-sectors</w:t>
        </w:r>
      </w:hyperlink>
      <w:r w:rsidRPr="00A46B11">
        <w:rPr>
          <w:rFonts w:ascii="Times New Roman" w:eastAsia="Times New Roman" w:hAnsi="Times New Roman" w:cs="Times New Roman"/>
          <w:sz w:val="24"/>
          <w:szCs w:val="24"/>
        </w:rPr>
        <w:t xml:space="preserve">. Accessed 9 Dec. 2024. </w:t>
      </w:r>
    </w:p>
    <w:p w14:paraId="2914D302" w14:textId="69E97973" w:rsidR="0C91B85E" w:rsidRPr="00A46B11" w:rsidRDefault="661F035A" w:rsidP="661F035A">
      <w:pPr>
        <w:spacing w:after="0" w:line="480" w:lineRule="auto"/>
        <w:ind w:left="720" w:hanging="720"/>
        <w:rPr>
          <w:rFonts w:ascii="Times New Roman" w:hAnsi="Times New Roman" w:cs="Times New Roman"/>
        </w:rPr>
      </w:pPr>
      <w:r w:rsidRPr="00A46B11">
        <w:rPr>
          <w:rFonts w:ascii="Times New Roman" w:eastAsia="Times New Roman" w:hAnsi="Times New Roman" w:cs="Times New Roman"/>
          <w:sz w:val="24"/>
          <w:szCs w:val="24"/>
        </w:rPr>
        <w:t xml:space="preserve">Group, Facility Protection. “12 Strategies for Enhancing Physical Security in Your Organization...” </w:t>
      </w:r>
      <w:r w:rsidRPr="00A46B11">
        <w:rPr>
          <w:rFonts w:ascii="Times New Roman" w:eastAsia="Times New Roman" w:hAnsi="Times New Roman" w:cs="Times New Roman"/>
          <w:i/>
          <w:iCs/>
          <w:sz w:val="24"/>
          <w:szCs w:val="24"/>
        </w:rPr>
        <w:t>Facility Protection Group |</w:t>
      </w:r>
      <w:r w:rsidRPr="00A46B11">
        <w:rPr>
          <w:rFonts w:ascii="Times New Roman" w:eastAsia="Times New Roman" w:hAnsi="Times New Roman" w:cs="Times New Roman"/>
          <w:sz w:val="24"/>
          <w:szCs w:val="24"/>
        </w:rPr>
        <w:t xml:space="preserve">, 30 Apr. 2024, facprogroup.com/12-strategies-for-enhancing-physical-security-in-your-organization/. </w:t>
      </w:r>
    </w:p>
    <w:p w14:paraId="4499A1C4" w14:textId="099733E7" w:rsidR="0C91B85E" w:rsidRPr="00A46B11" w:rsidRDefault="661F035A" w:rsidP="661F035A">
      <w:pPr>
        <w:spacing w:after="0" w:line="480" w:lineRule="auto"/>
        <w:ind w:left="720" w:hanging="720"/>
        <w:rPr>
          <w:rFonts w:ascii="Times New Roman" w:hAnsi="Times New Roman" w:cs="Times New Roman"/>
        </w:rPr>
      </w:pPr>
      <w:r w:rsidRPr="00A46B11">
        <w:rPr>
          <w:rFonts w:ascii="Times New Roman" w:eastAsia="Times New Roman" w:hAnsi="Times New Roman" w:cs="Times New Roman"/>
          <w:sz w:val="24"/>
          <w:szCs w:val="24"/>
        </w:rPr>
        <w:t xml:space="preserve">“Intrusion Detection System (IDS).” </w:t>
      </w:r>
      <w:proofErr w:type="spellStart"/>
      <w:r w:rsidRPr="00A46B11">
        <w:rPr>
          <w:rFonts w:ascii="Times New Roman" w:eastAsia="Times New Roman" w:hAnsi="Times New Roman" w:cs="Times New Roman"/>
          <w:i/>
          <w:iCs/>
          <w:sz w:val="24"/>
          <w:szCs w:val="24"/>
        </w:rPr>
        <w:t>GeeksforGeeks</w:t>
      </w:r>
      <w:proofErr w:type="spellEnd"/>
      <w:r w:rsidRPr="00A46B11">
        <w:rPr>
          <w:rFonts w:ascii="Times New Roman" w:eastAsia="Times New Roman" w:hAnsi="Times New Roman" w:cs="Times New Roman"/>
          <w:sz w:val="24"/>
          <w:szCs w:val="24"/>
        </w:rPr>
        <w:t xml:space="preserve">, </w:t>
      </w:r>
      <w:proofErr w:type="spellStart"/>
      <w:r w:rsidRPr="00A46B11">
        <w:rPr>
          <w:rFonts w:ascii="Times New Roman" w:eastAsia="Times New Roman" w:hAnsi="Times New Roman" w:cs="Times New Roman"/>
          <w:sz w:val="24"/>
          <w:szCs w:val="24"/>
        </w:rPr>
        <w:t>GeeksforGeeks</w:t>
      </w:r>
      <w:proofErr w:type="spellEnd"/>
      <w:r w:rsidRPr="00A46B11">
        <w:rPr>
          <w:rFonts w:ascii="Times New Roman" w:eastAsia="Times New Roman" w:hAnsi="Times New Roman" w:cs="Times New Roman"/>
          <w:sz w:val="24"/>
          <w:szCs w:val="24"/>
        </w:rPr>
        <w:t xml:space="preserve">, 18 June 2024, </w:t>
      </w:r>
      <w:hyperlink>
        <w:r w:rsidRPr="00A46B11">
          <w:rPr>
            <w:rStyle w:val="Hyperlink"/>
            <w:rFonts w:ascii="Times New Roman" w:eastAsia="Times New Roman" w:hAnsi="Times New Roman" w:cs="Times New Roman"/>
            <w:sz w:val="24"/>
            <w:szCs w:val="24"/>
          </w:rPr>
          <w:t>www.geeksforgeeks.org/intrusion-detection-system-ids/</w:t>
        </w:r>
      </w:hyperlink>
      <w:r w:rsidRPr="00A46B11">
        <w:rPr>
          <w:rFonts w:ascii="Times New Roman" w:eastAsia="Times New Roman" w:hAnsi="Times New Roman" w:cs="Times New Roman"/>
          <w:sz w:val="24"/>
          <w:szCs w:val="24"/>
        </w:rPr>
        <w:t xml:space="preserve">. </w:t>
      </w:r>
    </w:p>
    <w:p w14:paraId="1D233BE1" w14:textId="0888BE8F" w:rsidR="0C91B85E" w:rsidRPr="00A46B11" w:rsidRDefault="661F035A" w:rsidP="661F035A">
      <w:pPr>
        <w:spacing w:after="0" w:line="480" w:lineRule="auto"/>
        <w:ind w:left="720" w:hanging="720"/>
        <w:rPr>
          <w:rFonts w:ascii="Times New Roman" w:hAnsi="Times New Roman" w:cs="Times New Roman"/>
        </w:rPr>
      </w:pPr>
      <w:r w:rsidRPr="00A46B11">
        <w:rPr>
          <w:rFonts w:ascii="Times New Roman" w:eastAsia="Times New Roman" w:hAnsi="Times New Roman" w:cs="Times New Roman"/>
          <w:sz w:val="24"/>
          <w:szCs w:val="24"/>
        </w:rPr>
        <w:t xml:space="preserve">Muthukrishnan, Vidya. “SCADA System: What Is It? (Supervisory Control and Data Acquisition).” </w:t>
      </w:r>
      <w:r w:rsidRPr="00A46B11">
        <w:rPr>
          <w:rFonts w:ascii="Times New Roman" w:eastAsia="Times New Roman" w:hAnsi="Times New Roman" w:cs="Times New Roman"/>
          <w:i/>
          <w:iCs/>
          <w:sz w:val="24"/>
          <w:szCs w:val="24"/>
        </w:rPr>
        <w:t>Electrical4U</w:t>
      </w:r>
      <w:r w:rsidRPr="00A46B11">
        <w:rPr>
          <w:rFonts w:ascii="Times New Roman" w:eastAsia="Times New Roman" w:hAnsi="Times New Roman" w:cs="Times New Roman"/>
          <w:sz w:val="24"/>
          <w:szCs w:val="24"/>
        </w:rPr>
        <w:t xml:space="preserve">, 6 June 2024, </w:t>
      </w:r>
      <w:hyperlink>
        <w:r w:rsidRPr="00A46B11">
          <w:rPr>
            <w:rStyle w:val="Hyperlink"/>
            <w:rFonts w:ascii="Times New Roman" w:eastAsia="Times New Roman" w:hAnsi="Times New Roman" w:cs="Times New Roman"/>
            <w:sz w:val="24"/>
            <w:szCs w:val="24"/>
          </w:rPr>
          <w:t>www.electrical4u.com/scada-system/</w:t>
        </w:r>
      </w:hyperlink>
      <w:r w:rsidRPr="00A46B11">
        <w:rPr>
          <w:rFonts w:ascii="Times New Roman" w:eastAsia="Times New Roman" w:hAnsi="Times New Roman" w:cs="Times New Roman"/>
          <w:sz w:val="24"/>
          <w:szCs w:val="24"/>
        </w:rPr>
        <w:t xml:space="preserve">. </w:t>
      </w:r>
    </w:p>
    <w:p w14:paraId="0BF0F2B2" w14:textId="37071B99" w:rsidR="0C91B85E" w:rsidRPr="00A46B11" w:rsidRDefault="661F035A" w:rsidP="661F035A">
      <w:pPr>
        <w:spacing w:after="0" w:line="480" w:lineRule="auto"/>
        <w:ind w:left="720" w:hanging="720"/>
        <w:rPr>
          <w:rFonts w:ascii="Times New Roman" w:hAnsi="Times New Roman" w:cs="Times New Roman"/>
        </w:rPr>
      </w:pPr>
      <w:r w:rsidRPr="00A46B11">
        <w:rPr>
          <w:rFonts w:ascii="Times New Roman" w:eastAsia="Times New Roman" w:hAnsi="Times New Roman" w:cs="Times New Roman"/>
          <w:sz w:val="24"/>
          <w:szCs w:val="24"/>
        </w:rPr>
        <w:t xml:space="preserve">“National Security Memorandum on Critical Infrastructure Security and Resilience.” </w:t>
      </w:r>
      <w:r w:rsidRPr="00A46B11">
        <w:rPr>
          <w:rFonts w:ascii="Times New Roman" w:eastAsia="Times New Roman" w:hAnsi="Times New Roman" w:cs="Times New Roman"/>
          <w:i/>
          <w:iCs/>
          <w:sz w:val="24"/>
          <w:szCs w:val="24"/>
        </w:rPr>
        <w:t>The White House</w:t>
      </w:r>
      <w:r w:rsidRPr="00A46B11">
        <w:rPr>
          <w:rFonts w:ascii="Times New Roman" w:eastAsia="Times New Roman" w:hAnsi="Times New Roman" w:cs="Times New Roman"/>
          <w:sz w:val="24"/>
          <w:szCs w:val="24"/>
        </w:rPr>
        <w:t xml:space="preserve">, The United States Government, 30 Apr. 2024, </w:t>
      </w:r>
      <w:hyperlink>
        <w:r w:rsidRPr="00A46B11">
          <w:rPr>
            <w:rStyle w:val="Hyperlink"/>
            <w:rFonts w:ascii="Times New Roman" w:eastAsia="Times New Roman" w:hAnsi="Times New Roman" w:cs="Times New Roman"/>
            <w:sz w:val="24"/>
            <w:szCs w:val="24"/>
          </w:rPr>
          <w:t>www.whitehouse.gov/briefing-room/presidential-actions/2024/04/30/national-security-memorandum-on-critical-infrastructure-security-and-resilience/</w:t>
        </w:r>
      </w:hyperlink>
      <w:r w:rsidRPr="00A46B11">
        <w:rPr>
          <w:rFonts w:ascii="Times New Roman" w:eastAsia="Times New Roman" w:hAnsi="Times New Roman" w:cs="Times New Roman"/>
          <w:sz w:val="24"/>
          <w:szCs w:val="24"/>
        </w:rPr>
        <w:t xml:space="preserve">. </w:t>
      </w:r>
    </w:p>
    <w:p w14:paraId="5054F745" w14:textId="426565B5" w:rsidR="0C91B85E" w:rsidRPr="00A46B11" w:rsidRDefault="661F035A" w:rsidP="661F035A">
      <w:pPr>
        <w:spacing w:after="0" w:line="480" w:lineRule="auto"/>
        <w:ind w:left="720" w:hanging="720"/>
        <w:rPr>
          <w:rFonts w:ascii="Times New Roman" w:hAnsi="Times New Roman" w:cs="Times New Roman"/>
        </w:rPr>
      </w:pPr>
      <w:r w:rsidRPr="00A46B11">
        <w:rPr>
          <w:rFonts w:ascii="Times New Roman" w:eastAsia="Times New Roman" w:hAnsi="Times New Roman" w:cs="Times New Roman"/>
          <w:sz w:val="24"/>
          <w:szCs w:val="24"/>
        </w:rPr>
        <w:lastRenderedPageBreak/>
        <w:t xml:space="preserve">“SCADA System for Energy and Transportation: Emerson Us.” </w:t>
      </w:r>
      <w:r w:rsidRPr="00A46B11">
        <w:rPr>
          <w:rFonts w:ascii="Times New Roman" w:eastAsia="Times New Roman" w:hAnsi="Times New Roman" w:cs="Times New Roman"/>
          <w:i/>
          <w:iCs/>
          <w:sz w:val="24"/>
          <w:szCs w:val="24"/>
        </w:rPr>
        <w:t>SCADA System for Energy and Transportation | Emerson US</w:t>
      </w:r>
      <w:r w:rsidRPr="00A46B11">
        <w:rPr>
          <w:rFonts w:ascii="Times New Roman" w:eastAsia="Times New Roman" w:hAnsi="Times New Roman" w:cs="Times New Roman"/>
          <w:sz w:val="24"/>
          <w:szCs w:val="24"/>
        </w:rPr>
        <w:t xml:space="preserve">, </w:t>
      </w:r>
      <w:hyperlink>
        <w:r w:rsidRPr="00A46B11">
          <w:rPr>
            <w:rStyle w:val="Hyperlink"/>
            <w:rFonts w:ascii="Times New Roman" w:eastAsia="Times New Roman" w:hAnsi="Times New Roman" w:cs="Times New Roman"/>
            <w:sz w:val="24"/>
            <w:szCs w:val="24"/>
          </w:rPr>
          <w:t>www.emerson.com/en-us/automation/control-and-safety-systems/scada-systems/scada-systems-for-energy-transportation</w:t>
        </w:r>
      </w:hyperlink>
      <w:r w:rsidRPr="00A46B11">
        <w:rPr>
          <w:rFonts w:ascii="Times New Roman" w:eastAsia="Times New Roman" w:hAnsi="Times New Roman" w:cs="Times New Roman"/>
          <w:sz w:val="24"/>
          <w:szCs w:val="24"/>
        </w:rPr>
        <w:t xml:space="preserve">. Accessed 9 Dec. 2024. </w:t>
      </w:r>
    </w:p>
    <w:p w14:paraId="1623B7DB" w14:textId="1C3300B3" w:rsidR="0C91B85E" w:rsidRPr="00A46B11" w:rsidRDefault="661F035A" w:rsidP="661F035A">
      <w:pPr>
        <w:spacing w:after="0" w:line="480" w:lineRule="auto"/>
        <w:ind w:left="720" w:hanging="720"/>
        <w:rPr>
          <w:rFonts w:ascii="Times New Roman" w:hAnsi="Times New Roman" w:cs="Times New Roman"/>
        </w:rPr>
      </w:pPr>
      <w:r w:rsidRPr="00A46B11">
        <w:rPr>
          <w:rFonts w:ascii="Times New Roman" w:eastAsia="Times New Roman" w:hAnsi="Times New Roman" w:cs="Times New Roman"/>
          <w:sz w:val="24"/>
          <w:szCs w:val="24"/>
        </w:rPr>
        <w:t xml:space="preserve">“U.S. Energy Information Administration - EIA - Independent Statistics and Analysis.” </w:t>
      </w:r>
      <w:r w:rsidRPr="00A46B11">
        <w:rPr>
          <w:rFonts w:ascii="Times New Roman" w:eastAsia="Times New Roman" w:hAnsi="Times New Roman" w:cs="Times New Roman"/>
          <w:i/>
          <w:iCs/>
          <w:sz w:val="24"/>
          <w:szCs w:val="24"/>
        </w:rPr>
        <w:t>Oil Imports and Exports - U.S. Energy Information Administration (EIA)</w:t>
      </w:r>
      <w:r w:rsidRPr="00A46B11">
        <w:rPr>
          <w:rFonts w:ascii="Times New Roman" w:eastAsia="Times New Roman" w:hAnsi="Times New Roman" w:cs="Times New Roman"/>
          <w:sz w:val="24"/>
          <w:szCs w:val="24"/>
        </w:rPr>
        <w:t xml:space="preserve">, </w:t>
      </w:r>
      <w:hyperlink>
        <w:r w:rsidRPr="00A46B11">
          <w:rPr>
            <w:rStyle w:val="Hyperlink"/>
            <w:rFonts w:ascii="Times New Roman" w:eastAsia="Times New Roman" w:hAnsi="Times New Roman" w:cs="Times New Roman"/>
            <w:sz w:val="24"/>
            <w:szCs w:val="24"/>
          </w:rPr>
          <w:t>www.eia.gov/energyexplained/oil-and-petroleum-products/imports-and-exports.php</w:t>
        </w:r>
      </w:hyperlink>
      <w:r w:rsidRPr="00A46B11">
        <w:rPr>
          <w:rFonts w:ascii="Times New Roman" w:eastAsia="Times New Roman" w:hAnsi="Times New Roman" w:cs="Times New Roman"/>
          <w:sz w:val="24"/>
          <w:szCs w:val="24"/>
        </w:rPr>
        <w:t xml:space="preserve">. Accessed 9 Dec. 2024. </w:t>
      </w:r>
    </w:p>
    <w:p w14:paraId="27CFC71A" w14:textId="41ED49A7" w:rsidR="74F48F5F" w:rsidRPr="00A46B11" w:rsidRDefault="661F035A" w:rsidP="00A46B11">
      <w:pPr>
        <w:spacing w:after="0" w:line="480" w:lineRule="auto"/>
        <w:ind w:left="720" w:hanging="720"/>
        <w:rPr>
          <w:rFonts w:ascii="Times New Roman" w:hAnsi="Times New Roman" w:cs="Times New Roman"/>
        </w:rPr>
      </w:pPr>
      <w:r w:rsidRPr="00A46B11">
        <w:rPr>
          <w:rFonts w:ascii="Times New Roman" w:eastAsia="Times New Roman" w:hAnsi="Times New Roman" w:cs="Times New Roman"/>
          <w:sz w:val="24"/>
          <w:szCs w:val="24"/>
        </w:rPr>
        <w:t xml:space="preserve">“What Is a SCADA System and How Does It Work?” </w:t>
      </w:r>
      <w:r w:rsidRPr="00A46B11">
        <w:rPr>
          <w:rFonts w:ascii="Times New Roman" w:eastAsia="Times New Roman" w:hAnsi="Times New Roman" w:cs="Times New Roman"/>
          <w:i/>
          <w:iCs/>
          <w:sz w:val="24"/>
          <w:szCs w:val="24"/>
        </w:rPr>
        <w:t>Embedded Industrial Computers for Edge &amp; IoT</w:t>
      </w:r>
      <w:r w:rsidRPr="00A46B11">
        <w:rPr>
          <w:rFonts w:ascii="Times New Roman" w:eastAsia="Times New Roman" w:hAnsi="Times New Roman" w:cs="Times New Roman"/>
          <w:sz w:val="24"/>
          <w:szCs w:val="24"/>
        </w:rPr>
        <w:t xml:space="preserve">, </w:t>
      </w:r>
      <w:hyperlink>
        <w:r w:rsidRPr="00A46B11">
          <w:rPr>
            <w:rStyle w:val="Hyperlink"/>
            <w:rFonts w:ascii="Times New Roman" w:eastAsia="Times New Roman" w:hAnsi="Times New Roman" w:cs="Times New Roman"/>
            <w:sz w:val="24"/>
            <w:szCs w:val="24"/>
          </w:rPr>
          <w:t>www.onlogic.com/blog/what-is-a-scada-system-and-how-does-it-work/</w:t>
        </w:r>
      </w:hyperlink>
      <w:r w:rsidRPr="00A46B11">
        <w:rPr>
          <w:rFonts w:ascii="Times New Roman" w:eastAsia="Times New Roman" w:hAnsi="Times New Roman" w:cs="Times New Roman"/>
          <w:sz w:val="24"/>
          <w:szCs w:val="24"/>
        </w:rPr>
        <w:t>. Accessed 9 Dec. 2024.</w:t>
      </w:r>
    </w:p>
    <w:sectPr w:rsidR="74F48F5F" w:rsidRPr="00A46B11" w:rsidSect="00A46B1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F8B70" w14:textId="77777777" w:rsidR="00FF3B5F" w:rsidRDefault="00FF3B5F">
      <w:pPr>
        <w:spacing w:after="0" w:line="240" w:lineRule="auto"/>
      </w:pPr>
      <w:r>
        <w:separator/>
      </w:r>
    </w:p>
  </w:endnote>
  <w:endnote w:type="continuationSeparator" w:id="0">
    <w:p w14:paraId="1DBC331A" w14:textId="77777777" w:rsidR="00FF3B5F" w:rsidRDefault="00FF3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91F51" w14:textId="77777777" w:rsidR="00A46B11" w:rsidRDefault="00A46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7DBC9" w14:textId="77777777" w:rsidR="00A46B11" w:rsidRDefault="00A46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F8466" w14:textId="77777777" w:rsidR="00A46B11" w:rsidRDefault="00A46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10D44" w14:textId="77777777" w:rsidR="00FF3B5F" w:rsidRDefault="00FF3B5F">
      <w:pPr>
        <w:spacing w:after="0" w:line="240" w:lineRule="auto"/>
      </w:pPr>
      <w:r>
        <w:separator/>
      </w:r>
    </w:p>
  </w:footnote>
  <w:footnote w:type="continuationSeparator" w:id="0">
    <w:p w14:paraId="3194E4DB" w14:textId="77777777" w:rsidR="00FF3B5F" w:rsidRDefault="00FF3B5F">
      <w:pPr>
        <w:spacing w:after="0" w:line="240" w:lineRule="auto"/>
      </w:pPr>
      <w:r>
        <w:continuationSeparator/>
      </w:r>
    </w:p>
  </w:footnote>
  <w:footnote w:id="1">
    <w:p w14:paraId="619B83FF" w14:textId="44F8C587" w:rsidR="571424FA" w:rsidRPr="00A46B11" w:rsidRDefault="571424FA" w:rsidP="571424FA">
      <w:pPr>
        <w:spacing w:before="240" w:after="240"/>
        <w:ind w:left="567" w:hanging="567"/>
        <w:rPr>
          <w:rFonts w:ascii="Times New Roman" w:hAnsi="Times New Roman" w:cs="Times New Roman"/>
          <w:sz w:val="20"/>
          <w:szCs w:val="20"/>
        </w:rPr>
      </w:pPr>
      <w:r w:rsidRPr="00A46B11">
        <w:rPr>
          <w:rStyle w:val="FootnoteReference"/>
          <w:rFonts w:ascii="Times New Roman" w:hAnsi="Times New Roman" w:cs="Times New Roman"/>
          <w:sz w:val="20"/>
          <w:szCs w:val="20"/>
        </w:rPr>
        <w:footnoteRef/>
      </w:r>
      <w:r w:rsidRPr="00A46B11">
        <w:rPr>
          <w:rFonts w:ascii="Times New Roman" w:hAnsi="Times New Roman" w:cs="Times New Roman"/>
          <w:sz w:val="20"/>
          <w:szCs w:val="20"/>
        </w:rPr>
        <w:t xml:space="preserve"> Bhutada, Govind. “The U.S. Share of the Global Economy over Time.” </w:t>
      </w:r>
      <w:r w:rsidRPr="00A46B11">
        <w:rPr>
          <w:rFonts w:ascii="Times New Roman" w:hAnsi="Times New Roman" w:cs="Times New Roman"/>
          <w:i/>
          <w:iCs/>
          <w:sz w:val="20"/>
          <w:szCs w:val="20"/>
        </w:rPr>
        <w:t>Visual Capitalist</w:t>
      </w:r>
      <w:r w:rsidRPr="00A46B11">
        <w:rPr>
          <w:rFonts w:ascii="Times New Roman" w:hAnsi="Times New Roman" w:cs="Times New Roman"/>
          <w:sz w:val="20"/>
          <w:szCs w:val="20"/>
        </w:rPr>
        <w:t xml:space="preserve">, 14 Jan. 2021, </w:t>
      </w:r>
      <w:hyperlink w:anchor="google_vignette">
        <w:r w:rsidRPr="00A46B11">
          <w:rPr>
            <w:rStyle w:val="Hyperlink"/>
            <w:rFonts w:ascii="Times New Roman" w:hAnsi="Times New Roman" w:cs="Times New Roman"/>
            <w:sz w:val="20"/>
            <w:szCs w:val="20"/>
          </w:rPr>
          <w:t>www.visualcapitalist.com/u-s-share-of-global-economy-over-time/#google_vignette</w:t>
        </w:r>
      </w:hyperlink>
      <w:r w:rsidRPr="00A46B11">
        <w:rPr>
          <w:rFonts w:ascii="Times New Roman" w:hAnsi="Times New Roman" w:cs="Times New Roman"/>
          <w:sz w:val="20"/>
          <w:szCs w:val="20"/>
        </w:rPr>
        <w:t>.</w:t>
      </w:r>
    </w:p>
  </w:footnote>
  <w:footnote w:id="2">
    <w:p w14:paraId="5A71151B" w14:textId="2742A0E4" w:rsidR="4584078D" w:rsidRPr="00A46B11" w:rsidRDefault="4584078D" w:rsidP="4584078D">
      <w:pPr>
        <w:spacing w:before="240" w:after="240"/>
        <w:ind w:left="567" w:hanging="567"/>
        <w:rPr>
          <w:rFonts w:ascii="Times New Roman" w:hAnsi="Times New Roman" w:cs="Times New Roman"/>
          <w:sz w:val="20"/>
          <w:szCs w:val="20"/>
        </w:rPr>
      </w:pPr>
      <w:r w:rsidRPr="00A46B11">
        <w:rPr>
          <w:rStyle w:val="FootnoteReference"/>
          <w:rFonts w:ascii="Times New Roman" w:hAnsi="Times New Roman" w:cs="Times New Roman"/>
          <w:sz w:val="20"/>
          <w:szCs w:val="20"/>
        </w:rPr>
        <w:footnoteRef/>
      </w:r>
      <w:r w:rsidRPr="00A46B11">
        <w:rPr>
          <w:rFonts w:ascii="Times New Roman" w:hAnsi="Times New Roman" w:cs="Times New Roman"/>
          <w:sz w:val="20"/>
          <w:szCs w:val="20"/>
        </w:rPr>
        <w:t xml:space="preserve"> “National Security Memorandum on Critical Infrastructure Security and Resilience.” </w:t>
      </w:r>
      <w:r w:rsidRPr="00A46B11">
        <w:rPr>
          <w:rFonts w:ascii="Times New Roman" w:hAnsi="Times New Roman" w:cs="Times New Roman"/>
          <w:i/>
          <w:iCs/>
          <w:sz w:val="20"/>
          <w:szCs w:val="20"/>
        </w:rPr>
        <w:t>The White House</w:t>
      </w:r>
      <w:r w:rsidRPr="00A46B11">
        <w:rPr>
          <w:rFonts w:ascii="Times New Roman" w:hAnsi="Times New Roman" w:cs="Times New Roman"/>
          <w:sz w:val="20"/>
          <w:szCs w:val="20"/>
        </w:rPr>
        <w:t xml:space="preserve">, The United States Government, 30 Apr. 2024, </w:t>
      </w:r>
      <w:hyperlink>
        <w:r w:rsidRPr="00A46B11">
          <w:rPr>
            <w:rStyle w:val="Hyperlink"/>
            <w:rFonts w:ascii="Times New Roman" w:hAnsi="Times New Roman" w:cs="Times New Roman"/>
            <w:sz w:val="20"/>
            <w:szCs w:val="20"/>
          </w:rPr>
          <w:t>www.whitehouse.gov/briefing-room/presidential-actions/2024/04/30/national-security-memorandum-on-critical-infrastructure-security-and-resilience/</w:t>
        </w:r>
      </w:hyperlink>
      <w:r w:rsidRPr="00A46B11">
        <w:rPr>
          <w:rFonts w:ascii="Times New Roman" w:hAnsi="Times New Roman" w:cs="Times New Roman"/>
          <w:sz w:val="20"/>
          <w:szCs w:val="20"/>
        </w:rPr>
        <w:t>.</w:t>
      </w:r>
    </w:p>
    <w:p w14:paraId="33BFFDFD" w14:textId="2E5D589C" w:rsidR="4584078D" w:rsidRDefault="4584078D" w:rsidP="4584078D">
      <w:pPr>
        <w:pStyle w:val="FootnoteText"/>
      </w:pPr>
    </w:p>
  </w:footnote>
  <w:footnote w:id="3">
    <w:p w14:paraId="5D3BADD9" w14:textId="57918A05" w:rsidR="7CF02DDE" w:rsidRPr="00A46B11" w:rsidRDefault="7CF02DDE" w:rsidP="00A46B11">
      <w:pPr>
        <w:spacing w:before="240" w:after="240"/>
        <w:ind w:left="567" w:hanging="567"/>
        <w:rPr>
          <w:rFonts w:ascii="Times New Roman" w:hAnsi="Times New Roman" w:cs="Times New Roman"/>
          <w:sz w:val="20"/>
          <w:szCs w:val="20"/>
        </w:rPr>
      </w:pPr>
      <w:r w:rsidRPr="00A46B11">
        <w:rPr>
          <w:rStyle w:val="FootnoteReference"/>
          <w:rFonts w:ascii="Times New Roman" w:hAnsi="Times New Roman" w:cs="Times New Roman"/>
          <w:sz w:val="20"/>
          <w:szCs w:val="20"/>
        </w:rPr>
        <w:footnoteRef/>
      </w:r>
      <w:r w:rsidRPr="00A46B11">
        <w:rPr>
          <w:rFonts w:ascii="Times New Roman" w:hAnsi="Times New Roman" w:cs="Times New Roman"/>
          <w:sz w:val="20"/>
          <w:szCs w:val="20"/>
        </w:rPr>
        <w:t xml:space="preserve"> Muthukrishnan, Vidya. “SCADA System: What Is It? (Supervisory Control and Data Acquisition).” </w:t>
      </w:r>
      <w:r w:rsidRPr="00A46B11">
        <w:rPr>
          <w:rFonts w:ascii="Times New Roman" w:hAnsi="Times New Roman" w:cs="Times New Roman"/>
          <w:i/>
          <w:iCs/>
          <w:sz w:val="20"/>
          <w:szCs w:val="20"/>
        </w:rPr>
        <w:t>Electrical4U</w:t>
      </w:r>
      <w:r w:rsidRPr="00A46B11">
        <w:rPr>
          <w:rFonts w:ascii="Times New Roman" w:hAnsi="Times New Roman" w:cs="Times New Roman"/>
          <w:sz w:val="20"/>
          <w:szCs w:val="20"/>
        </w:rPr>
        <w:t xml:space="preserve">, 6 June 2024, </w:t>
      </w:r>
      <w:hyperlink>
        <w:r w:rsidRPr="00A46B11">
          <w:rPr>
            <w:rStyle w:val="Hyperlink"/>
            <w:rFonts w:ascii="Times New Roman" w:hAnsi="Times New Roman" w:cs="Times New Roman"/>
            <w:sz w:val="20"/>
            <w:szCs w:val="20"/>
          </w:rPr>
          <w:t>www.electrical4u.com/scada-system/</w:t>
        </w:r>
      </w:hyperlink>
      <w:r w:rsidRPr="00A46B11">
        <w:rPr>
          <w:rFonts w:ascii="Times New Roman" w:hAnsi="Times New Roman" w:cs="Times New Roman"/>
          <w:sz w:val="20"/>
          <w:szCs w:val="20"/>
        </w:rPr>
        <w:t>.</w:t>
      </w:r>
    </w:p>
  </w:footnote>
  <w:footnote w:id="4">
    <w:p w14:paraId="0069F4B6" w14:textId="63EF9C92" w:rsidR="215572A5" w:rsidRDefault="215572A5" w:rsidP="00A46B11">
      <w:pPr>
        <w:spacing w:before="240" w:after="240"/>
        <w:ind w:left="567" w:hanging="567"/>
      </w:pPr>
      <w:r w:rsidRPr="00A46B11">
        <w:rPr>
          <w:rStyle w:val="FootnoteReference"/>
          <w:rFonts w:ascii="Times New Roman" w:hAnsi="Times New Roman" w:cs="Times New Roman"/>
          <w:sz w:val="20"/>
          <w:szCs w:val="20"/>
        </w:rPr>
        <w:footnoteRef/>
      </w:r>
      <w:r w:rsidRPr="00A46B11">
        <w:rPr>
          <w:rFonts w:ascii="Times New Roman" w:hAnsi="Times New Roman" w:cs="Times New Roman"/>
          <w:sz w:val="20"/>
          <w:szCs w:val="20"/>
        </w:rPr>
        <w:t xml:space="preserve"> “Intrusion Detection System (IDS).” </w:t>
      </w:r>
      <w:proofErr w:type="spellStart"/>
      <w:r w:rsidRPr="00A46B11">
        <w:rPr>
          <w:rFonts w:ascii="Times New Roman" w:hAnsi="Times New Roman" w:cs="Times New Roman"/>
          <w:i/>
          <w:iCs/>
          <w:sz w:val="20"/>
          <w:szCs w:val="20"/>
        </w:rPr>
        <w:t>GeeksforGeeks</w:t>
      </w:r>
      <w:proofErr w:type="spellEnd"/>
      <w:r w:rsidRPr="00A46B11">
        <w:rPr>
          <w:rFonts w:ascii="Times New Roman" w:hAnsi="Times New Roman" w:cs="Times New Roman"/>
          <w:sz w:val="20"/>
          <w:szCs w:val="20"/>
        </w:rPr>
        <w:t xml:space="preserve">, </w:t>
      </w:r>
      <w:proofErr w:type="spellStart"/>
      <w:r w:rsidRPr="00A46B11">
        <w:rPr>
          <w:rFonts w:ascii="Times New Roman" w:hAnsi="Times New Roman" w:cs="Times New Roman"/>
          <w:sz w:val="20"/>
          <w:szCs w:val="20"/>
        </w:rPr>
        <w:t>GeeksforGeeks</w:t>
      </w:r>
      <w:proofErr w:type="spellEnd"/>
      <w:r w:rsidRPr="00A46B11">
        <w:rPr>
          <w:rFonts w:ascii="Times New Roman" w:hAnsi="Times New Roman" w:cs="Times New Roman"/>
          <w:sz w:val="20"/>
          <w:szCs w:val="20"/>
        </w:rPr>
        <w:t xml:space="preserve">, 18 June 2024, </w:t>
      </w:r>
      <w:hyperlink>
        <w:r w:rsidRPr="00A46B11">
          <w:rPr>
            <w:rStyle w:val="Hyperlink"/>
            <w:rFonts w:ascii="Times New Roman" w:hAnsi="Times New Roman" w:cs="Times New Roman"/>
            <w:sz w:val="20"/>
            <w:szCs w:val="20"/>
          </w:rPr>
          <w:t>www.geeksforgeeks.org/intrusion-detection-system-ids/</w:t>
        </w:r>
      </w:hyperlink>
      <w:r w:rsidRPr="00A46B11">
        <w:rPr>
          <w:rFonts w:ascii="Times New Roman" w:hAnsi="Times New Roman" w:cs="Times New Roman"/>
          <w:sz w:val="20"/>
          <w:szCs w:val="20"/>
        </w:rPr>
        <w:t>.</w:t>
      </w:r>
    </w:p>
  </w:footnote>
  <w:footnote w:id="5">
    <w:p w14:paraId="5BBD862C" w14:textId="03523EAD" w:rsidR="2802CC6F" w:rsidRPr="00A46B11" w:rsidRDefault="2802CC6F" w:rsidP="2802CC6F">
      <w:pPr>
        <w:spacing w:before="240" w:after="240"/>
        <w:ind w:left="567" w:hanging="567"/>
        <w:rPr>
          <w:rFonts w:ascii="Times New Roman" w:hAnsi="Times New Roman" w:cs="Times New Roman"/>
          <w:sz w:val="20"/>
          <w:szCs w:val="20"/>
        </w:rPr>
      </w:pPr>
      <w:r w:rsidRPr="00A46B11">
        <w:rPr>
          <w:rStyle w:val="FootnoteReference"/>
          <w:rFonts w:ascii="Times New Roman" w:hAnsi="Times New Roman" w:cs="Times New Roman"/>
          <w:sz w:val="20"/>
          <w:szCs w:val="20"/>
        </w:rPr>
        <w:footnoteRef/>
      </w:r>
      <w:r w:rsidRPr="00A46B11">
        <w:rPr>
          <w:rFonts w:ascii="Times New Roman" w:hAnsi="Times New Roman" w:cs="Times New Roman"/>
          <w:sz w:val="20"/>
          <w:szCs w:val="20"/>
        </w:rPr>
        <w:t xml:space="preserve"> Group, Facility Protection. “12 Strategies for Enhancing Physical Security in Your Organization...” </w:t>
      </w:r>
      <w:r w:rsidRPr="00A46B11">
        <w:rPr>
          <w:rFonts w:ascii="Times New Roman" w:hAnsi="Times New Roman" w:cs="Times New Roman"/>
          <w:i/>
          <w:iCs/>
          <w:sz w:val="20"/>
          <w:szCs w:val="20"/>
        </w:rPr>
        <w:t>Facility Protection Group |</w:t>
      </w:r>
      <w:r w:rsidRPr="00A46B11">
        <w:rPr>
          <w:rFonts w:ascii="Times New Roman" w:hAnsi="Times New Roman" w:cs="Times New Roman"/>
          <w:sz w:val="20"/>
          <w:szCs w:val="20"/>
        </w:rPr>
        <w:t>, 30 Apr. 2024, facprogroup.com/12-strategies-for-enhancing-physical-security-in-your-organization/.</w:t>
      </w:r>
    </w:p>
    <w:p w14:paraId="530A0D81" w14:textId="12162FE1" w:rsidR="2802CC6F" w:rsidRDefault="2802CC6F" w:rsidP="2802CC6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F388D" w14:textId="77777777" w:rsidR="00A46B11" w:rsidRDefault="00A46B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2065845"/>
      <w:docPartObj>
        <w:docPartGallery w:val="Page Numbers (Top of Page)"/>
        <w:docPartUnique/>
      </w:docPartObj>
    </w:sdtPr>
    <w:sdtEndPr>
      <w:rPr>
        <w:noProof/>
      </w:rPr>
    </w:sdtEndPr>
    <w:sdtContent>
      <w:p w14:paraId="09895ECF" w14:textId="513C23ED" w:rsidR="00A46B11" w:rsidRDefault="00A46B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50F570" w14:textId="77777777" w:rsidR="00A46B11" w:rsidRDefault="00A46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29746" w14:textId="77777777" w:rsidR="00A46B11" w:rsidRDefault="00A46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5CF824"/>
    <w:multiLevelType w:val="hybridMultilevel"/>
    <w:tmpl w:val="A2FE65BE"/>
    <w:lvl w:ilvl="0" w:tplc="B03439CC">
      <w:start w:val="1"/>
      <w:numFmt w:val="bullet"/>
      <w:lvlText w:val=""/>
      <w:lvlJc w:val="left"/>
      <w:pPr>
        <w:ind w:left="720" w:hanging="360"/>
      </w:pPr>
      <w:rPr>
        <w:rFonts w:ascii="Symbol" w:hAnsi="Symbol" w:hint="default"/>
      </w:rPr>
    </w:lvl>
    <w:lvl w:ilvl="1" w:tplc="9BBE67A8">
      <w:start w:val="1"/>
      <w:numFmt w:val="bullet"/>
      <w:lvlText w:val="o"/>
      <w:lvlJc w:val="left"/>
      <w:pPr>
        <w:ind w:left="1440" w:hanging="360"/>
      </w:pPr>
      <w:rPr>
        <w:rFonts w:ascii="Courier New" w:hAnsi="Courier New" w:hint="default"/>
      </w:rPr>
    </w:lvl>
    <w:lvl w:ilvl="2" w:tplc="01DA612C">
      <w:start w:val="1"/>
      <w:numFmt w:val="bullet"/>
      <w:lvlText w:val=""/>
      <w:lvlJc w:val="left"/>
      <w:pPr>
        <w:ind w:left="2160" w:hanging="360"/>
      </w:pPr>
      <w:rPr>
        <w:rFonts w:ascii="Wingdings" w:hAnsi="Wingdings" w:hint="default"/>
      </w:rPr>
    </w:lvl>
    <w:lvl w:ilvl="3" w:tplc="609011BE">
      <w:start w:val="1"/>
      <w:numFmt w:val="bullet"/>
      <w:lvlText w:val=""/>
      <w:lvlJc w:val="left"/>
      <w:pPr>
        <w:ind w:left="2880" w:hanging="360"/>
      </w:pPr>
      <w:rPr>
        <w:rFonts w:ascii="Symbol" w:hAnsi="Symbol" w:hint="default"/>
      </w:rPr>
    </w:lvl>
    <w:lvl w:ilvl="4" w:tplc="F67A54BE">
      <w:start w:val="1"/>
      <w:numFmt w:val="bullet"/>
      <w:lvlText w:val="o"/>
      <w:lvlJc w:val="left"/>
      <w:pPr>
        <w:ind w:left="3600" w:hanging="360"/>
      </w:pPr>
      <w:rPr>
        <w:rFonts w:ascii="Courier New" w:hAnsi="Courier New" w:hint="default"/>
      </w:rPr>
    </w:lvl>
    <w:lvl w:ilvl="5" w:tplc="848E9B1E">
      <w:start w:val="1"/>
      <w:numFmt w:val="bullet"/>
      <w:lvlText w:val=""/>
      <w:lvlJc w:val="left"/>
      <w:pPr>
        <w:ind w:left="4320" w:hanging="360"/>
      </w:pPr>
      <w:rPr>
        <w:rFonts w:ascii="Wingdings" w:hAnsi="Wingdings" w:hint="default"/>
      </w:rPr>
    </w:lvl>
    <w:lvl w:ilvl="6" w:tplc="5AD05378">
      <w:start w:val="1"/>
      <w:numFmt w:val="bullet"/>
      <w:lvlText w:val=""/>
      <w:lvlJc w:val="left"/>
      <w:pPr>
        <w:ind w:left="5040" w:hanging="360"/>
      </w:pPr>
      <w:rPr>
        <w:rFonts w:ascii="Symbol" w:hAnsi="Symbol" w:hint="default"/>
      </w:rPr>
    </w:lvl>
    <w:lvl w:ilvl="7" w:tplc="B2422574">
      <w:start w:val="1"/>
      <w:numFmt w:val="bullet"/>
      <w:lvlText w:val="o"/>
      <w:lvlJc w:val="left"/>
      <w:pPr>
        <w:ind w:left="5760" w:hanging="360"/>
      </w:pPr>
      <w:rPr>
        <w:rFonts w:ascii="Courier New" w:hAnsi="Courier New" w:hint="default"/>
      </w:rPr>
    </w:lvl>
    <w:lvl w:ilvl="8" w:tplc="3832291C">
      <w:start w:val="1"/>
      <w:numFmt w:val="bullet"/>
      <w:lvlText w:val=""/>
      <w:lvlJc w:val="left"/>
      <w:pPr>
        <w:ind w:left="6480" w:hanging="360"/>
      </w:pPr>
      <w:rPr>
        <w:rFonts w:ascii="Wingdings" w:hAnsi="Wingdings" w:hint="default"/>
      </w:rPr>
    </w:lvl>
  </w:abstractNum>
  <w:num w:numId="1" w16cid:durableId="49808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B69C82"/>
    <w:rsid w:val="00085651"/>
    <w:rsid w:val="000F743C"/>
    <w:rsid w:val="00A46B11"/>
    <w:rsid w:val="00D27098"/>
    <w:rsid w:val="00F67B16"/>
    <w:rsid w:val="00F85CC6"/>
    <w:rsid w:val="00FF3B5F"/>
    <w:rsid w:val="01F08722"/>
    <w:rsid w:val="020CCD8D"/>
    <w:rsid w:val="03796097"/>
    <w:rsid w:val="03E34B5C"/>
    <w:rsid w:val="045B6006"/>
    <w:rsid w:val="04E7538E"/>
    <w:rsid w:val="0713EE5A"/>
    <w:rsid w:val="075D39BF"/>
    <w:rsid w:val="092D1438"/>
    <w:rsid w:val="09F56C8E"/>
    <w:rsid w:val="0A5BF008"/>
    <w:rsid w:val="0C3DFAE5"/>
    <w:rsid w:val="0C91B85E"/>
    <w:rsid w:val="0EB69C82"/>
    <w:rsid w:val="114811B5"/>
    <w:rsid w:val="11AF7ABA"/>
    <w:rsid w:val="122288A0"/>
    <w:rsid w:val="1502F2CD"/>
    <w:rsid w:val="17EBB2DD"/>
    <w:rsid w:val="1894F121"/>
    <w:rsid w:val="18DC1A6F"/>
    <w:rsid w:val="19990ACB"/>
    <w:rsid w:val="19E21B7B"/>
    <w:rsid w:val="19EB8A46"/>
    <w:rsid w:val="1A0730E2"/>
    <w:rsid w:val="1A2FFB89"/>
    <w:rsid w:val="1A8E5C4B"/>
    <w:rsid w:val="1AFB6C7D"/>
    <w:rsid w:val="1C20A911"/>
    <w:rsid w:val="1EF0774A"/>
    <w:rsid w:val="1FAF6E00"/>
    <w:rsid w:val="215572A5"/>
    <w:rsid w:val="235CEBBC"/>
    <w:rsid w:val="27F0CE4F"/>
    <w:rsid w:val="2802CC6F"/>
    <w:rsid w:val="28ED2B7E"/>
    <w:rsid w:val="297F09A7"/>
    <w:rsid w:val="2A5DDA22"/>
    <w:rsid w:val="2A6F1FA9"/>
    <w:rsid w:val="2C2E2F90"/>
    <w:rsid w:val="2C474709"/>
    <w:rsid w:val="2E6B9009"/>
    <w:rsid w:val="2E80F756"/>
    <w:rsid w:val="2FD6DADC"/>
    <w:rsid w:val="2FED3CB4"/>
    <w:rsid w:val="31467030"/>
    <w:rsid w:val="319BB00E"/>
    <w:rsid w:val="329C0BC7"/>
    <w:rsid w:val="3941B620"/>
    <w:rsid w:val="3A15B24C"/>
    <w:rsid w:val="3AC56BC7"/>
    <w:rsid w:val="3B4F6E1C"/>
    <w:rsid w:val="3F8A61D9"/>
    <w:rsid w:val="42EE3611"/>
    <w:rsid w:val="43D0D043"/>
    <w:rsid w:val="4584078D"/>
    <w:rsid w:val="459167B3"/>
    <w:rsid w:val="45ED4195"/>
    <w:rsid w:val="4625FAA7"/>
    <w:rsid w:val="477844C1"/>
    <w:rsid w:val="48133622"/>
    <w:rsid w:val="498C588D"/>
    <w:rsid w:val="4BA28491"/>
    <w:rsid w:val="4DF82B7A"/>
    <w:rsid w:val="502C8D93"/>
    <w:rsid w:val="5034794D"/>
    <w:rsid w:val="50CBE42E"/>
    <w:rsid w:val="5111C786"/>
    <w:rsid w:val="5278745B"/>
    <w:rsid w:val="545F505F"/>
    <w:rsid w:val="5704A109"/>
    <w:rsid w:val="571424FA"/>
    <w:rsid w:val="5A0CAC1C"/>
    <w:rsid w:val="5AD0ABE8"/>
    <w:rsid w:val="5BACC82F"/>
    <w:rsid w:val="5F21341F"/>
    <w:rsid w:val="5F43AB93"/>
    <w:rsid w:val="62803CBA"/>
    <w:rsid w:val="6391C748"/>
    <w:rsid w:val="661F035A"/>
    <w:rsid w:val="679A7C4E"/>
    <w:rsid w:val="67D438B5"/>
    <w:rsid w:val="6C4ACA61"/>
    <w:rsid w:val="6C6896A0"/>
    <w:rsid w:val="6CEE8666"/>
    <w:rsid w:val="6CEEC8E9"/>
    <w:rsid w:val="6F5F6B4D"/>
    <w:rsid w:val="6FA56D96"/>
    <w:rsid w:val="6FD75BD1"/>
    <w:rsid w:val="706A76D1"/>
    <w:rsid w:val="70DD1CF3"/>
    <w:rsid w:val="7345A123"/>
    <w:rsid w:val="739E192B"/>
    <w:rsid w:val="74F48F5F"/>
    <w:rsid w:val="77168AF7"/>
    <w:rsid w:val="77566F2D"/>
    <w:rsid w:val="77E6FB5A"/>
    <w:rsid w:val="7A380EA0"/>
    <w:rsid w:val="7BACD9FB"/>
    <w:rsid w:val="7CF02DDE"/>
    <w:rsid w:val="7D27107F"/>
    <w:rsid w:val="7DB3D69D"/>
    <w:rsid w:val="7E378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9C82"/>
  <w15:chartTrackingRefBased/>
  <w15:docId w15:val="{400A5A9B-2403-4321-AFAA-9246B9B2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rsid w:val="00A46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B11"/>
  </w:style>
  <w:style w:type="paragraph" w:styleId="Footer">
    <w:name w:val="footer"/>
    <w:basedOn w:val="Normal"/>
    <w:link w:val="FooterChar"/>
    <w:uiPriority w:val="99"/>
    <w:unhideWhenUsed/>
    <w:rsid w:val="00A46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1894</Words>
  <Characters>10801</Characters>
  <Application>Microsoft Office Word</Application>
  <DocSecurity>0</DocSecurity>
  <Lines>90</Lines>
  <Paragraphs>25</Paragraphs>
  <ScaleCrop>false</ScaleCrop>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Will</dc:creator>
  <cp:keywords/>
  <dc:description/>
  <cp:lastModifiedBy>Jimmy Horvath</cp:lastModifiedBy>
  <cp:revision>6</cp:revision>
  <dcterms:created xsi:type="dcterms:W3CDTF">2024-12-10T20:01:00Z</dcterms:created>
  <dcterms:modified xsi:type="dcterms:W3CDTF">2024-12-10T20:06:00Z</dcterms:modified>
</cp:coreProperties>
</file>