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82D6" w14:textId="2089E1AC" w:rsidR="009B05F4" w:rsidRDefault="0028553D" w:rsidP="009D5E5A">
      <w:pPr>
        <w:ind w:leftChars="-354" w:left="-850" w:rightChars="-377" w:right="-905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M32 </w:t>
      </w:r>
      <w:r>
        <w:rPr>
          <w:rFonts w:hint="eastAsia"/>
          <w:sz w:val="40"/>
          <w:szCs w:val="40"/>
        </w:rPr>
        <w:t>偵測轉子方法</w:t>
      </w:r>
    </w:p>
    <w:p w14:paraId="5090F81D" w14:textId="262B5102" w:rsidR="00714FD1" w:rsidRDefault="00D5177F" w:rsidP="009D5E5A">
      <w:pPr>
        <w:ind w:leftChars="-354" w:left="-850" w:rightChars="-377" w:right="-905"/>
      </w:pPr>
      <w:proofErr w:type="gramStart"/>
      <w:r>
        <w:t>採用</w:t>
      </w:r>
      <w:r>
        <w:rPr>
          <w:rStyle w:val="a4"/>
        </w:rPr>
        <w:t>方波無</w:t>
      </w:r>
      <w:proofErr w:type="gramEnd"/>
      <w:r>
        <w:rPr>
          <w:rStyle w:val="a4"/>
        </w:rPr>
        <w:t>感驅動</w:t>
      </w:r>
      <w:r>
        <w:t>（梯形波換相），其轉子位置的推算主要依賴於</w:t>
      </w:r>
      <w:r>
        <w:rPr>
          <w:rStyle w:val="a4"/>
        </w:rPr>
        <w:t>反電動勢</w:t>
      </w:r>
      <w:r>
        <w:t>（</w:t>
      </w:r>
      <w:r>
        <w:t xml:space="preserve">Back-EMF, </w:t>
      </w:r>
      <w:r>
        <w:rPr>
          <w:rStyle w:val="a4"/>
        </w:rPr>
        <w:t>BEMF</w:t>
      </w:r>
      <w:r>
        <w:t>）訊號的監測</w:t>
      </w:r>
      <w:r>
        <w:rPr>
          <w:rFonts w:hint="eastAsia"/>
        </w:rPr>
        <w:t>，</w:t>
      </w:r>
      <w:r>
        <w:t>具體而言，</w:t>
      </w:r>
      <w:r>
        <w:t>AM32</w:t>
      </w:r>
      <w:r>
        <w:t>在每一</w:t>
      </w:r>
      <w:proofErr w:type="gramStart"/>
      <w:r>
        <w:t>次換相時會</w:t>
      </w:r>
      <w:proofErr w:type="gramEnd"/>
      <w:r>
        <w:t>讓一相線圈處於斷路狀態，透過</w:t>
      </w:r>
      <w:r>
        <w:t>ADC</w:t>
      </w:r>
      <w:r>
        <w:t>模擬輸入讀取該</w:t>
      </w:r>
      <w:proofErr w:type="gramStart"/>
      <w:r>
        <w:t>浮空相</w:t>
      </w:r>
      <w:proofErr w:type="gramEnd"/>
      <w:r>
        <w:t>的電壓，檢測</w:t>
      </w:r>
      <w:r>
        <w:rPr>
          <w:rStyle w:val="a4"/>
        </w:rPr>
        <w:t>BEMF</w:t>
      </w:r>
      <w:r>
        <w:rPr>
          <w:rStyle w:val="a4"/>
        </w:rPr>
        <w:t>過零點</w:t>
      </w:r>
      <w:r>
        <w:t>來推斷轉子位置和</w:t>
      </w:r>
      <w:proofErr w:type="gramStart"/>
      <w:r>
        <w:t>定時換相</w:t>
      </w:r>
      <w:proofErr w:type="gramEnd"/>
      <w:r>
        <w:t>。</w:t>
      </w:r>
      <w:r>
        <w:t>AM32</w:t>
      </w:r>
      <w:r>
        <w:t>提供</w:t>
      </w:r>
      <w:r>
        <w:rPr>
          <w:rStyle w:val="a4"/>
        </w:rPr>
        <w:t>正弦波起動模式</w:t>
      </w:r>
      <w:r>
        <w:t>來改善啟動時的順暢度與扭力，實際上是在低速時以近似</w:t>
      </w:r>
      <w:r>
        <w:t>FOC</w:t>
      </w:r>
      <w:r>
        <w:t>的方式驅動，待轉子建立足夠</w:t>
      </w:r>
      <w:r>
        <w:t>BEMF</w:t>
      </w:r>
      <w:r>
        <w:t>後再切換</w:t>
      </w:r>
      <w:proofErr w:type="gramStart"/>
      <w:r>
        <w:t>回方波模式</w:t>
      </w:r>
      <w:proofErr w:type="gramEnd"/>
    </w:p>
    <w:p w14:paraId="28E8A916" w14:textId="3FBAD514" w:rsidR="00CB0B83" w:rsidRPr="00503FCD" w:rsidRDefault="00CB0B83" w:rsidP="00503FCD">
      <w:pPr>
        <w:ind w:leftChars="-354" w:left="-850"/>
        <w:rPr>
          <w:b/>
          <w:bCs/>
          <w:sz w:val="28"/>
          <w:szCs w:val="28"/>
        </w:rPr>
      </w:pPr>
      <w:r w:rsidRPr="00503FCD">
        <w:rPr>
          <w:b/>
          <w:bCs/>
          <w:sz w:val="28"/>
          <w:szCs w:val="28"/>
        </w:rPr>
        <w:t xml:space="preserve">STM32G431 (B-G431B-ESC1) </w:t>
      </w:r>
      <w:r w:rsidRPr="00503FCD">
        <w:rPr>
          <w:b/>
          <w:bCs/>
          <w:sz w:val="28"/>
          <w:szCs w:val="28"/>
        </w:rPr>
        <w:t>平台的常見腳位功能配置</w:t>
      </w:r>
    </w:p>
    <w:p w14:paraId="4FE00037" w14:textId="532DFE05" w:rsidR="00CB0B83" w:rsidRPr="00CB0B83" w:rsidRDefault="00CB0B83" w:rsidP="009D5E5A">
      <w:pPr>
        <w:widowControl/>
        <w:numPr>
          <w:ilvl w:val="0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三相PWM輸出（Gate 驅動）</w:t>
      </w:r>
      <w:r w:rsidRPr="00CB0B83">
        <w:rPr>
          <w:rFonts w:ascii="新細明體" w:eastAsia="新細明體" w:hAnsi="新細明體" w:cs="新細明體"/>
          <w:kern w:val="0"/>
          <w:szCs w:val="24"/>
        </w:rPr>
        <w:t>：使用 STM32G431 的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TIM1 高速PWM</w:t>
      </w:r>
      <w:r w:rsidRPr="00CB0B83">
        <w:rPr>
          <w:rFonts w:ascii="新細明體" w:eastAsia="新細明體" w:hAnsi="新細明體" w:cs="新細明體"/>
          <w:kern w:val="0"/>
          <w:szCs w:val="24"/>
        </w:rPr>
        <w:t>通道來驅動三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相全橋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的6個開關。</w:t>
      </w:r>
    </w:p>
    <w:p w14:paraId="5F751619" w14:textId="6675AB7D" w:rsidR="00CB0B83" w:rsidRPr="00CB0B83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Phase A</w:t>
      </w:r>
      <w:r w:rsidRPr="00CB0B83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高邊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 輸出腳為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PA8 (TIM1_CH1)</w:t>
      </w:r>
      <w:r w:rsidRPr="00CB0B83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低邊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 輸出腳為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PC13 (TIM1_CH1N)</w:t>
      </w:r>
      <w:r w:rsidRPr="00CB0B8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29DD9367" w14:textId="4552B27E" w:rsidR="00CB0B83" w:rsidRPr="00CB0B83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Phase B</w:t>
      </w:r>
      <w:r w:rsidRPr="00CB0B83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高邊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PA9 (TIM1_CH2)</w:t>
      </w:r>
      <w:r w:rsidRPr="00CB0B83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低邊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PA12 (TIM1_CH2N)</w:t>
      </w:r>
      <w:r w:rsidRPr="00CB0B8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46C937C" w14:textId="322279DF" w:rsidR="00CB0B83" w:rsidRPr="00CB0B83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Phase C</w:t>
      </w:r>
      <w:r w:rsidRPr="00CB0B83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高邊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PA10 (TIM1_CH3)</w:t>
      </w:r>
      <w:r w:rsidRPr="00CB0B83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低邊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 xml:space="preserve">PWM為 </w:t>
      </w: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PB15 (TIM1_CH3N)</w:t>
      </w:r>
      <w:r w:rsidRPr="00CB0B83">
        <w:rPr>
          <w:rFonts w:ascii="新細明體" w:eastAsia="新細明體" w:hAnsi="新細明體" w:cs="新細明體"/>
          <w:kern w:val="0"/>
          <w:szCs w:val="24"/>
        </w:rPr>
        <w:t>。</w:t>
      </w:r>
      <w:r w:rsidRPr="00CB0B83">
        <w:rPr>
          <w:rFonts w:ascii="新細明體" w:eastAsia="新細明體" w:hAnsi="新細明體" w:cs="新細明體"/>
          <w:kern w:val="0"/>
          <w:szCs w:val="24"/>
        </w:rPr>
        <w:br/>
        <w:t>這些PWM腳位經過板上L6387驅動器放大後控制功率MOSFET開通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與關斷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，實現三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相橋臂的換相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驅動。</w:t>
      </w:r>
    </w:p>
    <w:p w14:paraId="2CE33E09" w14:textId="0C0DC206" w:rsidR="00CB0B83" w:rsidRPr="00CB0B83" w:rsidRDefault="00CB0B83" w:rsidP="009D5E5A">
      <w:pPr>
        <w:widowControl/>
        <w:numPr>
          <w:ilvl w:val="0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BEMF反電動勢感測（無感位置估計）</w:t>
      </w:r>
      <w:r w:rsidRPr="00CB0B83">
        <w:rPr>
          <w:rFonts w:ascii="新細明體" w:eastAsia="新細明體" w:hAnsi="新細明體" w:cs="新細明體"/>
          <w:kern w:val="0"/>
          <w:szCs w:val="24"/>
        </w:rPr>
        <w:t>：為實現無感轉子位置檢測，三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相各有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一路模擬輸入接到相電樞節點，用於測量反電動勢電壓：</w:t>
      </w:r>
    </w:p>
    <w:p w14:paraId="24CFA362" w14:textId="489FEA7C" w:rsidR="00CB0B83" w:rsidRPr="00CB0B83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BEMF1</w:t>
      </w:r>
      <w:r w:rsidRPr="00CB0B83">
        <w:rPr>
          <w:rFonts w:ascii="新細明體" w:eastAsia="新細明體" w:hAnsi="新細明體" w:cs="新細明體"/>
          <w:kern w:val="0"/>
          <w:szCs w:val="24"/>
        </w:rPr>
        <w:t xml:space="preserve">：PA4 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引腳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，接相位A的反電動勢感測。</w:t>
      </w:r>
    </w:p>
    <w:p w14:paraId="4CBB9E59" w14:textId="5BC7C92B" w:rsidR="00CB0B83" w:rsidRPr="00CB0B83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BEMF2</w:t>
      </w:r>
      <w:r w:rsidRPr="00CB0B83">
        <w:rPr>
          <w:rFonts w:ascii="新細明體" w:eastAsia="新細明體" w:hAnsi="新細明體" w:cs="新細明體"/>
          <w:kern w:val="0"/>
          <w:szCs w:val="24"/>
        </w:rPr>
        <w:t xml:space="preserve">：PC4 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引腳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，接相位B的反電動勢感測。</w:t>
      </w:r>
    </w:p>
    <w:p w14:paraId="479E5DCC" w14:textId="6AFB8D16" w:rsidR="009D5E5A" w:rsidRDefault="00CB0B83" w:rsidP="009D5E5A">
      <w:pPr>
        <w:widowControl/>
        <w:numPr>
          <w:ilvl w:val="1"/>
          <w:numId w:val="3"/>
        </w:numPr>
        <w:spacing w:before="100" w:beforeAutospacing="1" w:after="100" w:afterAutospacing="1"/>
        <w:ind w:leftChars="-354" w:left="-49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BEMF3</w:t>
      </w:r>
      <w:r w:rsidRPr="00CB0B83">
        <w:rPr>
          <w:rFonts w:ascii="新細明體" w:eastAsia="新細明體" w:hAnsi="新細明體" w:cs="新細明體"/>
          <w:kern w:val="0"/>
          <w:szCs w:val="24"/>
        </w:rPr>
        <w:t>：PB11</w:t>
      </w:r>
      <w:proofErr w:type="gramStart"/>
      <w:r w:rsidRPr="00CB0B83">
        <w:rPr>
          <w:rFonts w:ascii="新細明體" w:eastAsia="新細明體" w:hAnsi="新細明體" w:cs="新細明體"/>
          <w:kern w:val="0"/>
          <w:szCs w:val="24"/>
        </w:rPr>
        <w:t>引腳</w:t>
      </w:r>
      <w:proofErr w:type="gramEnd"/>
      <w:r w:rsidRPr="00CB0B83">
        <w:rPr>
          <w:rFonts w:ascii="新細明體" w:eastAsia="新細明體" w:hAnsi="新細明體" w:cs="新細明體"/>
          <w:kern w:val="0"/>
          <w:szCs w:val="24"/>
        </w:rPr>
        <w:t>，接相位C的反電動勢感。</w:t>
      </w:r>
    </w:p>
    <w:p w14:paraId="184EDC2D" w14:textId="1A7D4C0B" w:rsidR="00D0594D" w:rsidRDefault="009D5E5A" w:rsidP="009D5E5A">
      <w:pPr>
        <w:widowControl/>
        <w:spacing w:before="100" w:beforeAutospacing="1" w:after="100" w:afterAutospacing="1"/>
        <w:ind w:left="-850" w:rightChars="-377" w:right="-905"/>
        <w:rPr>
          <w:rFonts w:ascii="新細明體" w:eastAsia="新細明體" w:hAnsi="新細明體" w:cs="新細明體"/>
          <w:kern w:val="0"/>
          <w:szCs w:val="24"/>
        </w:rPr>
      </w:pPr>
      <w:r w:rsidRPr="009D5E5A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9264" behindDoc="1" locked="0" layoutInCell="1" allowOverlap="1" wp14:anchorId="648F04D0" wp14:editId="1D17B711">
            <wp:simplePos x="0" y="0"/>
            <wp:positionH relativeFrom="column">
              <wp:posOffset>-1088409</wp:posOffset>
            </wp:positionH>
            <wp:positionV relativeFrom="paragraph">
              <wp:posOffset>626280</wp:posOffset>
            </wp:positionV>
            <wp:extent cx="3604301" cy="339774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01" cy="339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4D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5405C701" wp14:editId="102EF400">
            <wp:simplePos x="0" y="0"/>
            <wp:positionH relativeFrom="column">
              <wp:posOffset>2520950</wp:posOffset>
            </wp:positionH>
            <wp:positionV relativeFrom="paragraph">
              <wp:posOffset>581707</wp:posOffset>
            </wp:positionV>
            <wp:extent cx="3759427" cy="322443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27" cy="322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B83" w:rsidRPr="00CB0B83">
        <w:rPr>
          <w:rFonts w:ascii="新細明體" w:eastAsia="新細明體" w:hAnsi="新細明體" w:cs="新細明體"/>
          <w:kern w:val="0"/>
          <w:szCs w:val="24"/>
        </w:rPr>
        <w:t>在AM32中，三路BEMF電壓透過ADC交替讀取，用於檢測</w:t>
      </w:r>
      <w:proofErr w:type="gramStart"/>
      <w:r w:rsidR="00CB0B83" w:rsidRPr="00CB0B83">
        <w:rPr>
          <w:rFonts w:ascii="新細明體" w:eastAsia="新細明體" w:hAnsi="新細明體" w:cs="新細明體"/>
          <w:kern w:val="0"/>
          <w:szCs w:val="24"/>
        </w:rPr>
        <w:t>浮空相</w:t>
      </w:r>
      <w:proofErr w:type="gramEnd"/>
      <w:r w:rsidR="00CB0B83" w:rsidRPr="00CB0B83">
        <w:rPr>
          <w:rFonts w:ascii="新細明體" w:eastAsia="新細明體" w:hAnsi="新細明體" w:cs="新細明體"/>
          <w:kern w:val="0"/>
          <w:szCs w:val="24"/>
        </w:rPr>
        <w:t>電壓的</w:t>
      </w:r>
      <w:r w:rsidR="00CB0B83" w:rsidRPr="00CB0B83">
        <w:rPr>
          <w:rFonts w:ascii="新細明體" w:eastAsia="新細明體" w:hAnsi="新細明體" w:cs="新細明體"/>
          <w:b/>
          <w:bCs/>
          <w:kern w:val="0"/>
          <w:szCs w:val="24"/>
        </w:rPr>
        <w:t>過零點</w:t>
      </w:r>
      <w:r w:rsidR="00CB0B83" w:rsidRPr="00CB0B83">
        <w:rPr>
          <w:rFonts w:ascii="新細明體" w:eastAsia="新細明體" w:hAnsi="新細明體" w:cs="新細明體"/>
          <w:kern w:val="0"/>
          <w:szCs w:val="24"/>
        </w:rPr>
        <w:t>。當某一相BEMF越過虛擬中性點電壓時，即判定轉子磁極通過定子線圈中點，據此觸發下</w:t>
      </w:r>
      <w:proofErr w:type="gramStart"/>
      <w:r w:rsidR="00CB0B83" w:rsidRPr="00CB0B83">
        <w:rPr>
          <w:rFonts w:ascii="新細明體" w:eastAsia="新細明體" w:hAnsi="新細明體" w:cs="新細明體"/>
          <w:kern w:val="0"/>
          <w:szCs w:val="24"/>
        </w:rPr>
        <w:t>一次換相定時</w:t>
      </w:r>
      <w:proofErr w:type="gramEnd"/>
      <w:r w:rsidR="00CB0B83" w:rsidRPr="00CB0B8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456A3B9" w14:textId="5F7ACF2D" w:rsidR="00D0594D" w:rsidRPr="00CB0B83" w:rsidRDefault="00D0594D" w:rsidP="009D5E5A">
      <w:pPr>
        <w:widowControl/>
        <w:spacing w:before="100" w:beforeAutospacing="1" w:after="100" w:afterAutospacing="1"/>
        <w:ind w:left="-850" w:rightChars="-377" w:right="-905"/>
        <w:rPr>
          <w:rFonts w:ascii="新細明體" w:eastAsia="新細明體" w:hAnsi="新細明體" w:cs="新細明體"/>
          <w:kern w:val="0"/>
          <w:szCs w:val="24"/>
        </w:rPr>
      </w:pPr>
    </w:p>
    <w:p w14:paraId="0C6AA667" w14:textId="77777777" w:rsidR="00951972" w:rsidRDefault="00951972" w:rsidP="009D5E5A">
      <w:pPr>
        <w:ind w:leftChars="-354" w:left="-850" w:rightChars="-377" w:right="-905"/>
      </w:pPr>
    </w:p>
    <w:p w14:paraId="4EAE36AD" w14:textId="1790BC51" w:rsidR="00714FD1" w:rsidRDefault="00714FD1" w:rsidP="009D5E5A">
      <w:pPr>
        <w:ind w:leftChars="-354" w:left="-850" w:rightChars="-377" w:right="-905"/>
      </w:pPr>
    </w:p>
    <w:p w14:paraId="706528C4" w14:textId="7F3E48C7" w:rsidR="00951972" w:rsidRDefault="00951972" w:rsidP="00503FCD">
      <w:pPr>
        <w:pStyle w:val="3"/>
      </w:pPr>
      <w:r w:rsidRPr="00D0594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C34173" wp14:editId="217FD02C">
            <wp:simplePos x="0" y="0"/>
            <wp:positionH relativeFrom="column">
              <wp:posOffset>2453184</wp:posOffset>
            </wp:positionH>
            <wp:positionV relativeFrom="paragraph">
              <wp:posOffset>2743200</wp:posOffset>
            </wp:positionV>
            <wp:extent cx="3797447" cy="28384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19" cy="283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94D">
        <w:rPr>
          <w:noProof/>
        </w:rPr>
        <w:drawing>
          <wp:anchor distT="0" distB="0" distL="114300" distR="114300" simplePos="0" relativeHeight="251661312" behindDoc="0" locked="0" layoutInCell="1" allowOverlap="1" wp14:anchorId="506E1744" wp14:editId="2E893545">
            <wp:simplePos x="0" y="0"/>
            <wp:positionH relativeFrom="column">
              <wp:posOffset>-952500</wp:posOffset>
            </wp:positionH>
            <wp:positionV relativeFrom="paragraph">
              <wp:posOffset>2743200</wp:posOffset>
            </wp:positionV>
            <wp:extent cx="3403600" cy="2838450"/>
            <wp:effectExtent l="0" t="0" r="635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6508B2" wp14:editId="604D58F7">
            <wp:extent cx="5697278" cy="2552132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00" cy="25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E936" w14:textId="7650186D" w:rsidR="00503FCD" w:rsidRDefault="00503FCD" w:rsidP="00503FCD">
      <w:pPr>
        <w:pStyle w:val="3"/>
      </w:pPr>
      <w:r>
        <w:t>參考資料</w:t>
      </w:r>
    </w:p>
    <w:p w14:paraId="4A3FC6DC" w14:textId="245731A2" w:rsidR="00503FCD" w:rsidRDefault="00503FCD" w:rsidP="00503FCD">
      <w:pPr>
        <w:pStyle w:val="Web"/>
        <w:numPr>
          <w:ilvl w:val="0"/>
          <w:numId w:val="4"/>
        </w:numPr>
      </w:pPr>
      <w:r>
        <w:rPr>
          <w:rStyle w:val="relative"/>
        </w:rPr>
        <w:t>AM32 官方 GitHub 倉庫：</w:t>
      </w:r>
      <w:hyperlink r:id="rId12" w:tgtFrame="_new" w:history="1">
        <w:r>
          <w:rPr>
            <w:rStyle w:val="a9"/>
          </w:rPr>
          <w:t>https://github.com/am32-firmware/AM32</w:t>
        </w:r>
      </w:hyperlink>
    </w:p>
    <w:p w14:paraId="05BA599A" w14:textId="09E9452B" w:rsidR="00503FCD" w:rsidRPr="00503FCD" w:rsidRDefault="00503FCD" w:rsidP="00503FCD">
      <w:pPr>
        <w:pStyle w:val="Web"/>
        <w:numPr>
          <w:ilvl w:val="0"/>
          <w:numId w:val="4"/>
        </w:numPr>
      </w:pPr>
      <w:r>
        <w:rPr>
          <w:rStyle w:val="relative"/>
        </w:rPr>
        <w:t>STM32 Motor Control SDK 的</w:t>
      </w:r>
      <w:proofErr w:type="gramStart"/>
      <w:r>
        <w:rPr>
          <w:rStyle w:val="relative"/>
        </w:rPr>
        <w:t>六步換相算</w:t>
      </w:r>
      <w:proofErr w:type="gramEnd"/>
      <w:r>
        <w:rPr>
          <w:rStyle w:val="relative"/>
        </w:rPr>
        <w:t>法說明：</w:t>
      </w:r>
      <w:hyperlink r:id="rId13" w:tgtFrame="_new" w:history="1">
        <w:r>
          <w:rPr>
            <w:rStyle w:val="a9"/>
          </w:rPr>
          <w:t>https://wiki.stmicroelectronics.cn/stm32mcu/wiki/STM32MotorControl%3A6-step_Firmware_Algorithm</w:t>
        </w:r>
      </w:hyperlink>
    </w:p>
    <w:sectPr w:rsidR="00503FCD" w:rsidRPr="00503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9D8E" w14:textId="77777777" w:rsidR="00F57121" w:rsidRDefault="00F57121" w:rsidP="009D5E5A">
      <w:r>
        <w:separator/>
      </w:r>
    </w:p>
  </w:endnote>
  <w:endnote w:type="continuationSeparator" w:id="0">
    <w:p w14:paraId="7996C25B" w14:textId="77777777" w:rsidR="00F57121" w:rsidRDefault="00F57121" w:rsidP="009D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D3FD" w14:textId="77777777" w:rsidR="00F57121" w:rsidRDefault="00F57121" w:rsidP="009D5E5A">
      <w:r>
        <w:separator/>
      </w:r>
    </w:p>
  </w:footnote>
  <w:footnote w:type="continuationSeparator" w:id="0">
    <w:p w14:paraId="3CFCBD3B" w14:textId="77777777" w:rsidR="00F57121" w:rsidRDefault="00F57121" w:rsidP="009D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18A1"/>
    <w:multiLevelType w:val="multilevel"/>
    <w:tmpl w:val="353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A0B32"/>
    <w:multiLevelType w:val="hybridMultilevel"/>
    <w:tmpl w:val="E0C2F71E"/>
    <w:lvl w:ilvl="0" w:tplc="0409000F">
      <w:start w:val="1"/>
      <w:numFmt w:val="decimal"/>
      <w:lvlText w:val="%1."/>
      <w:lvlJc w:val="left"/>
      <w:pPr>
        <w:ind w:left="-3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2" w15:restartNumberingAfterBreak="0">
    <w:nsid w:val="51224E1B"/>
    <w:multiLevelType w:val="multilevel"/>
    <w:tmpl w:val="3A2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D7499"/>
    <w:multiLevelType w:val="hybridMultilevel"/>
    <w:tmpl w:val="7E18DF06"/>
    <w:lvl w:ilvl="0" w:tplc="29CA8FD6">
      <w:start w:val="123"/>
      <w:numFmt w:val="bullet"/>
      <w:lvlText w:val=""/>
      <w:lvlJc w:val="left"/>
      <w:pPr>
        <w:ind w:left="-20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3"/>
    <w:rsid w:val="001523A5"/>
    <w:rsid w:val="00170AF5"/>
    <w:rsid w:val="0028553D"/>
    <w:rsid w:val="002D7C68"/>
    <w:rsid w:val="00342ACF"/>
    <w:rsid w:val="00390BFE"/>
    <w:rsid w:val="003A73C3"/>
    <w:rsid w:val="00471AE0"/>
    <w:rsid w:val="004A18EB"/>
    <w:rsid w:val="004E15AA"/>
    <w:rsid w:val="00503FCD"/>
    <w:rsid w:val="005625DA"/>
    <w:rsid w:val="005F3551"/>
    <w:rsid w:val="006860C7"/>
    <w:rsid w:val="006A11D8"/>
    <w:rsid w:val="006F0719"/>
    <w:rsid w:val="00714FD1"/>
    <w:rsid w:val="00730294"/>
    <w:rsid w:val="00732E78"/>
    <w:rsid w:val="00755C3A"/>
    <w:rsid w:val="007C4AC4"/>
    <w:rsid w:val="007C6985"/>
    <w:rsid w:val="00831206"/>
    <w:rsid w:val="00951972"/>
    <w:rsid w:val="009B05F4"/>
    <w:rsid w:val="009D5E5A"/>
    <w:rsid w:val="009E0D0A"/>
    <w:rsid w:val="00A316AA"/>
    <w:rsid w:val="00A46EA2"/>
    <w:rsid w:val="00B02199"/>
    <w:rsid w:val="00B12586"/>
    <w:rsid w:val="00C87600"/>
    <w:rsid w:val="00CB0B83"/>
    <w:rsid w:val="00CC7CCB"/>
    <w:rsid w:val="00D0594D"/>
    <w:rsid w:val="00D12822"/>
    <w:rsid w:val="00D5177F"/>
    <w:rsid w:val="00DE5F31"/>
    <w:rsid w:val="00DE709A"/>
    <w:rsid w:val="00E2585E"/>
    <w:rsid w:val="00E96FDB"/>
    <w:rsid w:val="00EE50B6"/>
    <w:rsid w:val="00F57121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B4F0"/>
  <w15:chartTrackingRefBased/>
  <w15:docId w15:val="{364D9B7A-4141-48C3-9464-F955CBEA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B6"/>
    <w:pPr>
      <w:widowControl w:val="0"/>
    </w:pPr>
  </w:style>
  <w:style w:type="paragraph" w:styleId="2">
    <w:name w:val="heading 2"/>
    <w:basedOn w:val="a"/>
    <w:link w:val="20"/>
    <w:uiPriority w:val="9"/>
    <w:qFormat/>
    <w:rsid w:val="00CB0B8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FC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32E78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E96FDB"/>
    <w:rPr>
      <w:b/>
      <w:bCs/>
    </w:rPr>
  </w:style>
  <w:style w:type="character" w:customStyle="1" w:styleId="ms-1">
    <w:name w:val="ms-1"/>
    <w:basedOn w:val="a0"/>
    <w:rsid w:val="00D5177F"/>
  </w:style>
  <w:style w:type="character" w:customStyle="1" w:styleId="max-w-full">
    <w:name w:val="max-w-full"/>
    <w:basedOn w:val="a0"/>
    <w:rsid w:val="00D5177F"/>
  </w:style>
  <w:style w:type="character" w:customStyle="1" w:styleId="20">
    <w:name w:val="標題 2 字元"/>
    <w:basedOn w:val="a0"/>
    <w:link w:val="2"/>
    <w:uiPriority w:val="9"/>
    <w:rsid w:val="00CB0B8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CB0B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9D5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5E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5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5E5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503FC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relative">
    <w:name w:val="relative"/>
    <w:basedOn w:val="a0"/>
    <w:rsid w:val="00503FCD"/>
  </w:style>
  <w:style w:type="character" w:styleId="a9">
    <w:name w:val="Hyperlink"/>
    <w:basedOn w:val="a0"/>
    <w:uiPriority w:val="99"/>
    <w:semiHidden/>
    <w:unhideWhenUsed/>
    <w:rsid w:val="00503FCD"/>
    <w:rPr>
      <w:color w:val="0000FF"/>
      <w:u w:val="single"/>
    </w:rPr>
  </w:style>
  <w:style w:type="character" w:customStyle="1" w:styleId="-me-1">
    <w:name w:val="-me-1"/>
    <w:basedOn w:val="a0"/>
    <w:rsid w:val="00503FCD"/>
  </w:style>
  <w:style w:type="character" w:styleId="aa">
    <w:name w:val="FollowedHyperlink"/>
    <w:basedOn w:val="a0"/>
    <w:uiPriority w:val="99"/>
    <w:semiHidden/>
    <w:unhideWhenUsed/>
    <w:rsid w:val="00503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ki.stmicroelectronics.cn/stm32mcu/wiki/STM32MotorControl%3A6-step_Firmware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m32-firmware/AM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29</cp:revision>
  <dcterms:created xsi:type="dcterms:W3CDTF">2025-05-29T01:46:00Z</dcterms:created>
  <dcterms:modified xsi:type="dcterms:W3CDTF">2025-06-04T07:18:00Z</dcterms:modified>
</cp:coreProperties>
</file>