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A791" w14:textId="77777777" w:rsidR="00FA6E2B" w:rsidRDefault="00000000">
      <w:pPr>
        <w:spacing w:after="20"/>
        <w:jc w:val="center"/>
      </w:pPr>
      <w:r>
        <w:rPr>
          <w:b/>
          <w:bCs/>
          <w:sz w:val="32"/>
          <w:szCs w:val="32"/>
        </w:rPr>
        <w:t xml:space="preserve">Jimmy Lee 李兆康</w:t>
      </w:r>
    </w:p>
    <w:p w14:paraId="18443241" w14:textId="77777777" w:rsidR="00FA6E2B" w:rsidRDefault="00000000">
      <w:pPr>
        <w:spacing w:after="40"/>
        <w:jc w:val="center"/>
      </w:pPr>
      <w:hyperlink r:id="rId5" w:history="1">
        <w:r>
          <w:rPr>
            <w:rStyle w:val="Hyperlink"/>
          </w:rPr>
          <w:t>jimmylee@u.northwestern.edu</w:t>
        </w:r>
      </w:hyperlink>
      <w:r>
        <w:t xml:space="preserve">   ·   </w:t>
      </w:r>
      <w:hyperlink r:id="rId6" w:history="1">
        <w:r>
          <w:rPr>
            <w:rStyle w:val="Hyperlink"/>
          </w:rPr>
          <w:t>jimmylee728.github.io</w:t>
        </w:r>
      </w:hyperlink>
    </w:p>
    <w:p w14:paraId="0B48B385" w14:textId="77777777" w:rsidR="00FA6E2B" w:rsidRDefault="00000000">
      <w:pPr>
        <w:keepNext/>
        <w:pBdr>
          <w:bottom w:val="single" w:sz="6" w:space="2" w:color="000000"/>
        </w:pBdr>
        <w:spacing w:before="180" w:after="100"/>
      </w:pPr>
      <w:r>
        <w:rPr>
          <w:b/>
          <w:bCs/>
          <w:spacing w:val="20"/>
        </w:rPr>
        <w:t>ACADEMIC POSITIONS</w:t>
      </w:r>
    </w:p>
    <w:p w14:paraId="7F1BA8DD" w14:textId="77777777" w:rsidR="00FA6E2B" w:rsidRDefault="00000000">
      <w:pPr>
        <w:tabs>
          <w:tab w:val="right" w:pos="9360"/>
        </w:tabs>
      </w:pPr>
      <w:r>
        <w:rPr>
          <w:b/>
          <w:bCs/>
        </w:rPr>
        <w:t>Postdoctoral Fellow in Economics</w:t>
      </w:r>
      <w:r>
        <w:tab/>
        <w:t>Sept 2024 – Present</w:t>
      </w:r>
    </w:p>
    <w:p w14:paraId="632A2549" w14:textId="77777777" w:rsidR="00FA6E2B" w:rsidRDefault="00000000">
      <w:pPr>
        <w:spacing w:after="40"/>
        <w:ind w:left="360"/>
      </w:pPr>
      <w:r>
        <w:t>Global Poverty Research Lab, Northwestern University</w:t>
      </w:r>
    </w:p>
    <w:p w14:paraId="62E55D39" w14:textId="77777777" w:rsidR="00FA6E2B" w:rsidRDefault="00000000">
      <w:pPr>
        <w:tabs>
          <w:tab w:val="right" w:pos="9360"/>
        </w:tabs>
      </w:pPr>
      <w:r>
        <w:rPr>
          <w:b/>
          <w:bCs/>
        </w:rPr>
        <w:t>Visiting Scholar</w:t>
      </w:r>
      <w:r>
        <w:tab/>
        <w:t>Jan 2025 – June 2026</w:t>
      </w:r>
    </w:p>
    <w:p w14:paraId="14364FA4" w14:textId="77777777" w:rsidR="00FA6E2B" w:rsidRDefault="00000000">
      <w:pPr>
        <w:spacing w:after="20"/>
        <w:ind w:left="360"/>
      </w:pPr>
      <w:r>
        <w:t>Center for International Development, Harvard University</w:t>
      </w:r>
    </w:p>
    <w:p w14:paraId="029A0AB1" w14:textId="77777777" w:rsidR="00FA6E2B" w:rsidRDefault="00000000">
      <w:pPr>
        <w:keepNext/>
        <w:pBdr>
          <w:bottom w:val="single" w:sz="6" w:space="2" w:color="000000"/>
        </w:pBdr>
        <w:spacing w:before="180" w:after="100"/>
      </w:pPr>
      <w:r>
        <w:rPr>
          <w:b/>
          <w:bCs/>
          <w:spacing w:val="20"/>
        </w:rPr>
        <w:t>OTHER EMPLOYMENT</w:t>
      </w:r>
    </w:p>
    <w:p w14:paraId="6A98E00C" w14:textId="77777777" w:rsidR="00FA6E2B" w:rsidRDefault="00000000">
      <w:pPr>
        <w:tabs>
          <w:tab w:val="right" w:pos="9360"/>
        </w:tabs>
        <w:spacing w:after="20"/>
      </w:pPr>
      <w:r>
        <w:rPr>
          <w:b/>
          <w:bCs/>
        </w:rPr>
        <w:t>AI Trainer – Economics Expert (Flex time)</w:t>
      </w:r>
      <w:r>
        <w:t>, SpaceXAI</w:t>
        <w:tab/>
        <w:t>Apr 2026 – Present</w:t>
      </w:r>
    </w:p>
    <w:p w14:paraId="05D80B99" w14:textId="77777777" w:rsidR="00FA6E2B" w:rsidRDefault="00000000">
      <w:pPr>
        <w:keepNext/>
        <w:pBdr>
          <w:bottom w:val="single" w:sz="6" w:space="2" w:color="000000"/>
        </w:pBdr>
        <w:spacing w:before="180" w:after="100"/>
      </w:pPr>
      <w:r>
        <w:rPr>
          <w:b/>
          <w:bCs/>
          <w:spacing w:val="20"/>
        </w:rPr>
        <w:t>RESEARCH FIELDS</w:t>
      </w:r>
    </w:p>
    <w:p w14:paraId="4C41B1E4" w14:textId="77777777" w:rsidR="00FA6E2B" w:rsidRDefault="00000000">
      <w:r>
        <w:rPr>
          <w:b/>
          <w:bCs/>
        </w:rPr>
        <w:t>Development Economics, Program Evaluation and Scaling</w:t>
      </w:r>
    </w:p>
    <w:p w14:paraId="0F525258" w14:textId="77777777" w:rsidR="00FA6E2B" w:rsidRDefault="00000000">
      <w:pPr>
        <w:spacing w:after="60"/>
        <w:ind w:left="360"/>
      </w:pPr>
      <w:r>
        <w:rPr>
          <w:i/>
          <w:iCs/>
        </w:rPr>
        <w:t>Focus—Synergies between Agriculture, Rural Education, and Digital Technologies</w:t>
      </w:r>
    </w:p>
    <w:p w14:paraId="64363DC3" w14:textId="77777777" w:rsidR="00FA6E2B" w:rsidRDefault="00000000">
      <w:r>
        <w:rPr>
          <w:b/>
          <w:bCs/>
        </w:rPr>
        <w:t>Family Economics, Organizational Economics</w:t>
      </w:r>
    </w:p>
    <w:p w14:paraId="0FEC5AA1" w14:textId="77777777" w:rsidR="00FA6E2B" w:rsidRDefault="00000000">
      <w:pPr>
        <w:spacing w:after="20"/>
        <w:ind w:left="360"/>
      </w:pPr>
      <w:r>
        <w:rPr>
          <w:i/>
          <w:iCs/>
        </w:rPr>
        <w:t>Focus—Intergenerational Dynamics in Rural Household and Community Decision Making</w:t>
      </w:r>
    </w:p>
    <w:p w14:paraId="642DBDA1" w14:textId="77777777" w:rsidR="00FA6E2B" w:rsidRDefault="00000000">
      <w:r>
        <w:rPr>
          <w:b/>
          <w:bCs/>
        </w:rPr>
        <w:t>Behavioral Economics with applications in program evaluation, agriculture, and education</w:t>
      </w:r>
    </w:p>
    <w:p w14:paraId="0F525259" w14:textId="77777777" w:rsidR="00FA6E2B" w:rsidRDefault="00000000">
      <w:pPr>
        <w:spacing w:after="60"/>
        <w:ind w:left="360"/>
      </w:pPr>
      <w:r>
        <w:rPr>
          <w:i/>
          <w:iCs/>
        </w:rPr>
        <w:t>Focus—Modeling curiosity, creativity, and critical thinking through the lens of cognitive map theory</w:t>
      </w:r>
    </w:p>
    <w:p w14:paraId="795D7E78" w14:textId="77777777" w:rsidR="00FA6E2B" w:rsidRDefault="00000000">
      <w:pPr>
        <w:keepNext/>
        <w:pBdr>
          <w:bottom w:val="single" w:sz="6" w:space="2" w:color="000000"/>
        </w:pBdr>
        <w:spacing w:before="180" w:after="100"/>
      </w:pPr>
      <w:r>
        <w:rPr>
          <w:b/>
          <w:bCs/>
          <w:spacing w:val="20"/>
        </w:rPr>
        <w:t>EDUCATION</w:t>
      </w:r>
    </w:p>
    <w:p w14:paraId="12C9B357" w14:textId="77777777" w:rsidR="00FA6E2B" w:rsidRDefault="00000000">
      <w:pPr>
        <w:tabs>
          <w:tab w:val="right" w:pos="9360"/>
        </w:tabs>
        <w:spacing w:after="20"/>
      </w:pPr>
      <w:r>
        <w:rPr>
          <w:b/>
          <w:bCs/>
        </w:rPr>
        <w:t>Ph.D., Economics</w:t>
      </w:r>
      <w:r>
        <w:t>, Northwestern University</w:t>
        <w:tab/>
        <w:t>2024</w:t>
      </w:r>
    </w:p>
    <w:p w14:paraId="5EF1B9E4" w14:textId="77777777" w:rsidR="00FA6E2B" w:rsidRDefault="00000000">
      <w:pPr>
        <w:tabs>
          <w:tab w:val="right" w:pos="9360"/>
        </w:tabs>
        <w:spacing w:after="20"/>
      </w:pPr>
      <w:r>
        <w:rPr>
          <w:b/>
          <w:bCs/>
        </w:rPr>
        <w:t>M.Phil., Economics</w:t>
      </w:r>
      <w:r>
        <w:t>, The Chinese University of Hong Kong</w:t>
        <w:tab/>
        <w:t>2017</w:t>
      </w:r>
    </w:p>
    <w:p w14:paraId="7A753CE3" w14:textId="77777777" w:rsidR="00FA6E2B" w:rsidRDefault="00000000">
      <w:pPr>
        <w:tabs>
          <w:tab w:val="right" w:pos="9360"/>
        </w:tabs>
        <w:spacing w:after="20"/>
      </w:pPr>
      <w:r>
        <w:rPr>
          <w:b/>
          <w:bCs/>
        </w:rPr>
        <w:t>B.SSc., Economics</w:t>
      </w:r>
      <w:r>
        <w:t>, The Chinese University of Hong Kong</w:t>
        <w:tab/>
        <w:t>2015</w:t>
      </w:r>
    </w:p>
    <w:p w14:paraId="7EADC13A" w14:textId="77777777" w:rsidR="00FA6E2B" w:rsidRDefault="00000000">
      <w:pPr>
        <w:keepNext/>
        <w:pBdr>
          <w:bottom w:val="single" w:sz="6" w:space="2" w:color="000000"/>
        </w:pBdr>
        <w:spacing w:before="180" w:after="100"/>
      </w:pPr>
      <w:r>
        <w:rPr>
          <w:b/>
          <w:bCs/>
          <w:spacing w:val="20"/>
        </w:rPr>
        <w:t>JOB MARKET PAPER</w:t>
      </w:r>
    </w:p>
    <w:p w14:paraId="6ADADC82" w14:textId="77777777" w:rsidR="00FA6E2B" w:rsidRDefault="00000000">
      <w:pPr>
        <w:spacing w:after="20"/>
      </w:pPr>
      <w:r>
        <w:rPr>
          <w:b/>
          <w:bCs/>
        </w:rPr>
        <w:t>“Miscategorization as an Information Friction? Activating School-Based Agricultural Extension in Liberia with Parental Engagement”</w:t>
      </w:r>
    </w:p>
    <w:p w14:paraId="694A4C9A" w14:textId="77777777" w:rsidR="00FA6E2B" w:rsidRDefault="00000000">
      <w:pPr>
        <w:spacing w:after="80"/>
      </w:pPr>
      <w:r>
        <w:rPr>
          <w:i/>
          <w:iCs/>
        </w:rPr>
        <w:t>(Funded by AFD Fund for Innovation in Development, USAID-DIV, Wellspring Foundation, and FAO)</w:t>
      </w:r>
    </w:p>
    <w:p w14:paraId="6269A701" w14:textId="77777777" w:rsidR="00FA6E2B" w:rsidRDefault="00000000">
      <w:pPr>
        <w:spacing w:after="100" w:line="238" w:lineRule="auto"/>
        <w:ind w:left="360" w:right="360"/>
      </w:pPr>
      <w:r>
        <w:rPr>
          <w:sz w:val="22"/>
          <w:szCs w:val="22"/>
        </w:rPr>
        <w:t xml:space="preserve">Schools in developing countries often have weak ties with less-educated, poorly informed parents. This paper studies whether development program success hinges on strengthening these ties. In a three-year Liberian experiment across 197 schools, I evaluate school-based agricultural extension (SBAE) against control, cross-randomizing whether to engage parents via promotional videos and field days. SBAE improves targeted outcomes only when paired with engagement: students’ households adopt 26–53% more agricultural techniques, dropouts fall 4–5 percentage points per year, and absenteeism falls 28%. The program is more cost-effective than most extension programs in Africa and over twice as cost-effective as conditional cash transfers in raising attendance. SBAE has strong positive training effects that are unaltered by parental engagement. However, without parental engagement, SBAE’s diffusion mechanisms via school demonstration farms, home projects, and intra-household communication stay muted—technology adoption effects vanish, absenteeism rises 31%, and parents reduce school visits below control. Parents’ avoidance of information about a new program, plus reversed effects under engagement, poses a puzzle to Bayesian updating under a fixed prior. I attribute these patterns to parents conflating SBAE with a discredited school-garden preconception.</w:t>
      </w:r>
    </w:p>
    <w:p w14:paraId="62884AD5" w14:textId="77777777" w:rsidR="00FA6E2B" w:rsidRDefault="00000000">
      <w:pPr>
        <w:keepNext/>
        <w:pBdr>
          <w:bottom w:val="single" w:sz="6" w:space="2" w:color="000000"/>
        </w:pBdr>
        <w:spacing w:before="180" w:after="100"/>
      </w:pPr>
      <w:r>
        <w:rPr>
          <w:b/>
          <w:bCs/>
          <w:spacing w:val="20"/>
        </w:rPr>
        <w:t>TEACHING</w:t>
      </w:r>
    </w:p>
    <w:p w14:paraId="21ABAC3E" w14:textId="77777777" w:rsidR="00FA6E2B" w:rsidRDefault="00000000">
      <w:pPr>
        <w:spacing w:after="20"/>
      </w:pPr>
      <w:r>
        <w:rPr>
          <w:b/>
          <w:bCs/>
        </w:rPr>
        <w:t>Teaching Assistant</w:t>
      </w:r>
      <w:r>
        <w:t>, Northwestern University</w:t>
      </w:r>
    </w:p>
    <w:p w14:paraId="51FB785A" w14:textId="77777777" w:rsidR="00FA6E2B" w:rsidRDefault="00000000">
      <w:pPr>
        <w:spacing w:after="20"/>
        <w:ind w:left="360"/>
      </w:pPr>
      <w:r>
        <w:t>Introduction to Microeconomics, Introduction to Macroeconomics, Intermediate Microeconomics II, Intermediate Macroeconomics, International Trade, Economics of Nonprofit Organizations</w:t>
      </w:r>
    </w:p>
    <w:p w14:paraId="09459619" w14:textId="77777777" w:rsidR="00FA6E2B" w:rsidRDefault="00000000">
      <w:pPr>
        <w:keepNext/>
        <w:pBdr>
          <w:bottom w:val="single" w:sz="6" w:space="2" w:color="000000"/>
        </w:pBdr>
        <w:spacing w:before="180" w:after="100"/>
      </w:pPr>
      <w:r>
        <w:rPr>
          <w:b/>
          <w:bCs/>
          <w:spacing w:val="20"/>
        </w:rPr>
        <w:t>GRANTS AND AWARDS</w:t>
      </w:r>
    </w:p>
    <w:p w14:paraId="4D9BECA9" w14:textId="77777777" w:rsidR="00FA6E2B" w:rsidRDefault="00000000">
      <w:pPr>
        <w:spacing w:after="100"/>
      </w:pPr>
      <w:r>
        <w:rPr>
          <w:i/>
          <w:iCs/>
        </w:rPr>
        <w:t xml:space="preserve">Total program evaluation and academic research grants secured for SBAE in Liberia: </w:t>
      </w:r>
      <w:r>
        <w:rPr>
          <w:b/>
          <w:bCs/>
        </w:rPr>
        <w:t>$4.2 million</w:t>
      </w:r>
    </w:p>
    <w:p w14:paraId="71D2F658" w14:textId="77777777" w:rsidR="00FA6E2B" w:rsidRDefault="00000000">
      <w:pPr>
        <w:spacing w:after="40"/>
      </w:pPr>
      <w:r>
        <w:rPr>
          <w:b/>
          <w:bCs/>
        </w:rPr>
        <w:t>Program Evaluation Grants</w:t>
      </w:r>
    </w:p>
    <w:p w14:paraId="45417DD6" w14:textId="77777777" w:rsidR="00FA6E2B" w:rsidRDefault="00000000">
      <w:pPr>
        <w:tabs>
          <w:tab w:val="right" w:pos="9360"/>
        </w:tabs>
        <w:spacing w:after="20"/>
        <w:ind w:left="360"/>
      </w:pPr>
      <w:r>
        <w:t>AFD Fund for Innovation in Development ($1.2 mil; co-PI)</w:t>
        <w:tab/>
        <w:t>2025</w:t>
      </w:r>
    </w:p>
    <w:p w14:paraId="7C855BEC" w14:textId="77777777" w:rsidR="00FA6E2B" w:rsidRDefault="00000000">
      <w:pPr>
        <w:tabs>
          <w:tab w:val="right" w:pos="9360"/>
        </w:tabs>
        <w:spacing w:after="20"/>
        <w:ind w:left="360"/>
      </w:pPr>
      <w:r>
        <w:t>J-PAL Learning for All Initiative: Scaling Award ($222K; co-PI)</w:t>
        <w:tab/>
        <w:t>2024</w:t>
      </w:r>
    </w:p>
    <w:p w14:paraId="23245D21" w14:textId="77777777" w:rsidR="00FA6E2B" w:rsidRDefault="00000000">
      <w:pPr>
        <w:tabs>
          <w:tab w:val="right" w:pos="9360"/>
        </w:tabs>
        <w:spacing w:after="20"/>
        <w:ind w:left="360"/>
      </w:pPr>
      <w:r>
        <w:t>USAID Development Innovation Ventures ($395K; co-PI)</w:t>
        <w:tab/>
        <w:t>2022</w:t>
      </w:r>
    </w:p>
    <w:p w14:paraId="45158026" w14:textId="77777777" w:rsidR="00FA6E2B" w:rsidRDefault="00000000">
      <w:pPr>
        <w:tabs>
          <w:tab w:val="right" w:pos="9360"/>
        </w:tabs>
        <w:spacing w:after="20"/>
        <w:ind w:left="360"/>
      </w:pPr>
      <w:r>
        <w:t>Wellspring Foundation ($192K; co-PI)</w:t>
        <w:tab/>
        <w:t>2022</w:t>
      </w:r>
    </w:p>
    <w:p w14:paraId="64E1FE61" w14:textId="77777777" w:rsidR="00FA6E2B" w:rsidRDefault="00000000">
      <w:pPr>
        <w:tabs>
          <w:tab w:val="right" w:pos="9360"/>
        </w:tabs>
        <w:spacing w:after="20"/>
        <w:ind w:left="360"/>
      </w:pPr>
      <w:r>
        <w:t>AFD Fund for Innovation in Development ($1.2 mil; co-PI)</w:t>
        <w:tab/>
        <w:t>2021</w:t>
      </w:r>
    </w:p>
    <w:p w14:paraId="4CE8C181" w14:textId="77777777" w:rsidR="00FA6E2B" w:rsidRDefault="00000000">
      <w:pPr>
        <w:tabs>
          <w:tab w:val="right" w:pos="9360"/>
        </w:tabs>
        <w:spacing w:after="20"/>
        <w:ind w:left="360"/>
      </w:pPr>
      <w:r>
        <w:t>Food and Agriculture Organization ($68K; co-PI)</w:t>
        <w:tab/>
        <w:t>2021</w:t>
      </w:r>
    </w:p>
    <w:p w14:paraId="18544BC8" w14:textId="77777777" w:rsidR="00FA6E2B" w:rsidRDefault="00000000">
      <w:pPr>
        <w:spacing w:before="80" w:after="40"/>
      </w:pPr>
      <w:r>
        <w:rPr>
          <w:b/>
          <w:bCs/>
        </w:rPr>
        <w:t>Academic Research Awards</w:t>
      </w:r>
    </w:p>
    <w:p w14:paraId="74EBE9EE" w14:textId="77777777" w:rsidR="00FA6E2B" w:rsidRDefault="00000000">
      <w:pPr>
        <w:tabs>
          <w:tab w:val="right" w:pos="9360"/>
        </w:tabs>
        <w:spacing w:after="20"/>
        <w:ind w:left="360"/>
      </w:pPr>
      <w:r>
        <w:t>J-PAL Learning for All Initiative ($400K; co-PI)</w:t>
        <w:tab/>
        <w:t>2025</w:t>
      </w:r>
    </w:p>
    <w:p w14:paraId="197A4B18" w14:textId="77777777" w:rsidR="00FA6E2B" w:rsidRDefault="00000000">
      <w:pPr>
        <w:tabs>
          <w:tab w:val="right" w:pos="9360"/>
        </w:tabs>
        <w:spacing w:after="20"/>
        <w:ind w:left="360"/>
      </w:pPr>
      <w:r>
        <w:t>Weiss Fund ($5K; Lead PI)</w:t>
        <w:tab/>
        <w:t>2022</w:t>
      </w:r>
    </w:p>
    <w:p w14:paraId="039FA679" w14:textId="77777777" w:rsidR="00FA6E2B" w:rsidRDefault="00000000">
      <w:pPr>
        <w:tabs>
          <w:tab w:val="right" w:pos="9360"/>
        </w:tabs>
        <w:spacing w:after="20"/>
        <w:ind w:left="360"/>
      </w:pPr>
      <w:r>
        <w:t>National Science Foundation ($451K; co-PI)</w:t>
        <w:tab/>
        <w:t>2020</w:t>
      </w:r>
    </w:p>
    <w:p w14:paraId="1EC21FC3" w14:textId="77777777" w:rsidR="00FA6E2B" w:rsidRDefault="00000000">
      <w:pPr>
        <w:tabs>
          <w:tab w:val="right" w:pos="9360"/>
        </w:tabs>
        <w:spacing w:after="20"/>
        <w:ind w:left="360"/>
      </w:pPr>
      <w:r>
        <w:t>Weiss Fund ($29K; Lead PI)</w:t>
        <w:tab/>
        <w:t>2020</w:t>
      </w:r>
    </w:p>
    <w:p w14:paraId="18495156" w14:textId="77777777" w:rsidR="00FA6E2B" w:rsidRDefault="00000000">
      <w:pPr>
        <w:tabs>
          <w:tab w:val="right" w:pos="9360"/>
        </w:tabs>
        <w:spacing w:after="20"/>
        <w:ind w:left="360"/>
      </w:pPr>
      <w:r>
        <w:t>Global Poverty Research Lab ($19K; Lead PI)</w:t>
        <w:tab/>
        <w:t>2019</w:t>
      </w:r>
    </w:p>
    <w:p w14:paraId="4FC20D62" w14:textId="77777777" w:rsidR="00FA6E2B" w:rsidRDefault="00000000">
      <w:pPr>
        <w:tabs>
          <w:tab w:val="right" w:pos="9360"/>
        </w:tabs>
        <w:spacing w:after="20"/>
        <w:ind w:left="360"/>
      </w:pPr>
      <w:r>
        <w:t>Buffett Institute for Global Affairs ($5K; Lead PI)</w:t>
        <w:tab/>
        <w:t>2019</w:t>
      </w:r>
    </w:p>
    <w:p w14:paraId="7D95C4B3" w14:textId="77777777" w:rsidR="00FA6E2B" w:rsidRDefault="00000000">
      <w:pPr>
        <w:keepNext/>
        <w:pBdr>
          <w:bottom w:val="single" w:sz="6" w:space="2" w:color="000000"/>
        </w:pBdr>
        <w:spacing w:before="180" w:after="100"/>
      </w:pPr>
      <w:r>
        <w:rPr>
          <w:b/>
          <w:bCs/>
          <w:spacing w:val="20"/>
        </w:rPr>
        <w:t>WORKING PAPERS</w:t>
      </w:r>
    </w:p>
    <w:p w14:paraId="00000000" w14:textId="77777777" w:rsidR="00FA6E2B" w:rsidRDefault="00000000">
      <w:pPr>
        <w:pStyle w:val="ListParagraph"/>
        <w:numPr>
          <w:ilvl w:val="0"/>
          <w:numId w:val="2"/>
        </w:numPr>
        <w:spacing w:after="60"/>
      </w:pPr>
      <w:r>
        <w:rPr>
          <w:b/>
          <w:bCs/>
        </w:rPr>
        <w:t xml:space="preserve">“Catalyzing Technology Diffusion in Africa through School-Based Agricultural Extension”</w:t>
      </w:r>
      <w:r>
        <w:t xml:space="preserve"> (joint with Chris Udry)</w:t>
      </w:r>
    </w:p>
    <w:p w14:paraId="00000000" w14:textId="77777777" w:rsidR="00FA6E2B" w:rsidRDefault="00000000">
      <w:pPr>
        <w:pStyle w:val="ListParagraph"/>
        <w:numPr>
          <w:ilvl w:val="0"/>
          <w:numId w:val="2"/>
        </w:numPr>
        <w:spacing w:after="60"/>
      </w:pPr>
      <w:r>
        <w:rPr>
          <w:b/>
          <w:bCs/>
        </w:rPr>
        <w:t xml:space="preserve">“Endogenous Model Uncertainty and Curiosity under Neural Capacity Constraints”</w:t>
      </w:r>
    </w:p>
    <w:p w14:paraId="00000000" w14:textId="77777777" w:rsidR="00FA6E2B" w:rsidRDefault="00000000">
      <w:pPr>
        <w:pStyle w:val="ListParagraph"/>
        <w:numPr>
          <w:ilvl w:val="0"/>
          <w:numId w:val="2"/>
        </w:numPr>
        <w:spacing w:after="60"/>
      </w:pPr>
      <w:r>
        <w:rPr>
          <w:b/>
          <w:bCs/>
        </w:rPr>
        <w:t xml:space="preserve">“Communicating Parents’ Beliefs to Students as a Pivotal Component of Parental Engagement: Evidence from School-Based Agricultural Extension in Liberia”</w:t>
      </w:r>
    </w:p>
    <w:p w14:paraId="00000000" w14:textId="77777777" w:rsidR="00FA6E2B" w:rsidRDefault="00000000">
      <w:pPr>
        <w:spacing w:after="80"/>
        <w:ind w:left="360"/>
      </w:pPr>
      <w:r>
        <w:rPr>
          <w:i/>
          <w:iCs/>
        </w:rPr>
        <w:t xml:space="preserve">(Funded by NSF, Weiss Fund, Global Poverty Research Lab, and the Buffett Institute for Global Affairs)</w:t>
      </w:r>
    </w:p>
    <w:p w14:paraId="219A419F" w14:textId="77777777" w:rsidR="00FA6E2B" w:rsidRDefault="00000000">
      <w:pPr>
        <w:keepNext/>
        <w:pBdr>
          <w:bottom w:val="single" w:sz="6" w:space="2" w:color="000000"/>
        </w:pBdr>
        <w:spacing w:before="180" w:after="100"/>
      </w:pPr>
      <w:r>
        <w:rPr>
          <w:b/>
          <w:bCs/>
          <w:spacing w:val="20"/>
        </w:rPr>
        <w:t>WORK IN PROGRESS</w:t>
      </w:r>
    </w:p>
    <w:p w14:paraId="00000000" w14:textId="77777777" w:rsidR="00FA6E2B" w:rsidRDefault="00000000">
      <w:pPr>
        <w:pStyle w:val="ListParagraph"/>
        <w:numPr>
          <w:ilvl w:val="0"/>
          <w:numId w:val="2"/>
        </w:numPr>
        <w:spacing w:after="60"/>
      </w:pPr>
      <w:r>
        <w:rPr>
          <w:b/>
          <w:bCs/>
        </w:rPr>
        <w:t xml:space="preserve">“Directed Technical Change under Data-Driven Farming Advice: An Empirical Framework”</w:t>
      </w:r>
      <w:r>
        <w:t xml:space="preserve"> (grant from Weiss Fund; piloted survey method; planning RCT)</w:t>
      </w:r>
    </w:p>
    <w:p w14:paraId="00000000" w14:textId="77777777" w:rsidR="00FA6E2B" w:rsidRDefault="00000000">
      <w:pPr>
        <w:spacing w:after="20"/>
      </w:pPr>
      <w:r>
        <w:rPr>
          <w:i/>
          <w:iCs/>
        </w:rPr>
        <w:t xml:space="preserve">Ongoing Randomized Experiments</w:t>
      </w:r>
      <w:r>
        <w:t xml:space="preserve"> (scaling SBAE across Liberia, Côte d’Ivoire, and Kenya in 2026-35)</w:t>
      </w:r>
    </w:p>
    <w:p w14:paraId="00000000" w14:textId="77777777" w:rsidR="00FA6E2B" w:rsidRDefault="00000000">
      <w:pPr>
        <w:pStyle w:val="ListParagraph"/>
        <w:numPr>
          <w:ilvl w:val="0"/>
          <w:numId w:val="2"/>
        </w:numPr>
        <w:spacing w:after="60"/>
      </w:pPr>
      <w:r>
        <w:rPr>
          <w:b/>
          <w:bCs/>
        </w:rPr>
        <w:t xml:space="preserve">“Learning to Learn: Synergizing Inquiry-based Science and Agricultural Transformation”</w:t>
      </w:r>
      <w:r>
        <w:t xml:space="preserve"> (joint with Vesall Nourani, Harvard GSE; scheduled RCT within the scaling of SBAE in 2026-29)</w:t>
      </w:r>
    </w:p>
    <w:p w14:paraId="00000000" w14:textId="77777777" w:rsidR="00FA6E2B" w:rsidRDefault="00000000">
      <w:pPr>
        <w:pStyle w:val="ListParagraph"/>
        <w:numPr>
          <w:ilvl w:val="0"/>
          <w:numId w:val="2"/>
        </w:numPr>
        <w:spacing w:after="60"/>
      </w:pPr>
      <w:r>
        <w:rPr>
          <w:b/>
          <w:bCs/>
        </w:rPr>
        <w:t xml:space="preserve">“Parental Engagement in School-based Agricultural Extension: Testing Mechanisms at Scale”</w:t>
      </w:r>
      <w:r>
        <w:t xml:space="preserve"> (piloted interventions in 2025-26)</w:t>
      </w:r>
    </w:p>
    <w:p w14:paraId="00000000" w14:textId="77777777" w:rsidR="00FA6E2B" w:rsidRDefault="00000000">
      <w:pPr>
        <w:pStyle w:val="ListParagraph"/>
        <w:numPr>
          <w:ilvl w:val="0"/>
          <w:numId w:val="2"/>
        </w:numPr>
        <w:spacing w:after="60"/>
      </w:pPr>
      <w:r>
        <w:rPr>
          <w:b/>
          <w:bCs/>
        </w:rPr>
        <w:t xml:space="preserve">“Parental Engagement and the Use of Unconditional Cash Transfers”</w:t>
      </w:r>
    </w:p>
    <w:p w14:paraId="11D3DC52" w14:textId="77777777" w:rsidR="00FA6E2B" w:rsidRDefault="00000000">
      <w:pPr>
        <w:keepNext/>
        <w:pBdr>
          <w:bottom w:val="single" w:sz="6" w:space="2" w:color="000000"/>
        </w:pBdr>
        <w:spacing w:before="180" w:after="100"/>
      </w:pPr>
      <w:r>
        <w:rPr>
          <w:b/>
          <w:bCs/>
          <w:spacing w:val="20"/>
        </w:rPr>
        <w:t>INVITED PRESENTATIONS</w:t>
      </w:r>
    </w:p>
    <w:p w14:paraId="07B7FBED" w14:textId="77777777" w:rsidR="00FA6E2B" w:rsidRDefault="00000000">
      <w:pPr>
        <w:spacing w:after="20"/>
      </w:pPr>
      <w:r>
        <w:rPr>
          <w:i/>
          <w:iCs/>
        </w:rPr>
        <w:t>During postdoctoral studies:</w:t>
      </w:r>
    </w:p>
    <w:p w14:paraId="3848672C" w14:textId="77777777" w:rsidR="00FA6E2B" w:rsidRDefault="00000000">
      <w:pPr>
        <w:spacing w:after="80"/>
        <w:ind w:left="360"/>
      </w:pPr>
      <w:r>
        <w:t>National Chung Cheng University; NYU Africa House–Center for Technology, Economics, and Development (CTED); Mohammed VI Polytechnic University (UM6P); Tel Aviv University; Oklahoma State University; Harvard Center for International Development; Africa Food Systems Forum 2024</w:t>
      </w:r>
    </w:p>
    <w:p w14:paraId="4CAAE60A" w14:textId="77777777" w:rsidR="00FA6E2B" w:rsidRDefault="00000000">
      <w:pPr>
        <w:spacing w:after="20"/>
      </w:pPr>
      <w:r>
        <w:rPr>
          <w:i/>
          <w:iCs/>
        </w:rPr>
        <w:t>During PhD:</w:t>
      </w:r>
    </w:p>
    <w:p w14:paraId="5347EC6B" w14:textId="77777777" w:rsidR="00FA6E2B" w:rsidRDefault="00000000">
      <w:pPr>
        <w:spacing w:after="20"/>
        <w:ind w:left="360"/>
      </w:pPr>
      <w:r>
        <w:t xml:space="preserve">Meeting of the Society of Economics of the Household (SEHO); J-PAL—Middle East and North Africa (MENA); CGIAR—Standing Panel on Impact Assessment (SPIA); International Food Policy </w:t>
        <w:lastRenderedPageBreak/>
        <w:t>Research Institute (IFPRI); University of Glasgow; National Graduate Institute for Policy Studies (GRIPS, Tokyo); Development Day 2023</w:t>
      </w:r>
    </w:p>
    <w:p w14:paraId="3744E685" w14:textId="77777777" w:rsidR="00FA6E2B" w:rsidRDefault="00000000">
      <w:pPr>
        <w:keepNext/>
        <w:pBdr>
          <w:bottom w:val="single" w:sz="6" w:space="2" w:color="000000"/>
        </w:pBdr>
        <w:spacing w:before="180" w:after="100"/>
      </w:pPr>
      <w:r>
        <w:rPr>
          <w:b/>
          <w:bCs/>
          <w:spacing w:val="20"/>
        </w:rPr>
        <w:t>LANGUAGES AND SKILLS</w:t>
      </w:r>
    </w:p>
    <w:p w14:paraId="694C3D47" w14:textId="77777777" w:rsidR="00FA6E2B" w:rsidRDefault="00000000">
      <w:pPr>
        <w:spacing w:after="20"/>
      </w:pPr>
      <w:r>
        <w:rPr>
          <w:b/>
          <w:bCs/>
        </w:rPr>
        <w:t xml:space="preserve">Citizenship: </w:t>
      </w:r>
      <w:r>
        <w:t>Hong Kong Special Administrative Region, China</w:t>
      </w:r>
    </w:p>
    <w:p w14:paraId="2CD7B924" w14:textId="77777777" w:rsidR="00FA6E2B" w:rsidRDefault="00000000">
      <w:pPr>
        <w:spacing w:after="20"/>
      </w:pPr>
      <w:r>
        <w:rPr>
          <w:b/>
          <w:bCs/>
        </w:rPr>
        <w:t xml:space="preserve">Languages: </w:t>
      </w:r>
      <w:r>
        <w:t>English (fluent), French (intermediate), Mandarin (fluent), Cantonese (native)</w:t>
      </w:r>
    </w:p>
    <w:p w14:paraId="6AE66694" w14:textId="77777777" w:rsidR="00FA6E2B" w:rsidRDefault="00000000">
      <w:pPr>
        <w:spacing w:after="20"/>
      </w:pPr>
      <w:r>
        <w:rPr>
          <w:b/>
          <w:bCs/>
        </w:rPr>
        <w:t xml:space="preserve">Programming: </w:t>
      </w:r>
      <w:r>
        <w:t>Stata, R, Matlab, Python, ArcGIS, SurveyCTO</w:t>
      </w:r>
    </w:p>
    <w:p w14:paraId="23FA2711" w14:textId="77777777" w:rsidR="00FA6E2B" w:rsidRDefault="00000000">
      <w:pPr>
        <w:keepNext/>
        <w:pBdr>
          <w:bottom w:val="single" w:sz="6" w:space="2" w:color="000000"/>
        </w:pBdr>
        <w:spacing w:before="180" w:after="100"/>
      </w:pPr>
      <w:r>
        <w:rPr>
          <w:b/>
          <w:bCs/>
          <w:spacing w:val="20"/>
        </w:rPr>
        <w:t>REFERENCES</w:t>
      </w:r>
    </w:p>
    <w:p w14:paraId="4EB96ED9" w14:textId="77777777" w:rsidR="00FA6E2B" w:rsidRDefault="00000000">
      <w:pPr>
        <w:keepNext/>
        <w:keepLines/>
        <w:tabs>
          <w:tab w:val="left" w:pos="4680"/>
        </w:tabs>
      </w:pPr>
      <w:r>
        <w:rPr>
          <w:b/>
          <w:bCs/>
        </w:rPr>
        <w:t>Professor Christopher Udry (Chair)</w:t>
      </w:r>
      <w:r>
        <w:tab/>
      </w:r>
      <w:r>
        <w:rPr>
          <w:b/>
          <w:bCs/>
        </w:rPr>
        <w:t>Professor Dean Karlan</w:t>
      </w:r>
    </w:p>
    <w:p w14:paraId="3ADE5319" w14:textId="77777777" w:rsidR="00FA6E2B" w:rsidRDefault="00000000">
      <w:pPr>
        <w:keepNext/>
        <w:keepLines/>
        <w:tabs>
          <w:tab w:val="left" w:pos="4680"/>
        </w:tabs>
      </w:pPr>
      <w:r>
        <w:t>Department of Economics</w:t>
        <w:tab/>
        <w:t>Department of Economics</w:t>
      </w:r>
    </w:p>
    <w:p w14:paraId="7E26BEDE" w14:textId="77777777" w:rsidR="00FA6E2B" w:rsidRDefault="00000000">
      <w:pPr>
        <w:keepNext/>
        <w:keepLines/>
        <w:tabs>
          <w:tab w:val="left" w:pos="4680"/>
        </w:tabs>
      </w:pPr>
      <w:r>
        <w:t>Northwestern University</w:t>
        <w:tab/>
        <w:t>Northwestern University</w:t>
      </w:r>
    </w:p>
    <w:p w14:paraId="2F755438" w14:textId="77777777" w:rsidR="00FA6E2B" w:rsidRDefault="00000000">
      <w:pPr>
        <w:keepNext/>
        <w:keepLines/>
        <w:tabs>
          <w:tab w:val="left" w:pos="4680"/>
        </w:tabs>
      </w:pPr>
      <w:r>
        <w:t>2211 Campus Drive, Evanston, IL 60208</w:t>
        <w:tab/>
        <w:t>2211 Campus Drive, Evanston, IL 60208</w:t>
      </w:r>
    </w:p>
    <w:p w14:paraId="2436F85F" w14:textId="77777777" w:rsidR="00FA6E2B" w:rsidRDefault="00000000">
      <w:pPr>
        <w:keepNext/>
        <w:keepLines/>
        <w:tabs>
          <w:tab w:val="left" w:pos="4680"/>
        </w:tabs>
      </w:pPr>
      <w:r>
        <w:t>(+1) 847-491-8216</w:t>
        <w:tab/>
        <w:t>(+1) 847-491-8706</w:t>
      </w:r>
    </w:p>
    <w:p w14:paraId="6BE32B34" w14:textId="77777777" w:rsidR="00FA6E2B" w:rsidRDefault="00000000">
      <w:pPr>
        <w:keepLines/>
        <w:tabs>
          <w:tab w:val="left" w:pos="4680"/>
        </w:tabs>
        <w:spacing w:after="120"/>
      </w:pPr>
      <w:hyperlink r:id="rId7" w:history="1">
        <w:r>
          <w:rPr>
            <w:rStyle w:val="Hyperlink"/>
          </w:rPr>
          <w:t>christopher.udry@northwestern.edu</w:t>
        </w:r>
      </w:hyperlink>
      <w:r>
        <w:tab/>
      </w:r>
      <w:hyperlink r:id="rId8" w:history="1">
        <w:r>
          <w:rPr>
            <w:rStyle w:val="Hyperlink"/>
          </w:rPr>
          <w:t>karlan@u.northwestern.edu</w:t>
        </w:r>
      </w:hyperlink>
    </w:p>
    <w:p w14:paraId="04FD49CE" w14:textId="77777777" w:rsidR="00FA6E2B" w:rsidRDefault="00000000">
      <w:pPr>
        <w:keepNext/>
        <w:keepLines/>
        <w:tabs>
          <w:tab w:val="left" w:pos="4680"/>
        </w:tabs>
      </w:pPr>
      <w:r>
        <w:rPr>
          <w:b/>
          <w:bCs/>
        </w:rPr>
        <w:t>Professor Lori Beaman</w:t>
      </w:r>
    </w:p>
    <w:p w14:paraId="04050422" w14:textId="77777777" w:rsidR="00FA6E2B" w:rsidRDefault="00000000">
      <w:pPr>
        <w:keepNext/>
        <w:keepLines/>
        <w:tabs>
          <w:tab w:val="left" w:pos="4680"/>
        </w:tabs>
      </w:pPr>
      <w:r>
        <w:t>Department of Economics</w:t>
      </w:r>
    </w:p>
    <w:p w14:paraId="4F7C4AD7" w14:textId="77777777" w:rsidR="00FA6E2B" w:rsidRDefault="00000000">
      <w:pPr>
        <w:keepNext/>
        <w:keepLines/>
        <w:tabs>
          <w:tab w:val="left" w:pos="4680"/>
        </w:tabs>
      </w:pPr>
      <w:r>
        <w:t>Northwestern University</w:t>
      </w:r>
    </w:p>
    <w:p w14:paraId="6E5006AD" w14:textId="77777777" w:rsidR="00FA6E2B" w:rsidRDefault="00000000">
      <w:pPr>
        <w:keepNext/>
        <w:keepLines/>
        <w:tabs>
          <w:tab w:val="left" w:pos="4680"/>
        </w:tabs>
      </w:pPr>
      <w:r>
        <w:t>2211 Campus Drive, Evanston, IL 60208</w:t>
      </w:r>
    </w:p>
    <w:p w14:paraId="6606288C" w14:textId="77777777" w:rsidR="00FA6E2B" w:rsidRDefault="00000000">
      <w:pPr>
        <w:keepNext/>
        <w:keepLines/>
        <w:tabs>
          <w:tab w:val="left" w:pos="4680"/>
        </w:tabs>
      </w:pPr>
      <w:r>
        <w:t>(+1) 847-491-5394</w:t>
      </w:r>
    </w:p>
    <w:p w14:paraId="154E6205" w14:textId="77777777" w:rsidR="00FA6E2B" w:rsidRDefault="00000000">
      <w:pPr>
        <w:keepLines/>
        <w:tabs>
          <w:tab w:val="left" w:pos="4680"/>
        </w:tabs>
        <w:spacing w:after="120"/>
      </w:pPr>
      <w:hyperlink r:id="rId9" w:history="1">
        <w:r>
          <w:rPr>
            <w:rStyle w:val="Hyperlink"/>
          </w:rPr>
          <w:t>l-beaman@northwestern.edu</w:t>
        </w:r>
      </w:hyperlink>
    </w:p>
    <w:sectPr w:rsidR="00FA6E2B">
      <w:pgSz w:w="12240" w:h="15840"/>
      <w:pgMar w:top="900" w:right="1440" w:bottom="9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6C23"/>
    <w:multiLevelType w:val="hybridMultilevel"/>
    <w:tmpl w:val="D9E2720A"/>
    <w:lvl w:ilvl="0" w:tplc="5866C634">
      <w:start w:val="1"/>
      <w:numFmt w:val="bullet"/>
      <w:lvlText w:val="●"/>
      <w:lvlJc w:val="left"/>
      <w:pPr>
        <w:ind w:left="720" w:hanging="360"/>
      </w:pPr>
    </w:lvl>
    <w:lvl w:ilvl="1" w:tplc="4A54D9C4">
      <w:start w:val="1"/>
      <w:numFmt w:val="bullet"/>
      <w:lvlText w:val="○"/>
      <w:lvlJc w:val="left"/>
      <w:pPr>
        <w:ind w:left="1440" w:hanging="360"/>
      </w:pPr>
    </w:lvl>
    <w:lvl w:ilvl="2" w:tplc="F2ECDD24">
      <w:start w:val="1"/>
      <w:numFmt w:val="bullet"/>
      <w:lvlText w:val="■"/>
      <w:lvlJc w:val="left"/>
      <w:pPr>
        <w:ind w:left="2160" w:hanging="360"/>
      </w:pPr>
    </w:lvl>
    <w:lvl w:ilvl="3" w:tplc="566A86AC">
      <w:start w:val="1"/>
      <w:numFmt w:val="bullet"/>
      <w:lvlText w:val="●"/>
      <w:lvlJc w:val="left"/>
      <w:pPr>
        <w:ind w:left="2880" w:hanging="360"/>
      </w:pPr>
    </w:lvl>
    <w:lvl w:ilvl="4" w:tplc="D31EC5B2">
      <w:start w:val="1"/>
      <w:numFmt w:val="bullet"/>
      <w:lvlText w:val="○"/>
      <w:lvlJc w:val="left"/>
      <w:pPr>
        <w:ind w:left="3600" w:hanging="360"/>
      </w:pPr>
    </w:lvl>
    <w:lvl w:ilvl="5" w:tplc="DEE450C2">
      <w:start w:val="1"/>
      <w:numFmt w:val="bullet"/>
      <w:lvlText w:val="■"/>
      <w:lvlJc w:val="left"/>
      <w:pPr>
        <w:ind w:left="4320" w:hanging="360"/>
      </w:pPr>
    </w:lvl>
    <w:lvl w:ilvl="6" w:tplc="7D58FF6A">
      <w:start w:val="1"/>
      <w:numFmt w:val="bullet"/>
      <w:lvlText w:val="●"/>
      <w:lvlJc w:val="left"/>
      <w:pPr>
        <w:ind w:left="5040" w:hanging="360"/>
      </w:pPr>
    </w:lvl>
    <w:lvl w:ilvl="7" w:tplc="5460373C">
      <w:start w:val="1"/>
      <w:numFmt w:val="bullet"/>
      <w:lvlText w:val="●"/>
      <w:lvlJc w:val="left"/>
      <w:pPr>
        <w:ind w:left="5760" w:hanging="360"/>
      </w:pPr>
    </w:lvl>
    <w:lvl w:ilvl="8" w:tplc="618806A6">
      <w:start w:val="1"/>
      <w:numFmt w:val="bullet"/>
      <w:lvlText w:val="●"/>
      <w:lvlJc w:val="left"/>
      <w:pPr>
        <w:ind w:left="6480" w:hanging="360"/>
      </w:pPr>
    </w:lvl>
  </w:abstractNum>
  <w:abstractNum w:abstractNumId="1" w15:restartNumberingAfterBreak="0">
    <w:nsid w:val="509536F6"/>
    <w:multiLevelType w:val="hybridMultilevel"/>
    <w:tmpl w:val="790A05AE"/>
    <w:lvl w:ilvl="0" w:tplc="33E8CC38">
      <w:start w:val="1"/>
      <w:numFmt w:val="decimal"/>
      <w:lvlText w:val="%1."/>
      <w:lvlJc w:val="left"/>
      <w:pPr>
        <w:ind w:left="360" w:hanging="360"/>
      </w:pPr>
    </w:lvl>
    <w:lvl w:ilvl="1" w:tplc="25326A7A">
      <w:numFmt w:val="decimal"/>
      <w:lvlText w:val=""/>
      <w:lvlJc w:val="left"/>
    </w:lvl>
    <w:lvl w:ilvl="2" w:tplc="2E2A79D0">
      <w:numFmt w:val="decimal"/>
      <w:lvlText w:val=""/>
      <w:lvlJc w:val="left"/>
    </w:lvl>
    <w:lvl w:ilvl="3" w:tplc="C33C7C62">
      <w:numFmt w:val="decimal"/>
      <w:lvlText w:val=""/>
      <w:lvlJc w:val="left"/>
    </w:lvl>
    <w:lvl w:ilvl="4" w:tplc="23CCCFFC">
      <w:numFmt w:val="decimal"/>
      <w:lvlText w:val=""/>
      <w:lvlJc w:val="left"/>
    </w:lvl>
    <w:lvl w:ilvl="5" w:tplc="89C4869C">
      <w:numFmt w:val="decimal"/>
      <w:lvlText w:val=""/>
      <w:lvlJc w:val="left"/>
    </w:lvl>
    <w:lvl w:ilvl="6" w:tplc="7C9E44D2">
      <w:numFmt w:val="decimal"/>
      <w:lvlText w:val=""/>
      <w:lvlJc w:val="left"/>
    </w:lvl>
    <w:lvl w:ilvl="7" w:tplc="77CA0F98">
      <w:numFmt w:val="decimal"/>
      <w:lvlText w:val=""/>
      <w:lvlJc w:val="left"/>
    </w:lvl>
    <w:lvl w:ilvl="8" w:tplc="B212D07A">
      <w:numFmt w:val="decimal"/>
      <w:lvlText w:val=""/>
      <w:lvlJc w:val="left"/>
    </w:lvl>
  </w:abstractNum>
  <w:num w:numId="1" w16cid:durableId="900755562">
    <w:abstractNumId w:val="0"/>
    <w:lvlOverride w:ilvl="0">
      <w:startOverride w:val="1"/>
    </w:lvlOverride>
  </w:num>
  <w:num w:numId="2" w16cid:durableId="1489051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E2B"/>
    <w:rsid w:val="00121621"/>
    <w:rsid w:val="003D6D26"/>
    <w:rsid w:val="00FA6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BD09"/>
  <w15:docId w15:val="{587598DB-0550-4BF1-B34D-B79E8651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rlan@u.northwestern.edu" TargetMode="External"/><Relationship Id="rId3" Type="http://schemas.openxmlformats.org/officeDocument/2006/relationships/settings" Target="settings.xml"/><Relationship Id="rId7" Type="http://schemas.openxmlformats.org/officeDocument/2006/relationships/hyperlink" Target="mailto:christopher.udry@northwestern.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immylee728.github.io/" TargetMode="External"/><Relationship Id="rId11" Type="http://schemas.openxmlformats.org/officeDocument/2006/relationships/fontTable" Target="fontTable.xml"/><Relationship Id="rId5" Type="http://schemas.openxmlformats.org/officeDocument/2006/relationships/hyperlink" Target="mailto:jimmylee@u.northwestern.edu" TargetMode="External"/><Relationship Id="rId10" Type="http://schemas.openxmlformats.org/officeDocument/2006/relationships/hyperlink" Target="mailto:vesall_nourani@g.harvard.edu" TargetMode="External"/><Relationship Id="rId4" Type="http://schemas.openxmlformats.org/officeDocument/2006/relationships/webSettings" Target="webSettings.xml"/><Relationship Id="rId9" Type="http://schemas.openxmlformats.org/officeDocument/2006/relationships/hyperlink" Target="mailto:l-beaman@northweste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Jimmy Lee</cp:lastModifiedBy>
  <cp:revision>2</cp:revision>
  <dcterms:created xsi:type="dcterms:W3CDTF">2026-07-12T07:38:00Z</dcterms:created>
  <dcterms:modified xsi:type="dcterms:W3CDTF">2026-07-12T07:38:00Z</dcterms:modified>
</cp:coreProperties>
</file>