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5E31E" w14:textId="77777777" w:rsidR="00DC4124" w:rsidRDefault="00DC4124" w:rsidP="00DC4124">
      <w:pPr>
        <w:jc w:val="center"/>
        <w:rPr>
          <w:lang w:val="es-MX"/>
        </w:rPr>
      </w:pPr>
    </w:p>
    <w:p w14:paraId="12D12EDF" w14:textId="77777777" w:rsidR="00DC4124" w:rsidRDefault="00DC4124" w:rsidP="00DC4124">
      <w:pPr>
        <w:jc w:val="center"/>
        <w:rPr>
          <w:lang w:val="es-MX"/>
        </w:rPr>
      </w:pPr>
    </w:p>
    <w:p w14:paraId="5DA0ED63" w14:textId="77777777" w:rsidR="00DC4124" w:rsidRDefault="00DC4124" w:rsidP="00DC4124">
      <w:pPr>
        <w:jc w:val="center"/>
        <w:rPr>
          <w:lang w:val="es-MX"/>
        </w:rPr>
      </w:pPr>
    </w:p>
    <w:p w14:paraId="378141BF" w14:textId="77777777" w:rsidR="00DC4124" w:rsidRDefault="00DC4124" w:rsidP="00DC4124">
      <w:pPr>
        <w:jc w:val="center"/>
        <w:rPr>
          <w:lang w:val="es-MX"/>
        </w:rPr>
      </w:pPr>
    </w:p>
    <w:p w14:paraId="220E5251" w14:textId="77777777" w:rsidR="00DC4124" w:rsidRDefault="00DC4124" w:rsidP="00DC4124">
      <w:pPr>
        <w:jc w:val="center"/>
        <w:rPr>
          <w:lang w:val="es-MX"/>
        </w:rPr>
      </w:pPr>
    </w:p>
    <w:p w14:paraId="33D4EE0B" w14:textId="77777777" w:rsidR="00DC4124" w:rsidRDefault="00DC4124" w:rsidP="00DC4124">
      <w:pPr>
        <w:jc w:val="center"/>
        <w:rPr>
          <w:lang w:val="es-MX"/>
        </w:rPr>
      </w:pPr>
    </w:p>
    <w:p w14:paraId="0E6681F6" w14:textId="77777777" w:rsidR="00DC4124" w:rsidRDefault="00DC4124" w:rsidP="00DC4124">
      <w:pPr>
        <w:jc w:val="center"/>
        <w:rPr>
          <w:lang w:val="es-MX"/>
        </w:rPr>
      </w:pPr>
    </w:p>
    <w:p w14:paraId="11F92CA3" w14:textId="77777777" w:rsidR="00DC4124" w:rsidRDefault="00DC4124" w:rsidP="00DC4124">
      <w:pPr>
        <w:jc w:val="center"/>
        <w:rPr>
          <w:lang w:val="es-MX"/>
        </w:rPr>
      </w:pPr>
    </w:p>
    <w:p w14:paraId="2225FF8E" w14:textId="77777777" w:rsidR="00DC4124" w:rsidRDefault="00DC4124" w:rsidP="00DC4124">
      <w:pPr>
        <w:jc w:val="center"/>
        <w:rPr>
          <w:lang w:val="es-MX"/>
        </w:rPr>
      </w:pPr>
    </w:p>
    <w:p w14:paraId="43AD9275" w14:textId="1A78AA32" w:rsidR="0055029A" w:rsidRDefault="0055029A" w:rsidP="00DC4124">
      <w:pPr>
        <w:jc w:val="center"/>
        <w:rPr>
          <w:lang w:val="es-MX"/>
        </w:rPr>
      </w:pPr>
      <w:r>
        <w:rPr>
          <w:lang w:val="es-MX"/>
        </w:rPr>
        <w:t>ANÁLISIS, DISEÑO Y PROTOTIPADO DE LA BANCA WEB BANCO PICHINCHA</w:t>
      </w:r>
    </w:p>
    <w:p w14:paraId="55864618" w14:textId="77777777" w:rsidR="0055029A" w:rsidRDefault="0055029A">
      <w:pPr>
        <w:rPr>
          <w:lang w:val="es-MX"/>
        </w:rPr>
      </w:pPr>
    </w:p>
    <w:p w14:paraId="62762761" w14:textId="77777777" w:rsidR="0055029A" w:rsidRDefault="0055029A">
      <w:pPr>
        <w:rPr>
          <w:lang w:val="es-MX"/>
        </w:rPr>
      </w:pPr>
    </w:p>
    <w:p w14:paraId="29C28A3B" w14:textId="43816AC0" w:rsidR="0055029A" w:rsidRPr="00DC4124" w:rsidRDefault="0055029A" w:rsidP="00DC4124">
      <w:pPr>
        <w:jc w:val="center"/>
        <w:rPr>
          <w:b/>
          <w:bCs/>
          <w:sz w:val="32"/>
          <w:szCs w:val="32"/>
          <w:lang w:val="es-MX"/>
        </w:rPr>
      </w:pPr>
      <w:r w:rsidRPr="00DC4124">
        <w:rPr>
          <w:b/>
          <w:bCs/>
          <w:sz w:val="32"/>
          <w:szCs w:val="32"/>
          <w:lang w:val="es-MX"/>
        </w:rPr>
        <w:t>PRESENTADO POR: JIMMY KLEBER PEÑAFIEL SALVATIERRA</w:t>
      </w:r>
    </w:p>
    <w:p w14:paraId="46648A6D" w14:textId="780E7DC5" w:rsidR="0055029A" w:rsidRPr="00DC4124" w:rsidRDefault="0055029A" w:rsidP="00DC4124">
      <w:pPr>
        <w:jc w:val="center"/>
        <w:rPr>
          <w:b/>
          <w:bCs/>
          <w:sz w:val="32"/>
          <w:szCs w:val="32"/>
          <w:lang w:val="es-MX"/>
        </w:rPr>
      </w:pPr>
      <w:r w:rsidRPr="00DC4124">
        <w:rPr>
          <w:b/>
          <w:bCs/>
          <w:sz w:val="32"/>
          <w:szCs w:val="32"/>
          <w:lang w:val="es-MX"/>
        </w:rPr>
        <w:t>CI:0920316635</w:t>
      </w:r>
    </w:p>
    <w:p w14:paraId="01C7701C" w14:textId="77777777" w:rsidR="0055029A" w:rsidRDefault="0055029A">
      <w:pPr>
        <w:rPr>
          <w:lang w:val="es-MX"/>
        </w:rPr>
      </w:pPr>
    </w:p>
    <w:p w14:paraId="234C0CFA" w14:textId="26C9B7B0" w:rsidR="0055029A" w:rsidRDefault="0055029A" w:rsidP="00DC4124">
      <w:pPr>
        <w:jc w:val="center"/>
        <w:rPr>
          <w:lang w:val="es-MX"/>
        </w:rPr>
      </w:pPr>
      <w:proofErr w:type="gramStart"/>
      <w:r>
        <w:rPr>
          <w:lang w:val="es-MX"/>
        </w:rPr>
        <w:t>ATENCIÓN :</w:t>
      </w:r>
      <w:proofErr w:type="gramEnd"/>
      <w:r>
        <w:rPr>
          <w:lang w:val="es-MX"/>
        </w:rPr>
        <w:t xml:space="preserve"> DEVSU</w:t>
      </w:r>
    </w:p>
    <w:p w14:paraId="1E92720D" w14:textId="77777777" w:rsidR="0055029A" w:rsidRDefault="0055029A">
      <w:pPr>
        <w:rPr>
          <w:lang w:val="es-MX"/>
        </w:rPr>
      </w:pPr>
    </w:p>
    <w:p w14:paraId="49E27E2E" w14:textId="2750E0BD" w:rsidR="00DC4124" w:rsidRDefault="0055029A" w:rsidP="00DC4124">
      <w:pPr>
        <w:jc w:val="center"/>
        <w:rPr>
          <w:lang w:val="es-MX"/>
        </w:rPr>
      </w:pPr>
      <w:proofErr w:type="gramStart"/>
      <w:r>
        <w:rPr>
          <w:lang w:val="es-MX"/>
        </w:rPr>
        <w:t xml:space="preserve">Viernes,  </w:t>
      </w:r>
      <w:r w:rsidR="00DC4124">
        <w:rPr>
          <w:lang w:val="es-MX"/>
        </w:rPr>
        <w:t>24</w:t>
      </w:r>
      <w:proofErr w:type="gramEnd"/>
      <w:r>
        <w:rPr>
          <w:lang w:val="es-MX"/>
        </w:rPr>
        <w:t xml:space="preserve"> de Enero de 2025</w:t>
      </w:r>
    </w:p>
    <w:p w14:paraId="3B7A791A" w14:textId="77777777" w:rsidR="00E11F97" w:rsidRDefault="00DC4124" w:rsidP="00E11F97">
      <w:pPr>
        <w:pStyle w:val="TtuloTDC"/>
        <w:rPr>
          <w:lang w:val="es-MX"/>
        </w:rPr>
      </w:pPr>
      <w:r>
        <w:rPr>
          <w:lang w:val="es-MX"/>
        </w:rPr>
        <w:br w:type="page"/>
      </w:r>
      <w:r w:rsidR="002A1A5C">
        <w:rPr>
          <w:lang w:val="es-MX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567155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BAA43" w14:textId="78F3C932" w:rsidR="00E11F97" w:rsidRPr="00E11F97" w:rsidRDefault="00E11F97" w:rsidP="00E11F97">
          <w:pPr>
            <w:pStyle w:val="TtuloTDC"/>
            <w:rPr>
              <w:lang w:val="es-MX"/>
            </w:rPr>
          </w:pPr>
          <w:r>
            <w:rPr>
              <w:lang w:val="es-ES"/>
            </w:rPr>
            <w:t>Contenido</w:t>
          </w:r>
        </w:p>
        <w:p w14:paraId="3DFFAB33" w14:textId="77777777" w:rsidR="00E11F97" w:rsidRDefault="00E11F97" w:rsidP="00E11F9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30826" w:history="1">
            <w:r w:rsidRPr="006547D9">
              <w:rPr>
                <w:rStyle w:val="Hipervnculo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9BB9" w14:textId="77777777" w:rsidR="00E11F97" w:rsidRDefault="00E11F97" w:rsidP="00E11F9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830827" w:history="1">
            <w:r w:rsidRPr="006547D9">
              <w:rPr>
                <w:rStyle w:val="Hipervnculo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B3A9" w14:textId="77777777" w:rsidR="00E11F97" w:rsidRDefault="00E11F97" w:rsidP="00E11F9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8830828" w:history="1">
            <w:r w:rsidRPr="006547D9">
              <w:rPr>
                <w:rStyle w:val="Hipervnculo"/>
                <w:rFonts w:cs="Arial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6816" w14:textId="77777777" w:rsidR="00E11F97" w:rsidRDefault="00E11F97" w:rsidP="00E11F9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830829" w:history="1">
            <w:r w:rsidRPr="006547D9">
              <w:rPr>
                <w:rStyle w:val="Hipervnculo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SOLUCION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DA0E" w14:textId="77777777" w:rsidR="00E11F97" w:rsidRDefault="00E11F97" w:rsidP="00E11F9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830830" w:history="1">
            <w:r w:rsidRPr="006547D9">
              <w:rPr>
                <w:rStyle w:val="Hipervnculo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F832" w14:textId="77777777" w:rsidR="00E11F97" w:rsidRDefault="00E11F97" w:rsidP="00E11F9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830831" w:history="1">
            <w:r w:rsidRPr="006547D9">
              <w:rPr>
                <w:rStyle w:val="Hipervnculo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Diagrama de Auditoría de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56FC" w14:textId="77777777" w:rsidR="00E11F97" w:rsidRDefault="00E11F97" w:rsidP="00E11F9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830832" w:history="1">
            <w:r w:rsidRPr="006547D9">
              <w:rPr>
                <w:rStyle w:val="Hipervnculo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Diagrama de Contenedores.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7AA3B" w14:textId="77777777" w:rsidR="00E11F97" w:rsidRDefault="00E11F97" w:rsidP="00E11F9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830833" w:history="1">
            <w:r w:rsidRPr="006547D9">
              <w:rPr>
                <w:rStyle w:val="Hipervnculo"/>
                <w:rFonts w:ascii="Arial" w:hAnsi="Arial" w:cs="Arial"/>
                <w:b/>
                <w:bCs/>
                <w:noProof/>
                <w:kern w:val="0"/>
                <w14:ligatures w14:val="none"/>
              </w:rPr>
              <w:t>Diagrama de Componentes.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_Toc188830833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A8B79" w14:textId="77777777" w:rsidR="00E11F97" w:rsidRDefault="00E11F97" w:rsidP="00E11F9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C758C7B" w14:textId="77777777" w:rsidR="00E11F97" w:rsidRDefault="00E11F97" w:rsidP="00E11F97">
      <w:pPr>
        <w:rPr>
          <w:lang w:val="es-MX"/>
        </w:rPr>
      </w:pPr>
    </w:p>
    <w:p w14:paraId="349B1743" w14:textId="77777777" w:rsidR="00E11F97" w:rsidRDefault="00E11F97" w:rsidP="00E11F97"/>
    <w:p w14:paraId="6C979D94" w14:textId="6484B0B0" w:rsidR="00E11F97" w:rsidRDefault="00E11F97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s-MX" w:eastAsia="es-EC"/>
          <w14:ligatures w14:val="none"/>
        </w:rPr>
      </w:pPr>
      <w:r>
        <w:rPr>
          <w:lang w:val="es-MX"/>
        </w:rPr>
        <w:br w:type="page"/>
      </w:r>
    </w:p>
    <w:p w14:paraId="02C27B93" w14:textId="77777777" w:rsidR="00DC4124" w:rsidRDefault="00DC4124">
      <w:pPr>
        <w:rPr>
          <w:lang w:val="es-MX"/>
        </w:rPr>
      </w:pPr>
    </w:p>
    <w:p w14:paraId="5FDFAB58" w14:textId="4AC26D56" w:rsidR="0055029A" w:rsidRDefault="00DC4124" w:rsidP="00DC4124">
      <w:pPr>
        <w:pStyle w:val="Ttulo1"/>
        <w:spacing w:before="480" w:after="240" w:line="240" w:lineRule="auto"/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</w:pPr>
      <w:bookmarkStart w:id="0" w:name="_Toc188830826"/>
      <w:r w:rsidRPr="00DC4124"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  <w:t>ANTECEDENTES</w:t>
      </w:r>
      <w:bookmarkEnd w:id="0"/>
      <w:r w:rsidRPr="00DC4124"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3509DA41" w14:textId="3BAB35B3" w:rsidR="00DC4124" w:rsidRDefault="00DC4124" w:rsidP="00DC4124">
      <w:r>
        <w:t>Banco Pichincha requiere diseñar un sistema por banca Internet, en la solución se requiere usar un sistema de usuario en la que los clientes podrán acceder a los históricos de sus movimientos, realizar transferencias y pagos entre cuentas propias o interbancarias.</w:t>
      </w:r>
    </w:p>
    <w:p w14:paraId="28314954" w14:textId="5CAC7B95" w:rsidR="00DC4124" w:rsidRDefault="00DC4124" w:rsidP="00DC4124">
      <w:r>
        <w:t xml:space="preserve">El </w:t>
      </w:r>
      <w:r w:rsidR="00E11F97">
        <w:t>sistema</w:t>
      </w:r>
      <w:r>
        <w:t xml:space="preserve"> tiene como objetivo brindar servicios modernos a sus usuarios, para realizar una gestión </w:t>
      </w:r>
      <w:proofErr w:type="gramStart"/>
      <w:r>
        <w:t>efectiva ,</w:t>
      </w:r>
      <w:proofErr w:type="gramEnd"/>
      <w:r>
        <w:t xml:space="preserve"> eficiente de los servicios bancarios por la web . Con la finalidad de contar con información integrada, segura, precisa.</w:t>
      </w:r>
    </w:p>
    <w:p w14:paraId="1E67E595" w14:textId="77777777" w:rsidR="00DC4124" w:rsidRDefault="00DC4124" w:rsidP="00DC4124"/>
    <w:p w14:paraId="5B43D52D" w14:textId="4DD06B9B" w:rsidR="00DC4124" w:rsidRDefault="00DC4124" w:rsidP="00DC4124">
      <w:pPr>
        <w:pStyle w:val="Ttulo1"/>
        <w:spacing w:before="480" w:after="240" w:line="240" w:lineRule="auto"/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</w:pPr>
      <w:bookmarkStart w:id="1" w:name="_Toc188830827"/>
      <w:r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  <w:t>OBJETIVO</w:t>
      </w:r>
      <w:bookmarkEnd w:id="1"/>
    </w:p>
    <w:p w14:paraId="21218F73" w14:textId="5CA98A95" w:rsidR="00DC4124" w:rsidRDefault="00DC4124" w:rsidP="00DC4124">
      <w:r>
        <w:t xml:space="preserve">Realizar el análisis, diseño del sistema </w:t>
      </w:r>
      <w:r w:rsidR="00B22B82">
        <w:t xml:space="preserve">banca web. Banco Pichincha para obtener información lo toma de dos plataformas: 1 del Core que contiene información básica del cliente, movimiento y productos, y una plataforma independiente que complementa la información del cliente cuando </w:t>
      </w:r>
      <w:proofErr w:type="gramStart"/>
      <w:r w:rsidR="00B22B82">
        <w:t>los datos se requiere</w:t>
      </w:r>
      <w:proofErr w:type="gramEnd"/>
      <w:r w:rsidR="00B22B82">
        <w:t xml:space="preserve"> de ella.</w:t>
      </w:r>
    </w:p>
    <w:p w14:paraId="37B40D94" w14:textId="1F38CFDD" w:rsidR="00B22B82" w:rsidRDefault="00B22B82" w:rsidP="00B22B82">
      <w:pPr>
        <w:pStyle w:val="Ttulo2"/>
      </w:pPr>
      <w:bookmarkStart w:id="2" w:name="_Toc80082373"/>
      <w:bookmarkStart w:id="3" w:name="_Toc107988109"/>
      <w:bookmarkStart w:id="4" w:name="_Toc140686116"/>
      <w:bookmarkStart w:id="5" w:name="_Toc188830828"/>
      <w:r w:rsidRPr="00EF207F">
        <w:rPr>
          <w:rStyle w:val="normaltextrun"/>
          <w:rFonts w:cs="Arial"/>
          <w:b/>
          <w:color w:val="0070C0"/>
          <w:sz w:val="22"/>
          <w:szCs w:val="22"/>
        </w:rPr>
        <w:t>Objetivos Específicos</w:t>
      </w:r>
      <w:bookmarkEnd w:id="2"/>
      <w:bookmarkEnd w:id="3"/>
      <w:bookmarkEnd w:id="4"/>
      <w:bookmarkEnd w:id="5"/>
      <w:r w:rsidRPr="00EF207F">
        <w:rPr>
          <w:rStyle w:val="normaltextrun"/>
          <w:rFonts w:cs="Arial"/>
          <w:b/>
          <w:color w:val="0070C0"/>
          <w:sz w:val="22"/>
          <w:szCs w:val="22"/>
        </w:rPr>
        <w:t> </w:t>
      </w:r>
      <w:r w:rsidRPr="00EF207F">
        <w:rPr>
          <w:rStyle w:val="normaltextrun"/>
        </w:rPr>
        <w:t> </w:t>
      </w:r>
    </w:p>
    <w:p w14:paraId="28291F94" w14:textId="57BF00F5" w:rsidR="00B22B82" w:rsidRDefault="00B22B82" w:rsidP="00B22B82">
      <w:pPr>
        <w:pStyle w:val="Prrafodelista"/>
        <w:numPr>
          <w:ilvl w:val="0"/>
          <w:numId w:val="1"/>
        </w:numPr>
      </w:pPr>
      <w:r>
        <w:t>Los usuarios son notificados sobre los movimientos realizados, el sistema utilizará sistemas externos de notificaciones.</w:t>
      </w:r>
    </w:p>
    <w:p w14:paraId="64C388D3" w14:textId="600DED13" w:rsidR="00B22B82" w:rsidRDefault="00B22B82" w:rsidP="00B22B82">
      <w:pPr>
        <w:pStyle w:val="Prrafodelista"/>
        <w:numPr>
          <w:ilvl w:val="0"/>
          <w:numId w:val="1"/>
        </w:numPr>
      </w:pPr>
      <w:r>
        <w:t xml:space="preserve">El aplicativo web deberá contar con 2 aplicaciones web: un </w:t>
      </w:r>
      <w:proofErr w:type="gramStart"/>
      <w:r>
        <w:t>Si</w:t>
      </w:r>
      <w:r w:rsidR="00E11F97">
        <w:t>n</w:t>
      </w:r>
      <w:r>
        <w:t>gle</w:t>
      </w:r>
      <w:proofErr w:type="gramEnd"/>
      <w:r>
        <w:t xml:space="preserve"> Page </w:t>
      </w:r>
      <w:proofErr w:type="spellStart"/>
      <w:r>
        <w:t>Aplication</w:t>
      </w:r>
      <w:proofErr w:type="spellEnd"/>
      <w:r>
        <w:t xml:space="preserve"> y una Aplicación móvil desarrollada en un </w:t>
      </w:r>
      <w:proofErr w:type="spellStart"/>
      <w:r>
        <w:t>framework</w:t>
      </w:r>
      <w:proofErr w:type="spellEnd"/>
      <w:r>
        <w:t xml:space="preserve"> multiplataforma.</w:t>
      </w:r>
    </w:p>
    <w:p w14:paraId="03E2670D" w14:textId="4F051216" w:rsidR="00B22B82" w:rsidRDefault="00B22B82" w:rsidP="00B22B82">
      <w:pPr>
        <w:pStyle w:val="Prrafodelista"/>
        <w:numPr>
          <w:ilvl w:val="0"/>
          <w:numId w:val="1"/>
        </w:numPr>
      </w:pPr>
      <w:r>
        <w:t xml:space="preserve">La autenticación de los usuarios se lo realizará mediante el uso de </w:t>
      </w:r>
      <w:proofErr w:type="spellStart"/>
      <w:r>
        <w:t>de</w:t>
      </w:r>
      <w:proofErr w:type="spellEnd"/>
      <w:r>
        <w:t xml:space="preserve"> servicio </w:t>
      </w:r>
      <w:r w:rsidR="00E11F97">
        <w:t>estándar</w:t>
      </w:r>
      <w:r>
        <w:t xml:space="preserve"> Oauth2.0</w:t>
      </w:r>
    </w:p>
    <w:p w14:paraId="475BBED5" w14:textId="02EE3ACA" w:rsidR="00B22B82" w:rsidRDefault="000854BE" w:rsidP="000854BE">
      <w:pPr>
        <w:pStyle w:val="Prrafodelista"/>
        <w:numPr>
          <w:ilvl w:val="1"/>
          <w:numId w:val="1"/>
        </w:numPr>
      </w:pPr>
      <w:r>
        <w:t>Para los clientes nuevos al registrase se deberá realizar por reconocimiento Facial.</w:t>
      </w:r>
    </w:p>
    <w:p w14:paraId="4DD0B319" w14:textId="0BA25D81" w:rsidR="000854BE" w:rsidRDefault="000854BE" w:rsidP="000854BE">
      <w:pPr>
        <w:pStyle w:val="Prrafodelista"/>
        <w:numPr>
          <w:ilvl w:val="1"/>
          <w:numId w:val="1"/>
        </w:numPr>
      </w:pPr>
      <w:r>
        <w:t xml:space="preserve">Luego el </w:t>
      </w:r>
      <w:r w:rsidR="00E11F97">
        <w:t>usuario</w:t>
      </w:r>
      <w:r>
        <w:t xml:space="preserve"> deberá ingresar con usuario, clave y contraseña</w:t>
      </w:r>
    </w:p>
    <w:p w14:paraId="5CB4F79D" w14:textId="1BFC7DAD" w:rsidR="000854BE" w:rsidRDefault="000854BE" w:rsidP="000854BE">
      <w:pPr>
        <w:pStyle w:val="Prrafodelista"/>
        <w:numPr>
          <w:ilvl w:val="0"/>
          <w:numId w:val="1"/>
        </w:numPr>
      </w:pPr>
      <w:r>
        <w:t xml:space="preserve">El sistema bancario contará con una base de datos de registro de </w:t>
      </w:r>
      <w:proofErr w:type="spellStart"/>
      <w:r w:rsidR="00E11F97">
        <w:t>auditorias</w:t>
      </w:r>
      <w:proofErr w:type="spellEnd"/>
      <w:r>
        <w:t>.</w:t>
      </w:r>
    </w:p>
    <w:p w14:paraId="6D54ECF1" w14:textId="4A5C5915" w:rsidR="000854BE" w:rsidRDefault="000854BE" w:rsidP="000854BE">
      <w:pPr>
        <w:pStyle w:val="Prrafodelista"/>
        <w:numPr>
          <w:ilvl w:val="1"/>
          <w:numId w:val="1"/>
        </w:numPr>
      </w:pPr>
      <w:r>
        <w:t xml:space="preserve">Registra todas las acciones del cliente y cuentas </w:t>
      </w:r>
    </w:p>
    <w:p w14:paraId="4A324717" w14:textId="5065D2CD" w:rsidR="000854BE" w:rsidRDefault="000854BE" w:rsidP="000854BE">
      <w:pPr>
        <w:pStyle w:val="Prrafodelista"/>
        <w:numPr>
          <w:ilvl w:val="1"/>
          <w:numId w:val="1"/>
        </w:numPr>
      </w:pPr>
      <w:r>
        <w:t>Mecanismo de persistencia para usuarios recurrentes</w:t>
      </w:r>
    </w:p>
    <w:p w14:paraId="44C008CB" w14:textId="5E5733FB" w:rsidR="000854BE" w:rsidRDefault="000854BE" w:rsidP="000854BE">
      <w:pPr>
        <w:pStyle w:val="Prrafodelista"/>
        <w:numPr>
          <w:ilvl w:val="0"/>
          <w:numId w:val="1"/>
        </w:numPr>
      </w:pPr>
      <w:r>
        <w:t xml:space="preserve">Para obtener datos del cliente el sistema pasará por una capa de integración api Gateway y consume los servicios necesarios de acuerdo del tipo de </w:t>
      </w:r>
      <w:r w:rsidR="00E11F97">
        <w:t>transacción</w:t>
      </w:r>
      <w:r>
        <w:t xml:space="preserve"> </w:t>
      </w:r>
    </w:p>
    <w:p w14:paraId="48CD5DE7" w14:textId="27D121E2" w:rsidR="000854BE" w:rsidRDefault="000854BE" w:rsidP="000854BE">
      <w:pPr>
        <w:pStyle w:val="Prrafodelista"/>
        <w:numPr>
          <w:ilvl w:val="1"/>
          <w:numId w:val="1"/>
        </w:numPr>
      </w:pPr>
      <w:r>
        <w:t>Consulta de datos básicos</w:t>
      </w:r>
    </w:p>
    <w:p w14:paraId="306DA409" w14:textId="6267D8DE" w:rsidR="000854BE" w:rsidRDefault="000854BE" w:rsidP="000854BE">
      <w:pPr>
        <w:pStyle w:val="Prrafodelista"/>
        <w:numPr>
          <w:ilvl w:val="1"/>
          <w:numId w:val="1"/>
        </w:numPr>
      </w:pPr>
      <w:r>
        <w:t>Consulta de movimientos</w:t>
      </w:r>
    </w:p>
    <w:p w14:paraId="6AFE77F1" w14:textId="66F72BBF" w:rsidR="000854BE" w:rsidRDefault="000854BE" w:rsidP="000854BE">
      <w:pPr>
        <w:pStyle w:val="Prrafodelista"/>
        <w:numPr>
          <w:ilvl w:val="1"/>
          <w:numId w:val="1"/>
        </w:numPr>
      </w:pPr>
      <w:r>
        <w:t>Transferencias.</w:t>
      </w:r>
    </w:p>
    <w:p w14:paraId="0DDA21F9" w14:textId="77777777" w:rsidR="000854BE" w:rsidRDefault="000854BE" w:rsidP="000854BE">
      <w:pPr>
        <w:ind w:left="1080"/>
      </w:pPr>
    </w:p>
    <w:p w14:paraId="261FFEEC" w14:textId="3586D805" w:rsidR="00FD5175" w:rsidRDefault="00FD5175" w:rsidP="00FD5175">
      <w:pPr>
        <w:pStyle w:val="Ttulo1"/>
        <w:spacing w:before="480" w:after="240" w:line="240" w:lineRule="auto"/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</w:pPr>
      <w:bookmarkStart w:id="6" w:name="_Toc188830829"/>
      <w:r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  <w:t>SOLUCION PROPUESTA</w:t>
      </w:r>
      <w:bookmarkEnd w:id="6"/>
    </w:p>
    <w:p w14:paraId="6683266B" w14:textId="05FF72E3" w:rsidR="000854BE" w:rsidRDefault="00FD5175" w:rsidP="000854BE">
      <w:r>
        <w:t xml:space="preserve">La solución contempla el ciclo de desarrollo del proyecto en la que contempla la etapa de diseño </w:t>
      </w:r>
      <w:r w:rsidR="00851987">
        <w:t xml:space="preserve">en la </w:t>
      </w:r>
      <w:r>
        <w:t xml:space="preserve">que se </w:t>
      </w:r>
      <w:r w:rsidR="00E11F97">
        <w:t>implementará</w:t>
      </w:r>
      <w:r>
        <w:t xml:space="preserve"> la solución, módulo histórico de transacciones, </w:t>
      </w:r>
      <w:r w:rsidR="00E11F97">
        <w:t>transferencias</w:t>
      </w:r>
      <w:r>
        <w:t>, pagos, notificaciones, módulo de autenticación.</w:t>
      </w:r>
    </w:p>
    <w:p w14:paraId="2DC3FA2D" w14:textId="77777777" w:rsidR="006B10A8" w:rsidRDefault="006B10A8" w:rsidP="000854BE">
      <w:pPr>
        <w:rPr>
          <w:rStyle w:val="normaltextrun"/>
          <w:rFonts w:cs="Arial"/>
          <w:b/>
          <w:color w:val="0070C0"/>
        </w:rPr>
      </w:pPr>
      <w:bookmarkStart w:id="7" w:name="_Toc140686118"/>
    </w:p>
    <w:p w14:paraId="1B74976D" w14:textId="22303091" w:rsidR="006B10A8" w:rsidRDefault="006B10A8" w:rsidP="000854BE">
      <w:pPr>
        <w:rPr>
          <w:rStyle w:val="normaltextrun"/>
          <w:rFonts w:cs="Arial"/>
          <w:b/>
          <w:color w:val="0070C0"/>
        </w:rPr>
      </w:pPr>
      <w:r w:rsidRPr="00DC761E">
        <w:rPr>
          <w:rStyle w:val="normaltextrun"/>
          <w:rFonts w:cs="Arial"/>
          <w:b/>
          <w:color w:val="0070C0"/>
        </w:rPr>
        <w:t>Premisas de la solución</w:t>
      </w:r>
      <w:bookmarkEnd w:id="7"/>
    </w:p>
    <w:p w14:paraId="2BF82C86" w14:textId="42C94659" w:rsidR="006B10A8" w:rsidRDefault="006B10A8" w:rsidP="000854BE">
      <w:r>
        <w:t xml:space="preserve">La solución incorpora los siguientes </w:t>
      </w:r>
      <w:r w:rsidR="00E11F97">
        <w:t>conceptos</w:t>
      </w:r>
      <w:r>
        <w:t>:</w:t>
      </w:r>
    </w:p>
    <w:p w14:paraId="592356C0" w14:textId="342E3065" w:rsidR="006B10A8" w:rsidRDefault="006E7899" w:rsidP="006E7899">
      <w:pPr>
        <w:pStyle w:val="Prrafodelista"/>
        <w:numPr>
          <w:ilvl w:val="0"/>
          <w:numId w:val="2"/>
        </w:numPr>
      </w:pPr>
      <w:r w:rsidRPr="006E7899">
        <w:rPr>
          <w:b/>
          <w:bCs/>
        </w:rPr>
        <w:t>Arquitectura basada en microservicios:</w:t>
      </w:r>
      <w:r w:rsidRPr="006E7899">
        <w:t xml:space="preserve"> </w:t>
      </w:r>
      <w:r w:rsidR="0000167C">
        <w:t xml:space="preserve">La banca web </w:t>
      </w:r>
      <w:r w:rsidRPr="006E7899">
        <w:t xml:space="preserve">aprovecha la infraestructura </w:t>
      </w:r>
      <w:proofErr w:type="spellStart"/>
      <w:r w:rsidRPr="006E7899">
        <w:t>on</w:t>
      </w:r>
      <w:proofErr w:type="spellEnd"/>
      <w:r w:rsidRPr="006E7899">
        <w:t xml:space="preserve"> premise para almacenar y procesar los datos del sistema. Esto permite una mayor escalabilidad y flexibilidad, así como una mayor disponibilidad y seguridad de los datos, equipo de trabajo mínimo, funcionalidad modular, módulos independientes, libertad de desarrollar y desplegar servicios de forma independiente, uso de contenedores permitiendo el despliegue y el desarrollo de la aplicación rápidamente.</w:t>
      </w:r>
    </w:p>
    <w:p w14:paraId="0808800C" w14:textId="77777777" w:rsidR="00293FF6" w:rsidRDefault="00293FF6" w:rsidP="00293FF6">
      <w:pPr>
        <w:pStyle w:val="Prrafodelista"/>
      </w:pPr>
    </w:p>
    <w:p w14:paraId="330C0C4A" w14:textId="5E9A0227" w:rsidR="00293FF6" w:rsidRDefault="00293FF6" w:rsidP="00293FF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Times New Roman" w:cs="Arial"/>
        </w:rPr>
      </w:pPr>
      <w:r w:rsidRPr="00DC761E">
        <w:rPr>
          <w:rFonts w:eastAsia="Times New Roman" w:cs="Arial"/>
          <w:b/>
        </w:rPr>
        <w:t>Plataforma de datos</w:t>
      </w:r>
      <w:r w:rsidRPr="00DC761E">
        <w:rPr>
          <w:rFonts w:eastAsia="Times New Roman" w:cs="Arial"/>
        </w:rPr>
        <w:t xml:space="preserve">: El sistema utiliza </w:t>
      </w:r>
      <w:r>
        <w:rPr>
          <w:rFonts w:eastAsia="Times New Roman" w:cs="Arial"/>
        </w:rPr>
        <w:t xml:space="preserve">ORACLE </w:t>
      </w:r>
      <w:r w:rsidRPr="00DC761E">
        <w:rPr>
          <w:rFonts w:eastAsia="Times New Roman" w:cs="Arial"/>
        </w:rPr>
        <w:t>Server como base de datos para almacenar la información del sistema</w:t>
      </w:r>
      <w:r w:rsidR="008B7ACB">
        <w:rPr>
          <w:rFonts w:eastAsia="Times New Roman" w:cs="Arial"/>
        </w:rPr>
        <w:t xml:space="preserve"> auditoria de logs</w:t>
      </w:r>
      <w:r w:rsidRPr="00DC761E">
        <w:rPr>
          <w:rFonts w:eastAsia="Times New Roman" w:cs="Arial"/>
        </w:rPr>
        <w:t>. Esta plataforma proporciona una gestión robusta de datos y un rendimiento optimizado para consultas espaciales.</w:t>
      </w:r>
    </w:p>
    <w:p w14:paraId="2E2F2F65" w14:textId="77777777" w:rsidR="00D12E26" w:rsidRPr="00DC761E" w:rsidRDefault="00D12E26" w:rsidP="00D12E26">
      <w:pPr>
        <w:pStyle w:val="Prrafodelista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Times New Roman" w:cs="Arial"/>
        </w:rPr>
      </w:pPr>
    </w:p>
    <w:p w14:paraId="510E8148" w14:textId="2005E8D5" w:rsidR="00402EB4" w:rsidRDefault="00D12E26" w:rsidP="00D12E2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Times New Roman" w:cs="Arial"/>
        </w:rPr>
      </w:pPr>
      <w:r w:rsidRPr="00DC761E">
        <w:rPr>
          <w:rFonts w:eastAsia="Times New Roman" w:cs="Arial"/>
          <w:b/>
        </w:rPr>
        <w:t>Aplicaciones web</w:t>
      </w:r>
      <w:r w:rsidRPr="00DC761E">
        <w:rPr>
          <w:rFonts w:eastAsia="Times New Roman" w:cs="Arial"/>
        </w:rPr>
        <w:t xml:space="preserve">: cuenta con una interfaz web basada en tecnologías </w:t>
      </w:r>
      <w:r w:rsidR="00100071">
        <w:rPr>
          <w:rFonts w:eastAsia="Times New Roman" w:cs="Arial"/>
        </w:rPr>
        <w:t>ANGULAR</w:t>
      </w:r>
      <w:r w:rsidRPr="00DC761E">
        <w:rPr>
          <w:rFonts w:eastAsia="Times New Roman" w:cs="Arial"/>
        </w:rPr>
        <w:t>,</w:t>
      </w:r>
    </w:p>
    <w:p w14:paraId="6CD0A8ED" w14:textId="3FD92903" w:rsidR="00402EB4" w:rsidRDefault="00D12E26" w:rsidP="0014005D">
      <w:pPr>
        <w:pStyle w:val="Prrafodelista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Times New Roman" w:cs="Arial"/>
        </w:rPr>
      </w:pPr>
      <w:r w:rsidRPr="00DC761E">
        <w:rPr>
          <w:rFonts w:eastAsia="Times New Roman" w:cs="Arial"/>
        </w:rPr>
        <w:t>lo que facilita el acceso y la visualización de los datos desde cualquier dispositivo con conexión a Internet.</w:t>
      </w:r>
      <w:r w:rsidR="00994F66">
        <w:rPr>
          <w:rFonts w:eastAsia="Times New Roman" w:cs="Arial"/>
        </w:rPr>
        <w:t xml:space="preserve"> Con Angular permitirá construir </w:t>
      </w:r>
      <w:r w:rsidR="00F10D62">
        <w:rPr>
          <w:rFonts w:eastAsia="Times New Roman" w:cs="Arial"/>
        </w:rPr>
        <w:t xml:space="preserve">aplicaciones web modernas y dinámicas, y como característica principal </w:t>
      </w:r>
      <w:r w:rsidR="0014005D">
        <w:rPr>
          <w:rFonts w:eastAsia="Times New Roman" w:cs="Arial"/>
        </w:rPr>
        <w:t xml:space="preserve">facilitan el desarrollo </w:t>
      </w:r>
      <w:r w:rsidR="00E51D09">
        <w:rPr>
          <w:rFonts w:eastAsia="Times New Roman" w:cs="Arial"/>
        </w:rPr>
        <w:t>por compo</w:t>
      </w:r>
      <w:r w:rsidR="00502DAB">
        <w:rPr>
          <w:rFonts w:eastAsia="Times New Roman" w:cs="Arial"/>
        </w:rPr>
        <w:t xml:space="preserve">nente </w:t>
      </w:r>
    </w:p>
    <w:p w14:paraId="7F7D6222" w14:textId="77777777" w:rsidR="00402EB4" w:rsidRDefault="00402EB4" w:rsidP="00502DAB">
      <w:pPr>
        <w:pStyle w:val="Prrafodelista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Times New Roman" w:cs="Arial"/>
        </w:rPr>
      </w:pPr>
    </w:p>
    <w:p w14:paraId="55E83475" w14:textId="09CCA753" w:rsidR="00C87C3D" w:rsidRPr="00BC3311" w:rsidRDefault="00502DAB" w:rsidP="00100071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Times New Roman" w:cs="Arial"/>
        </w:rPr>
      </w:pPr>
      <w:r w:rsidRPr="00BC3311">
        <w:rPr>
          <w:rFonts w:eastAsia="Times New Roman" w:cs="Arial"/>
          <w:b/>
        </w:rPr>
        <w:t xml:space="preserve">Aplicaciones </w:t>
      </w:r>
      <w:r w:rsidR="00E11F97" w:rsidRPr="00BC3311">
        <w:rPr>
          <w:rFonts w:eastAsia="Times New Roman" w:cs="Arial"/>
          <w:b/>
        </w:rPr>
        <w:t>Móvil</w:t>
      </w:r>
      <w:r w:rsidRPr="00BC3311">
        <w:rPr>
          <w:rFonts w:eastAsia="Times New Roman" w:cs="Arial"/>
        </w:rPr>
        <w:t>:</w:t>
      </w:r>
      <w:r w:rsidR="006E5C5D" w:rsidRPr="00BC3311">
        <w:rPr>
          <w:rFonts w:eastAsia="Times New Roman" w:cs="Arial"/>
        </w:rPr>
        <w:t xml:space="preserve"> </w:t>
      </w:r>
      <w:r w:rsidR="006C662C" w:rsidRPr="00BC3311">
        <w:rPr>
          <w:rFonts w:eastAsia="Times New Roman" w:cs="Arial"/>
        </w:rPr>
        <w:t xml:space="preserve">el sistema utiliza </w:t>
      </w:r>
      <w:r w:rsidR="00100071" w:rsidRPr="00BC3311">
        <w:rPr>
          <w:rFonts w:eastAsia="Times New Roman" w:cs="Arial"/>
        </w:rPr>
        <w:t xml:space="preserve">XAMARIN </w:t>
      </w:r>
      <w:r w:rsidR="002B7DE0" w:rsidRPr="00BC3311">
        <w:rPr>
          <w:rFonts w:eastAsia="Times New Roman" w:cs="Arial"/>
        </w:rPr>
        <w:t xml:space="preserve">diseño orientado a aplicaciones </w:t>
      </w:r>
      <w:r w:rsidR="00E11F97" w:rsidRPr="00BC3311">
        <w:rPr>
          <w:rFonts w:eastAsia="Times New Roman" w:cs="Arial"/>
        </w:rPr>
        <w:t>móviles</w:t>
      </w:r>
      <w:r w:rsidR="002B7DE0" w:rsidRPr="00BC3311">
        <w:rPr>
          <w:rFonts w:eastAsia="Times New Roman" w:cs="Arial"/>
        </w:rPr>
        <w:t xml:space="preserve"> nativas </w:t>
      </w:r>
      <w:r w:rsidR="00E30DD3" w:rsidRPr="00BC3311">
        <w:rPr>
          <w:rFonts w:eastAsia="Times New Roman" w:cs="Arial"/>
        </w:rPr>
        <w:t xml:space="preserve">IOS, Android, en la que permita que se ejecute directamente </w:t>
      </w:r>
      <w:proofErr w:type="gramStart"/>
      <w:r w:rsidR="00E11F97" w:rsidRPr="00BC3311">
        <w:rPr>
          <w:rFonts w:eastAsia="Times New Roman" w:cs="Arial"/>
        </w:rPr>
        <w:t>múltiple</w:t>
      </w:r>
      <w:r w:rsidR="003455FA" w:rsidRPr="00BC3311">
        <w:rPr>
          <w:rFonts w:eastAsia="Times New Roman" w:cs="Arial"/>
        </w:rPr>
        <w:t xml:space="preserve"> plataformas</w:t>
      </w:r>
      <w:proofErr w:type="gramEnd"/>
      <w:r w:rsidR="00A10A3C" w:rsidRPr="00BC3311">
        <w:rPr>
          <w:rFonts w:eastAsia="Times New Roman" w:cs="Arial"/>
        </w:rPr>
        <w:t xml:space="preserve">, </w:t>
      </w:r>
      <w:r w:rsidR="00E11F97" w:rsidRPr="00BC3311">
        <w:rPr>
          <w:rFonts w:eastAsia="Times New Roman" w:cs="Arial"/>
        </w:rPr>
        <w:t>está</w:t>
      </w:r>
      <w:r w:rsidR="00A10A3C" w:rsidRPr="00BC3311">
        <w:rPr>
          <w:rFonts w:eastAsia="Times New Roman" w:cs="Arial"/>
        </w:rPr>
        <w:t xml:space="preserve"> diseñado para aplicaciones que requiere un alto rendimiento</w:t>
      </w:r>
      <w:r w:rsidR="002F557E" w:rsidRPr="00BC3311">
        <w:rPr>
          <w:rFonts w:eastAsia="Times New Roman" w:cs="Arial"/>
        </w:rPr>
        <w:t xml:space="preserve">, acceso al hardware del dispositivo </w:t>
      </w:r>
      <w:r w:rsidR="00C87C3D" w:rsidRPr="00BC3311">
        <w:rPr>
          <w:rFonts w:eastAsia="Times New Roman" w:cs="Arial"/>
        </w:rPr>
        <w:t>y una experiencia de usuario nativa.</w:t>
      </w:r>
    </w:p>
    <w:p w14:paraId="4D957028" w14:textId="77777777" w:rsidR="00502DAB" w:rsidRDefault="00502DAB" w:rsidP="00502DAB">
      <w:pPr>
        <w:pStyle w:val="Prrafodelista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Times New Roman" w:cs="Arial"/>
        </w:rPr>
      </w:pPr>
    </w:p>
    <w:p w14:paraId="309DDBF5" w14:textId="01350F71" w:rsidR="00293FF6" w:rsidRPr="00E11AD3" w:rsidRDefault="00100071" w:rsidP="003C2F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584CEE">
        <w:rPr>
          <w:b/>
          <w:bCs/>
        </w:rPr>
        <w:t xml:space="preserve">Aplicaciones </w:t>
      </w:r>
      <w:r w:rsidR="00E11F97" w:rsidRPr="00584CEE">
        <w:rPr>
          <w:b/>
          <w:bCs/>
        </w:rPr>
        <w:t>Móvil</w:t>
      </w:r>
      <w:r w:rsidR="00584CEE" w:rsidRPr="00584CEE">
        <w:rPr>
          <w:b/>
          <w:bCs/>
        </w:rPr>
        <w:t xml:space="preserve"> (2da Alternativa)</w:t>
      </w:r>
      <w:r w:rsidR="00584CEE">
        <w:rPr>
          <w:b/>
          <w:bCs/>
        </w:rPr>
        <w:t xml:space="preserve">: </w:t>
      </w:r>
      <w:r w:rsidR="00A605A3">
        <w:t>como segunda opción es utilizar REAC</w:t>
      </w:r>
      <w:r w:rsidR="00305266">
        <w:t xml:space="preserve"> NATIVE para desar</w:t>
      </w:r>
      <w:r w:rsidR="00E11F97">
        <w:t>r</w:t>
      </w:r>
      <w:r w:rsidR="00305266">
        <w:t xml:space="preserve">ollar aplicaciones nativas de alto </w:t>
      </w:r>
      <w:r w:rsidR="00E11F97">
        <w:t>rendimiento</w:t>
      </w:r>
      <w:r w:rsidR="00305266">
        <w:t xml:space="preserve"> y una experiencia de usuario fluida</w:t>
      </w:r>
      <w:r w:rsidR="00A74964">
        <w:t>. Multiplataforma para iOS como en Android</w:t>
      </w:r>
      <w:r w:rsidR="00F5411B">
        <w:t xml:space="preserve">. </w:t>
      </w:r>
      <w:proofErr w:type="gramStart"/>
      <w:r w:rsidR="00E9552C">
        <w:t xml:space="preserve">Utiliza </w:t>
      </w:r>
      <w:r w:rsidR="00F5411B">
        <w:t xml:space="preserve"> JavaScript</w:t>
      </w:r>
      <w:proofErr w:type="gramEnd"/>
      <w:r w:rsidR="00F1562A">
        <w:t xml:space="preserve"> </w:t>
      </w:r>
      <w:r w:rsidR="00C20FCF">
        <w:t xml:space="preserve">a diferencia de C# dada la primera opción, depende del </w:t>
      </w:r>
      <w:proofErr w:type="spellStart"/>
      <w:r w:rsidR="00C20FCF">
        <w:t>stack</w:t>
      </w:r>
      <w:proofErr w:type="spellEnd"/>
      <w:r w:rsidR="00C20FCF">
        <w:t xml:space="preserve"> tecnológico se utilizaría esta alternativa</w:t>
      </w:r>
      <w:r w:rsidR="00E11AD3">
        <w:t>.</w:t>
      </w:r>
    </w:p>
    <w:p w14:paraId="513948D8" w14:textId="77777777" w:rsidR="00E11AD3" w:rsidRPr="00E11AD3" w:rsidRDefault="00E11AD3" w:rsidP="00E11AD3">
      <w:pPr>
        <w:pStyle w:val="Prrafodelista"/>
        <w:rPr>
          <w:b/>
          <w:bCs/>
        </w:rPr>
      </w:pPr>
    </w:p>
    <w:p w14:paraId="26B5FBBA" w14:textId="0E293AAA" w:rsidR="00E11AD3" w:rsidRPr="000C453F" w:rsidRDefault="00E11F97" w:rsidP="003C2F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Integración</w:t>
      </w:r>
      <w:r w:rsidR="00E11AD3">
        <w:rPr>
          <w:b/>
          <w:bCs/>
        </w:rPr>
        <w:t xml:space="preserve"> con Herramientas: </w:t>
      </w:r>
      <w:r w:rsidR="004C36E7">
        <w:t xml:space="preserve">El sistema </w:t>
      </w:r>
      <w:r w:rsidR="008D18BB">
        <w:t xml:space="preserve">se integrará con </w:t>
      </w:r>
      <w:r w:rsidR="00142BA2">
        <w:t xml:space="preserve">Azure AD </w:t>
      </w:r>
      <w:proofErr w:type="spellStart"/>
      <w:r w:rsidR="00142BA2">
        <w:t>Identity</w:t>
      </w:r>
      <w:proofErr w:type="spellEnd"/>
      <w:r w:rsidR="00142BA2">
        <w:t xml:space="preserve"> </w:t>
      </w:r>
      <w:proofErr w:type="spellStart"/>
      <w:r w:rsidR="00142BA2">
        <w:t>Protection</w:t>
      </w:r>
      <w:proofErr w:type="spellEnd"/>
      <w:r w:rsidR="00142BA2">
        <w:t xml:space="preserve"> </w:t>
      </w:r>
      <w:r w:rsidR="00C93952">
        <w:t xml:space="preserve">y Azure </w:t>
      </w:r>
      <w:proofErr w:type="spellStart"/>
      <w:r w:rsidR="00C93952">
        <w:t>Multifactor</w:t>
      </w:r>
      <w:proofErr w:type="spellEnd"/>
      <w:r w:rsidR="00C93952">
        <w:t xml:space="preserve"> </w:t>
      </w:r>
      <w:proofErr w:type="spellStart"/>
      <w:r w:rsidR="00C93952">
        <w:t>Authentication</w:t>
      </w:r>
      <w:proofErr w:type="spellEnd"/>
      <w:r w:rsidR="006621AC">
        <w:t xml:space="preserve">, es una herramienta que permite detectar, </w:t>
      </w:r>
      <w:r>
        <w:t>investigar</w:t>
      </w:r>
      <w:r w:rsidR="006621AC">
        <w:t xml:space="preserve"> y remediar riesgos de identidad.</w:t>
      </w:r>
      <w:r w:rsidR="005443AE">
        <w:t xml:space="preserve"> </w:t>
      </w:r>
      <w:r w:rsidR="008E11AA">
        <w:t xml:space="preserve">La </w:t>
      </w:r>
      <w:r>
        <w:t>línea</w:t>
      </w:r>
      <w:r w:rsidR="008E11AA">
        <w:t xml:space="preserve"> de implementación se realiza con </w:t>
      </w:r>
      <w:r>
        <w:t>más</w:t>
      </w:r>
      <w:r w:rsidR="008E11AA">
        <w:t xml:space="preserve"> rapidez</w:t>
      </w:r>
      <w:r w:rsidR="00D34885">
        <w:t xml:space="preserve"> en base de componentes</w:t>
      </w:r>
      <w:r w:rsidR="008E11AA">
        <w:t xml:space="preserve">, menos trabajos de </w:t>
      </w:r>
      <w:r w:rsidR="00AC596C">
        <w:t>programación</w:t>
      </w:r>
      <w:r w:rsidR="00BC3311">
        <w:t>.</w:t>
      </w:r>
    </w:p>
    <w:p w14:paraId="3D8063C8" w14:textId="77777777" w:rsidR="000C453F" w:rsidRPr="000C453F" w:rsidRDefault="000C453F" w:rsidP="000C453F">
      <w:pPr>
        <w:pStyle w:val="Prrafodelista"/>
        <w:rPr>
          <w:b/>
          <w:bCs/>
        </w:rPr>
      </w:pPr>
    </w:p>
    <w:p w14:paraId="7FB0D24A" w14:textId="33A1DFF5" w:rsidR="000C453F" w:rsidRPr="00354AC3" w:rsidRDefault="0029624B" w:rsidP="003C2F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Monitoreo:</w:t>
      </w:r>
      <w:r>
        <w:t xml:space="preserve"> Aplicación Web se implementará la herramienta Data </w:t>
      </w:r>
      <w:proofErr w:type="spellStart"/>
      <w:r>
        <w:t>Analy</w:t>
      </w:r>
      <w:r w:rsidR="00E11F97">
        <w:t>z</w:t>
      </w:r>
      <w:r>
        <w:t>er</w:t>
      </w:r>
      <w:proofErr w:type="spellEnd"/>
      <w:r w:rsidR="00EB5112">
        <w:t xml:space="preserve">, en donde se </w:t>
      </w:r>
      <w:r w:rsidR="00E11F97">
        <w:t>almacenará</w:t>
      </w:r>
      <w:r w:rsidR="00EB5112">
        <w:t xml:space="preserve"> un modelado de datos </w:t>
      </w:r>
      <w:r w:rsidR="00AF2334">
        <w:t xml:space="preserve">en formato estructurado. Listos para visualizar analíticamente </w:t>
      </w:r>
      <w:r w:rsidR="00354AC3">
        <w:t>la disponibilidad de los servicios.</w:t>
      </w:r>
    </w:p>
    <w:p w14:paraId="380CE3B4" w14:textId="77777777" w:rsidR="00354AC3" w:rsidRPr="00354AC3" w:rsidRDefault="00354AC3" w:rsidP="00354AC3">
      <w:pPr>
        <w:pStyle w:val="Prrafodelista"/>
        <w:rPr>
          <w:b/>
          <w:bCs/>
        </w:rPr>
      </w:pPr>
    </w:p>
    <w:p w14:paraId="73344A22" w14:textId="31F8BD9F" w:rsidR="00354AC3" w:rsidRPr="00B65F36" w:rsidRDefault="00354AC3" w:rsidP="003C2F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Observabi</w:t>
      </w:r>
      <w:r w:rsidR="00E11F97">
        <w:rPr>
          <w:b/>
          <w:bCs/>
        </w:rPr>
        <w:t>li</w:t>
      </w:r>
      <w:r>
        <w:rPr>
          <w:b/>
          <w:bCs/>
        </w:rPr>
        <w:t>dad</w:t>
      </w:r>
      <w:proofErr w:type="spellEnd"/>
      <w:r>
        <w:rPr>
          <w:b/>
          <w:bCs/>
        </w:rPr>
        <w:t>:</w:t>
      </w:r>
      <w:r>
        <w:t xml:space="preserve"> </w:t>
      </w:r>
      <w:r w:rsidR="004C1649">
        <w:t xml:space="preserve">se implementará </w:t>
      </w:r>
      <w:r w:rsidR="0032345A">
        <w:t xml:space="preserve">esta herramienta en la que permitirá visualizar </w:t>
      </w:r>
      <w:r w:rsidR="001D443A">
        <w:t xml:space="preserve">métricas de logs y trazas en un solo lugar. Los </w:t>
      </w:r>
      <w:proofErr w:type="spellStart"/>
      <w:r w:rsidR="001D443A">
        <w:t>Dashboard</w:t>
      </w:r>
      <w:proofErr w:type="spellEnd"/>
      <w:r w:rsidR="001D443A">
        <w:t xml:space="preserve"> será implementado para cada </w:t>
      </w:r>
      <w:proofErr w:type="spellStart"/>
      <w:r w:rsidR="001D443A">
        <w:t>unos</w:t>
      </w:r>
      <w:proofErr w:type="spellEnd"/>
      <w:r w:rsidR="001D443A">
        <w:t xml:space="preserve"> de los servicios</w:t>
      </w:r>
      <w:r w:rsidR="00BB462A">
        <w:t xml:space="preserve">, permite revisar en tiempo real </w:t>
      </w:r>
      <w:proofErr w:type="gramStart"/>
      <w:r w:rsidR="00BB462A">
        <w:t>status</w:t>
      </w:r>
      <w:proofErr w:type="gramEnd"/>
      <w:r w:rsidR="00BB462A">
        <w:t xml:space="preserve"> de los servicios.</w:t>
      </w:r>
    </w:p>
    <w:p w14:paraId="65C7893C" w14:textId="77777777" w:rsidR="00B65F36" w:rsidRPr="00B65F36" w:rsidRDefault="00B65F36" w:rsidP="00B65F36">
      <w:pPr>
        <w:pStyle w:val="Prrafodelista"/>
        <w:rPr>
          <w:b/>
          <w:bCs/>
        </w:rPr>
      </w:pPr>
    </w:p>
    <w:p w14:paraId="744DBFE4" w14:textId="105B57F5" w:rsidR="00B65F36" w:rsidRPr="00CA56A6" w:rsidRDefault="00E11F97" w:rsidP="003C2FA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Notificación</w:t>
      </w:r>
      <w:r w:rsidR="00B65F36">
        <w:rPr>
          <w:b/>
          <w:bCs/>
        </w:rPr>
        <w:t xml:space="preserve"> Multicanal: </w:t>
      </w:r>
      <w:r w:rsidR="00B65F36">
        <w:t>se integra</w:t>
      </w:r>
      <w:r w:rsidR="00466B3C">
        <w:t xml:space="preserve"> con un esquema de </w:t>
      </w:r>
      <w:proofErr w:type="gramStart"/>
      <w:r w:rsidR="00466B3C">
        <w:t>notificaciones ,</w:t>
      </w:r>
      <w:proofErr w:type="gramEnd"/>
      <w:r w:rsidR="00466B3C">
        <w:t xml:space="preserve"> de conectividad redundante y enrutamiento inteligente</w:t>
      </w:r>
      <w:r w:rsidR="00CA56A6">
        <w:t xml:space="preserve">, en la que garantice la ruta de entrega sea </w:t>
      </w:r>
      <w:r>
        <w:t>eficiente</w:t>
      </w:r>
      <w:r w:rsidR="00CA56A6">
        <w:t xml:space="preserve"> en cada </w:t>
      </w:r>
      <w:r>
        <w:t>mensaje</w:t>
      </w:r>
      <w:r w:rsidR="00CA56A6">
        <w:t xml:space="preserve"> y todo momento.</w:t>
      </w:r>
    </w:p>
    <w:p w14:paraId="2B12F70A" w14:textId="77777777" w:rsidR="00CA56A6" w:rsidRPr="00CA56A6" w:rsidRDefault="00CA56A6" w:rsidP="00CA56A6">
      <w:pPr>
        <w:pStyle w:val="Prrafodelista"/>
        <w:rPr>
          <w:b/>
          <w:bCs/>
        </w:rPr>
      </w:pPr>
    </w:p>
    <w:p w14:paraId="71DADB54" w14:textId="3326B45E" w:rsidR="00015E64" w:rsidRDefault="00B04F95" w:rsidP="00015E64">
      <w:pPr>
        <w:jc w:val="both"/>
        <w:rPr>
          <w:rStyle w:val="normaltextrun"/>
          <w:rFonts w:cs="Arial"/>
          <w:b/>
          <w:color w:val="0070C0"/>
        </w:rPr>
      </w:pPr>
      <w:r>
        <w:rPr>
          <w:rStyle w:val="normaltextrun"/>
          <w:rFonts w:cs="Arial"/>
          <w:b/>
          <w:color w:val="0070C0"/>
        </w:rPr>
        <w:t>Conjunto jerárquico de Diagramas de Arquitectura de Software</w:t>
      </w:r>
    </w:p>
    <w:p w14:paraId="474F1EE1" w14:textId="594FA1D8" w:rsidR="00B04F95" w:rsidRDefault="009C1BAC" w:rsidP="00015E64">
      <w:pPr>
        <w:jc w:val="both"/>
      </w:pPr>
      <w:r w:rsidRPr="009C1BAC">
        <w:t>Los Diagramas de Arquitectura indican de manera jerárquica, contexto, contenedores y componentes. En la que se proporcionará diferentes niveles de abstracción, cada uno relevantes para identificar como estará estructurada la solución.</w:t>
      </w:r>
    </w:p>
    <w:p w14:paraId="2D2A6CBA" w14:textId="26096241" w:rsidR="00C53A7A" w:rsidRDefault="00C93B57" w:rsidP="00C53A7A">
      <w:pPr>
        <w:pStyle w:val="Ttulo1"/>
        <w:spacing w:before="480" w:after="240" w:line="240" w:lineRule="auto"/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</w:pPr>
      <w:bookmarkStart w:id="8" w:name="_Toc188830830"/>
      <w:bookmarkStart w:id="9" w:name="_Toc144131619"/>
      <w:r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  <w:t>Diagrama de Contexto</w:t>
      </w:r>
      <w:bookmarkEnd w:id="8"/>
    </w:p>
    <w:bookmarkEnd w:id="9"/>
    <w:p w14:paraId="55C4E0E9" w14:textId="3B4A7F88" w:rsidR="007F00A4" w:rsidRDefault="00C93B57" w:rsidP="00015E64">
      <w:pPr>
        <w:jc w:val="both"/>
      </w:pPr>
      <w:r>
        <w:t xml:space="preserve">Como objetivo principal </w:t>
      </w:r>
      <w:r w:rsidR="00780010">
        <w:t>es presentar una imagen genérica del Sistema Bancario WEB y sus interacciones</w:t>
      </w:r>
      <w:r w:rsidR="009C4443">
        <w:t>, aquí se especifica las dependencias entre los sistemas y los usuarios</w:t>
      </w:r>
      <w:r w:rsidR="00E6711B">
        <w:t xml:space="preserve"> que componen e interactúa con el software</w:t>
      </w:r>
      <w:r w:rsidR="009D1056">
        <w:t>.</w:t>
      </w:r>
    </w:p>
    <w:p w14:paraId="324B32A6" w14:textId="31E61B05" w:rsidR="009D1056" w:rsidRDefault="009D1056">
      <w:r>
        <w:br w:type="page"/>
      </w:r>
      <w:r w:rsidR="00CE411E" w:rsidRPr="00CE411E">
        <w:rPr>
          <w:noProof/>
        </w:rPr>
        <w:drawing>
          <wp:anchor distT="0" distB="0" distL="114300" distR="114300" simplePos="0" relativeHeight="251651584" behindDoc="1" locked="0" layoutInCell="1" allowOverlap="1" wp14:anchorId="63A754CC" wp14:editId="239D671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5826125"/>
            <wp:effectExtent l="0" t="0" r="0" b="3175"/>
            <wp:wrapNone/>
            <wp:docPr id="17242123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1230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4C7F8" w14:textId="17E46970" w:rsidR="009D1056" w:rsidRDefault="00E11F97">
      <w:r>
        <w:lastRenderedPageBreak/>
        <w:t>Descripción</w:t>
      </w:r>
    </w:p>
    <w:p w14:paraId="11F43CB4" w14:textId="074EC631" w:rsidR="00782AD3" w:rsidRDefault="00782AD3" w:rsidP="00782AD3">
      <w:pPr>
        <w:pStyle w:val="Prrafodelista"/>
        <w:numPr>
          <w:ilvl w:val="0"/>
          <w:numId w:val="5"/>
        </w:numPr>
      </w:pPr>
      <w:r>
        <w:t xml:space="preserve">El Usuario Banco Pichincha se autentica en la aplicación Internet Banco Pichincha, en </w:t>
      </w:r>
      <w:r w:rsidR="00C571EC">
        <w:t xml:space="preserve">la que se valida la </w:t>
      </w:r>
      <w:r w:rsidR="00E11F97">
        <w:t>veracidad</w:t>
      </w:r>
      <w:r w:rsidR="00C571EC">
        <w:t xml:space="preserve"> del ingreso</w:t>
      </w:r>
    </w:p>
    <w:p w14:paraId="3B5E62C6" w14:textId="07D2BAF0" w:rsidR="00C571EC" w:rsidRDefault="00C571EC" w:rsidP="00782AD3">
      <w:pPr>
        <w:pStyle w:val="Prrafodelista"/>
        <w:numPr>
          <w:ilvl w:val="0"/>
          <w:numId w:val="5"/>
        </w:numPr>
      </w:pPr>
      <w:r>
        <w:t xml:space="preserve">Luego del ingreso </w:t>
      </w:r>
      <w:r w:rsidR="00E11F97">
        <w:t>envía</w:t>
      </w:r>
      <w:r>
        <w:t xml:space="preserve"> doble fa</w:t>
      </w:r>
      <w:r w:rsidR="007A1E86">
        <w:t xml:space="preserve">ctor de </w:t>
      </w:r>
      <w:r w:rsidR="00E11F97">
        <w:t>autenticación</w:t>
      </w:r>
    </w:p>
    <w:p w14:paraId="67B03BB6" w14:textId="6AF3E284" w:rsidR="007A1E86" w:rsidRDefault="007A1E86" w:rsidP="00782AD3">
      <w:pPr>
        <w:pStyle w:val="Prrafodelista"/>
        <w:numPr>
          <w:ilvl w:val="0"/>
          <w:numId w:val="5"/>
        </w:numPr>
      </w:pPr>
      <w:r>
        <w:t>Permitirá ingresar al sitio w</w:t>
      </w:r>
      <w:r w:rsidR="001A38AE">
        <w:t xml:space="preserve">eb o </w:t>
      </w:r>
      <w:proofErr w:type="gramStart"/>
      <w:r w:rsidR="001A38AE">
        <w:t>app</w:t>
      </w:r>
      <w:proofErr w:type="gramEnd"/>
      <w:r w:rsidR="001A38AE">
        <w:t xml:space="preserve"> web</w:t>
      </w:r>
    </w:p>
    <w:p w14:paraId="73E04574" w14:textId="2B05120A" w:rsidR="001A38AE" w:rsidRDefault="001A38AE" w:rsidP="00782AD3">
      <w:pPr>
        <w:pStyle w:val="Prrafodelista"/>
        <w:numPr>
          <w:ilvl w:val="0"/>
          <w:numId w:val="5"/>
        </w:numPr>
      </w:pPr>
      <w:r>
        <w:t xml:space="preserve">Al ingresar accederá al </w:t>
      </w:r>
      <w:proofErr w:type="spellStart"/>
      <w:r>
        <w:t>core</w:t>
      </w:r>
      <w:proofErr w:type="spellEnd"/>
      <w:r>
        <w:t xml:space="preserve"> Bancario e</w:t>
      </w:r>
    </w:p>
    <w:p w14:paraId="024F3BF6" w14:textId="47463B3E" w:rsidR="001A38AE" w:rsidRDefault="001A38AE" w:rsidP="00782AD3">
      <w:pPr>
        <w:pStyle w:val="Prrafodelista"/>
        <w:numPr>
          <w:ilvl w:val="0"/>
          <w:numId w:val="5"/>
        </w:numPr>
      </w:pPr>
      <w:r>
        <w:t xml:space="preserve">En el </w:t>
      </w:r>
      <w:proofErr w:type="spellStart"/>
      <w:r>
        <w:t>core</w:t>
      </w:r>
      <w:proofErr w:type="spellEnd"/>
      <w:r>
        <w:t xml:space="preserve"> bancario </w:t>
      </w:r>
      <w:r w:rsidR="00E11F97">
        <w:t>accederá</w:t>
      </w:r>
      <w:r w:rsidR="008464B2">
        <w:t xml:space="preserve"> al switch transaccional para realizar </w:t>
      </w:r>
      <w:r w:rsidR="00E11F97">
        <w:t>transferencia</w:t>
      </w:r>
      <w:r w:rsidR="00F8461A">
        <w:t xml:space="preserve"> o pagos </w:t>
      </w:r>
    </w:p>
    <w:p w14:paraId="360A18A8" w14:textId="0FF1EB4E" w:rsidR="00F8461A" w:rsidRDefault="00F8461A" w:rsidP="00782AD3">
      <w:pPr>
        <w:pStyle w:val="Prrafodelista"/>
        <w:numPr>
          <w:ilvl w:val="0"/>
          <w:numId w:val="5"/>
        </w:numPr>
      </w:pPr>
      <w:r>
        <w:t xml:space="preserve">Se registrará en </w:t>
      </w:r>
      <w:proofErr w:type="spellStart"/>
      <w:r>
        <w:t>Bancs</w:t>
      </w:r>
      <w:proofErr w:type="spellEnd"/>
      <w:r>
        <w:t xml:space="preserve"> la </w:t>
      </w:r>
      <w:r w:rsidR="00E11F97">
        <w:t>transacción</w:t>
      </w:r>
      <w:r>
        <w:t xml:space="preserve"> realizada.</w:t>
      </w:r>
    </w:p>
    <w:p w14:paraId="3606B9AB" w14:textId="03B184BA" w:rsidR="00A23F50" w:rsidRDefault="0019685C" w:rsidP="00A23F50">
      <w:pPr>
        <w:pStyle w:val="Ttulo1"/>
        <w:spacing w:before="480" w:after="240" w:line="240" w:lineRule="auto"/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</w:pPr>
      <w:bookmarkStart w:id="10" w:name="_Toc188830831"/>
      <w:r w:rsidRPr="0019685C">
        <w:rPr>
          <w:noProof/>
        </w:rPr>
        <w:drawing>
          <wp:anchor distT="0" distB="0" distL="114300" distR="114300" simplePos="0" relativeHeight="251650560" behindDoc="1" locked="0" layoutInCell="1" allowOverlap="1" wp14:anchorId="3602BBDF" wp14:editId="77F5218A">
            <wp:simplePos x="0" y="0"/>
            <wp:positionH relativeFrom="column">
              <wp:posOffset>850265</wp:posOffset>
            </wp:positionH>
            <wp:positionV relativeFrom="paragraph">
              <wp:posOffset>492126</wp:posOffset>
            </wp:positionV>
            <wp:extent cx="3811792" cy="3505200"/>
            <wp:effectExtent l="0" t="0" r="0" b="0"/>
            <wp:wrapNone/>
            <wp:docPr id="721517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17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3" cy="35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F50"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  <w:t>Diagrama de Auditoría de Base de Datos.</w:t>
      </w:r>
      <w:bookmarkEnd w:id="10"/>
    </w:p>
    <w:p w14:paraId="20ACEFB8" w14:textId="3B0DA632" w:rsidR="009D1056" w:rsidRDefault="009D1056"/>
    <w:p w14:paraId="1D2A58FC" w14:textId="7CA46B59" w:rsidR="009D1056" w:rsidRDefault="009D1056">
      <w:r>
        <w:br w:type="page"/>
      </w:r>
    </w:p>
    <w:p w14:paraId="797AB4E1" w14:textId="4AF7B1FC" w:rsidR="00A23F50" w:rsidRDefault="00A4589F">
      <w:r>
        <w:lastRenderedPageBreak/>
        <w:t>Este proceso</w:t>
      </w:r>
      <w:r w:rsidRPr="00A4589F">
        <w:t xml:space="preserve"> implica </w:t>
      </w:r>
      <w:r>
        <w:t xml:space="preserve">en </w:t>
      </w:r>
      <w:r w:rsidR="00871267">
        <w:t>el q</w:t>
      </w:r>
      <w:r w:rsidRPr="00A4589F">
        <w:t>ue resume los hallazgos de la auditoría, las recomendaciones para mejorar la integridad, la seguridad y el rendimiento de la base de datos, y las acciones correctivas que se deben tomar para abordar las áreas de riesgo identificadas.</w:t>
      </w:r>
    </w:p>
    <w:p w14:paraId="1F4DF0D7" w14:textId="5F2EABFA" w:rsidR="009535E6" w:rsidRDefault="009535E6" w:rsidP="009535E6">
      <w:pPr>
        <w:pStyle w:val="Ttulo1"/>
        <w:spacing w:before="480" w:after="240" w:line="240" w:lineRule="auto"/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</w:pPr>
      <w:bookmarkStart w:id="11" w:name="_Toc188830832"/>
      <w:r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  <w:t>Diagrama de Contenedores.</w:t>
      </w:r>
      <w:bookmarkEnd w:id="11"/>
    </w:p>
    <w:p w14:paraId="6B061238" w14:textId="77777777" w:rsidR="00EF46AF" w:rsidRPr="005B1AEC" w:rsidRDefault="00EF46AF" w:rsidP="00EF46AF">
      <w:pPr>
        <w:rPr>
          <w:rFonts w:asciiTheme="majorHAnsi" w:hAnsiTheme="majorHAnsi" w:cstheme="majorHAnsi"/>
        </w:rPr>
      </w:pPr>
      <w:r w:rsidRPr="005B1AEC">
        <w:rPr>
          <w:rFonts w:asciiTheme="majorHAnsi" w:hAnsiTheme="majorHAnsi" w:cstheme="majorHAnsi"/>
        </w:rPr>
        <w:t xml:space="preserve">Como objetivo principal ampliar el Sistema de Software y mostrar los contenedores (aplicaciones, almacenamientos de datos, microservicios), que componen la solución. </w:t>
      </w:r>
    </w:p>
    <w:p w14:paraId="5960A0CF" w14:textId="4B50620E" w:rsidR="00EF46AF" w:rsidRPr="00EF46AF" w:rsidRDefault="008B3A0D" w:rsidP="00EF46AF">
      <w:r w:rsidRPr="008B3A0D">
        <w:rPr>
          <w:noProof/>
        </w:rPr>
        <w:drawing>
          <wp:anchor distT="0" distB="0" distL="114300" distR="114300" simplePos="0" relativeHeight="251652608" behindDoc="1" locked="0" layoutInCell="1" allowOverlap="1" wp14:anchorId="65CE9205" wp14:editId="40C4A8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360930"/>
            <wp:effectExtent l="0" t="0" r="0" b="1270"/>
            <wp:wrapNone/>
            <wp:docPr id="586013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13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73130" w14:textId="6C3A9AB5" w:rsidR="009D1056" w:rsidRDefault="009D1056"/>
    <w:p w14:paraId="4C486F89" w14:textId="77777777" w:rsidR="009775F1" w:rsidRDefault="009775F1"/>
    <w:p w14:paraId="1B262EB7" w14:textId="77777777" w:rsidR="009775F1" w:rsidRDefault="009775F1"/>
    <w:p w14:paraId="440C1E9C" w14:textId="77777777" w:rsidR="009775F1" w:rsidRDefault="009775F1"/>
    <w:p w14:paraId="1ACE24E9" w14:textId="77777777" w:rsidR="009775F1" w:rsidRDefault="009775F1"/>
    <w:p w14:paraId="259EFCAB" w14:textId="77777777" w:rsidR="009775F1" w:rsidRDefault="009775F1"/>
    <w:p w14:paraId="18D124C5" w14:textId="77777777" w:rsidR="009775F1" w:rsidRDefault="009775F1"/>
    <w:p w14:paraId="007E8FD3" w14:textId="43B5C5DE" w:rsidR="009775F1" w:rsidRDefault="007C4D4E">
      <w:r w:rsidRPr="009775F1">
        <w:rPr>
          <w:noProof/>
        </w:rPr>
        <w:drawing>
          <wp:anchor distT="0" distB="0" distL="114300" distR="114300" simplePos="0" relativeHeight="251657728" behindDoc="1" locked="0" layoutInCell="1" allowOverlap="1" wp14:anchorId="54996641" wp14:editId="4115228F">
            <wp:simplePos x="0" y="0"/>
            <wp:positionH relativeFrom="column">
              <wp:posOffset>47294</wp:posOffset>
            </wp:positionH>
            <wp:positionV relativeFrom="paragraph">
              <wp:posOffset>69215</wp:posOffset>
            </wp:positionV>
            <wp:extent cx="5400040" cy="1269365"/>
            <wp:effectExtent l="0" t="0" r="0" b="6985"/>
            <wp:wrapNone/>
            <wp:docPr id="8835874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87429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3E852" w14:textId="5E281B8D" w:rsidR="009775F1" w:rsidRDefault="009775F1"/>
    <w:p w14:paraId="7AACFA92" w14:textId="77777777" w:rsidR="009775F1" w:rsidRDefault="009775F1"/>
    <w:p w14:paraId="64799CA7" w14:textId="15445CE8" w:rsidR="009D1056" w:rsidRDefault="009D1056">
      <w:r>
        <w:br w:type="page"/>
      </w:r>
    </w:p>
    <w:p w14:paraId="26ECA759" w14:textId="082FDFF6" w:rsidR="009D1056" w:rsidRDefault="00E11F97">
      <w:r>
        <w:lastRenderedPageBreak/>
        <w:t>Descripción</w:t>
      </w:r>
    </w:p>
    <w:p w14:paraId="09E1C786" w14:textId="70304E30" w:rsidR="007C4D4E" w:rsidRDefault="00EA7810" w:rsidP="00EA7810">
      <w:pPr>
        <w:pStyle w:val="Prrafodelista"/>
        <w:numPr>
          <w:ilvl w:val="0"/>
          <w:numId w:val="6"/>
        </w:numPr>
      </w:pPr>
      <w:r>
        <w:t>Usuario se autentica en la Banc</w:t>
      </w:r>
      <w:r w:rsidR="0028336A">
        <w:t>a Internet BP, en la que accede al componente de Autenticación de Microsoft</w:t>
      </w:r>
    </w:p>
    <w:p w14:paraId="3D4D6DD0" w14:textId="400878EE" w:rsidR="0028336A" w:rsidRDefault="00203D02" w:rsidP="00EA7810">
      <w:pPr>
        <w:pStyle w:val="Prrafodelista"/>
        <w:numPr>
          <w:ilvl w:val="0"/>
          <w:numId w:val="6"/>
        </w:numPr>
      </w:pPr>
      <w:r>
        <w:t xml:space="preserve">En la </w:t>
      </w:r>
      <w:r w:rsidR="00E11F97">
        <w:t>siguiente</w:t>
      </w:r>
      <w:r>
        <w:t xml:space="preserve"> Box accede al Web </w:t>
      </w:r>
      <w:proofErr w:type="spellStart"/>
      <w:r>
        <w:t>Aplication</w:t>
      </w:r>
      <w:proofErr w:type="spellEnd"/>
      <w:r>
        <w:t xml:space="preserve"> </w:t>
      </w:r>
      <w:r w:rsidR="00676075">
        <w:t xml:space="preserve">en la que se SPA con Angular, y un Mobile AP en </w:t>
      </w:r>
      <w:proofErr w:type="spellStart"/>
      <w:r w:rsidR="00676075">
        <w:t>Xamarin</w:t>
      </w:r>
      <w:proofErr w:type="spellEnd"/>
    </w:p>
    <w:p w14:paraId="2147B4BA" w14:textId="3E550A3B" w:rsidR="00676075" w:rsidRDefault="000065C1" w:rsidP="00EA7810">
      <w:pPr>
        <w:pStyle w:val="Prrafodelista"/>
        <w:numPr>
          <w:ilvl w:val="0"/>
          <w:numId w:val="6"/>
        </w:numPr>
      </w:pPr>
      <w:r>
        <w:t xml:space="preserve">Accede </w:t>
      </w:r>
      <w:proofErr w:type="spellStart"/>
      <w:r>
        <w:t>accede</w:t>
      </w:r>
      <w:proofErr w:type="spellEnd"/>
      <w:r>
        <w:t xml:space="preserve"> a las Api </w:t>
      </w:r>
      <w:r w:rsidR="00475A3C">
        <w:t xml:space="preserve">que </w:t>
      </w:r>
      <w:r w:rsidR="00E11F97">
        <w:t>obtendrá</w:t>
      </w:r>
      <w:r w:rsidR="00475A3C">
        <w:t xml:space="preserve"> toda la información del Core de la Banca.</w:t>
      </w:r>
    </w:p>
    <w:p w14:paraId="57E1E022" w14:textId="172A58AE" w:rsidR="00475A3C" w:rsidRDefault="00660182" w:rsidP="00EA7810">
      <w:pPr>
        <w:pStyle w:val="Prrafodelista"/>
        <w:numPr>
          <w:ilvl w:val="0"/>
          <w:numId w:val="6"/>
        </w:numPr>
      </w:pPr>
      <w:r>
        <w:t xml:space="preserve">Core </w:t>
      </w:r>
      <w:proofErr w:type="spellStart"/>
      <w:r>
        <w:t>Aplicaction</w:t>
      </w:r>
      <w:proofErr w:type="spellEnd"/>
      <w:r>
        <w:t xml:space="preserve"> </w:t>
      </w:r>
      <w:r w:rsidR="00E11F97">
        <w:t>acceda</w:t>
      </w:r>
      <w:r>
        <w:t xml:space="preserve"> al proveedor de notificaciones para enviar </w:t>
      </w:r>
      <w:r w:rsidR="00E11F97">
        <w:t>mensajerías</w:t>
      </w:r>
      <w:r>
        <w:t xml:space="preserve"> SMS y Correos electrónicos</w:t>
      </w:r>
    </w:p>
    <w:p w14:paraId="264DE3D9" w14:textId="77777777" w:rsidR="00B57737" w:rsidRDefault="00F1123C" w:rsidP="00EA7810">
      <w:pPr>
        <w:pStyle w:val="Prrafodelista"/>
        <w:numPr>
          <w:ilvl w:val="0"/>
          <w:numId w:val="6"/>
        </w:numPr>
      </w:pPr>
      <w:r>
        <w:t xml:space="preserve">Para Obtener información adicional del cliente accederá a una BPM </w:t>
      </w:r>
      <w:r w:rsidR="005C6227">
        <w:t xml:space="preserve">Personas, para </w:t>
      </w:r>
      <w:r w:rsidR="00BB0BEB">
        <w:t>correos electrónicos</w:t>
      </w:r>
      <w:r w:rsidR="00B57737">
        <w:t>, celulares, direcciones, etc.</w:t>
      </w:r>
    </w:p>
    <w:p w14:paraId="487B2D8D" w14:textId="551774C3" w:rsidR="002577C6" w:rsidRDefault="00D72DDC" w:rsidP="00EA7810">
      <w:pPr>
        <w:pStyle w:val="Prrafodelista"/>
        <w:numPr>
          <w:ilvl w:val="0"/>
          <w:numId w:val="6"/>
        </w:numPr>
      </w:pPr>
      <w:r>
        <w:t xml:space="preserve">Como </w:t>
      </w:r>
      <w:proofErr w:type="spellStart"/>
      <w:r>
        <w:t>BackEnd</w:t>
      </w:r>
      <w:proofErr w:type="spellEnd"/>
      <w:r>
        <w:t xml:space="preserve"> Core se obtiene la información de BANCS</w:t>
      </w:r>
      <w:r w:rsidR="0055240E">
        <w:t xml:space="preserve">, esta data esta </w:t>
      </w:r>
      <w:r w:rsidR="00E11F97">
        <w:t>segmentada</w:t>
      </w:r>
      <w:r w:rsidR="0055240E">
        <w:t xml:space="preserve"> por tipos de transacciones, Financiera </w:t>
      </w:r>
      <w:proofErr w:type="spellStart"/>
      <w:r w:rsidR="0055240E">
        <w:t>Bancs</w:t>
      </w:r>
      <w:proofErr w:type="spellEnd"/>
      <w:r w:rsidR="0055240E">
        <w:t>, No Financiera Bancas</w:t>
      </w:r>
      <w:r w:rsidR="002577C6">
        <w:t>, reversas, y cuentas.</w:t>
      </w:r>
    </w:p>
    <w:p w14:paraId="0859F4A3" w14:textId="77777777" w:rsidR="003C43EF" w:rsidRDefault="002577C6" w:rsidP="00EA7810">
      <w:pPr>
        <w:pStyle w:val="Prrafodelista"/>
        <w:numPr>
          <w:ilvl w:val="0"/>
          <w:numId w:val="6"/>
        </w:numPr>
      </w:pPr>
      <w:r>
        <w:t xml:space="preserve">ETL Monitoreo </w:t>
      </w:r>
      <w:r w:rsidR="00181DC9">
        <w:t xml:space="preserve">Accede a información transaccional de los servicios, esta data es obtenida luego de procesos </w:t>
      </w:r>
      <w:r w:rsidR="003C43EF">
        <w:t>extracción de la información de principales servicios, mencionados anteriormente.</w:t>
      </w:r>
    </w:p>
    <w:p w14:paraId="1A6D8BB1" w14:textId="5B8059A5" w:rsidR="00660182" w:rsidRDefault="00BB0BEB" w:rsidP="00EA7810">
      <w:pPr>
        <w:pStyle w:val="Prrafodelista"/>
        <w:numPr>
          <w:ilvl w:val="0"/>
          <w:numId w:val="6"/>
        </w:numPr>
      </w:pPr>
      <w:r>
        <w:t xml:space="preserve"> </w:t>
      </w:r>
      <w:r w:rsidR="00E3279D">
        <w:t xml:space="preserve">Procesos </w:t>
      </w:r>
      <w:proofErr w:type="spellStart"/>
      <w:r w:rsidR="00E3279D">
        <w:t>Batchs</w:t>
      </w:r>
      <w:proofErr w:type="spellEnd"/>
      <w:r w:rsidR="00E3279D">
        <w:t xml:space="preserve">, que se encarga de extraer la </w:t>
      </w:r>
      <w:r w:rsidR="00E11F97">
        <w:t>información</w:t>
      </w:r>
      <w:r w:rsidR="00E3279D">
        <w:t xml:space="preserve"> de las tablas transaccionales y procesarlas en un </w:t>
      </w:r>
      <w:r w:rsidR="00E11F97">
        <w:t>histórico</w:t>
      </w:r>
      <w:r w:rsidR="00E3279D">
        <w:t xml:space="preserve">, este </w:t>
      </w:r>
      <w:r w:rsidR="00E11F97">
        <w:t>proceso</w:t>
      </w:r>
      <w:r w:rsidR="00E3279D">
        <w:t xml:space="preserve"> </w:t>
      </w:r>
    </w:p>
    <w:p w14:paraId="442FA50E" w14:textId="0EB61475" w:rsidR="00D51259" w:rsidRDefault="00D51259" w:rsidP="00EA7810">
      <w:pPr>
        <w:pStyle w:val="Prrafodelista"/>
        <w:numPr>
          <w:ilvl w:val="0"/>
          <w:numId w:val="6"/>
        </w:numPr>
      </w:pPr>
      <w:r>
        <w:t xml:space="preserve">Las Apis </w:t>
      </w:r>
      <w:r w:rsidR="00864659">
        <w:t>externas de integración, se integra con el switch transaccional</w:t>
      </w:r>
      <w:r w:rsidR="00667A89">
        <w:t xml:space="preserve">, en la que realizara operaciones de </w:t>
      </w:r>
      <w:r w:rsidR="00E11F97">
        <w:t>Transferencias</w:t>
      </w:r>
      <w:r w:rsidR="00667A89">
        <w:t>, Recaudaciones, Pagos.</w:t>
      </w:r>
    </w:p>
    <w:p w14:paraId="5ADE8DAB" w14:textId="43CE5517" w:rsidR="0066166C" w:rsidRDefault="0066166C" w:rsidP="0066166C">
      <w:pPr>
        <w:pStyle w:val="Ttulo1"/>
        <w:spacing w:before="480" w:after="240" w:line="240" w:lineRule="auto"/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</w:pPr>
      <w:bookmarkStart w:id="12" w:name="_Toc188830833"/>
      <w:r>
        <w:rPr>
          <w:rFonts w:ascii="Arial" w:hAnsi="Arial" w:cs="Arial"/>
          <w:b/>
          <w:bCs/>
          <w:noProof/>
          <w:color w:val="000000" w:themeColor="text1"/>
          <w:kern w:val="0"/>
          <w:sz w:val="22"/>
          <w:szCs w:val="22"/>
          <w14:ligatures w14:val="none"/>
        </w:rPr>
        <w:t>Diagrama de Componentes.</w:t>
      </w:r>
      <w:bookmarkEnd w:id="12"/>
    </w:p>
    <w:p w14:paraId="69462696" w14:textId="75C8284A" w:rsidR="0066166C" w:rsidRDefault="0027050D">
      <w:r w:rsidRPr="0027050D">
        <w:t xml:space="preserve">El diagrama de componente C4 se centra en los componentes </w:t>
      </w:r>
      <w:r w:rsidR="00C35007">
        <w:t xml:space="preserve">a utilizar en el sistema de la Banca </w:t>
      </w:r>
      <w:r w:rsidR="00E11F97">
        <w:t>Internet</w:t>
      </w:r>
      <w:r w:rsidR="00C35007">
        <w:t xml:space="preserve"> </w:t>
      </w:r>
      <w:r w:rsidRPr="0027050D">
        <w:t>que conforman un contenedor</w:t>
      </w:r>
      <w:r w:rsidR="007E65EE">
        <w:t>, con</w:t>
      </w:r>
      <w:r w:rsidRPr="0027050D">
        <w:t xml:space="preserve"> responsabilidad bien definida y un conjunto de interfaces bien definidas.</w:t>
      </w:r>
    </w:p>
    <w:p w14:paraId="7A13A43B" w14:textId="15A65392" w:rsidR="009D1056" w:rsidRDefault="00AE6DC5">
      <w:r w:rsidRPr="00AE6DC5">
        <w:rPr>
          <w:noProof/>
        </w:rPr>
        <w:drawing>
          <wp:anchor distT="0" distB="0" distL="114300" distR="114300" simplePos="0" relativeHeight="251659776" behindDoc="1" locked="0" layoutInCell="1" allowOverlap="1" wp14:anchorId="517AD41B" wp14:editId="7EA66504">
            <wp:simplePos x="0" y="0"/>
            <wp:positionH relativeFrom="column">
              <wp:posOffset>1243</wp:posOffset>
            </wp:positionH>
            <wp:positionV relativeFrom="paragraph">
              <wp:posOffset>1767</wp:posOffset>
            </wp:positionV>
            <wp:extent cx="3116912" cy="2714536"/>
            <wp:effectExtent l="0" t="0" r="7620" b="0"/>
            <wp:wrapNone/>
            <wp:docPr id="2111045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5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166" cy="2722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056">
        <w:br w:type="page"/>
      </w:r>
    </w:p>
    <w:p w14:paraId="382C7B55" w14:textId="124D3980" w:rsidR="00AE6DC5" w:rsidRDefault="00955C95">
      <w:r w:rsidRPr="00DA4671"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5A0123A5" wp14:editId="12676D71">
            <wp:simplePos x="0" y="0"/>
            <wp:positionH relativeFrom="column">
              <wp:posOffset>-55245</wp:posOffset>
            </wp:positionH>
            <wp:positionV relativeFrom="paragraph">
              <wp:posOffset>-5494</wp:posOffset>
            </wp:positionV>
            <wp:extent cx="5400040" cy="2202815"/>
            <wp:effectExtent l="0" t="0" r="0" b="6985"/>
            <wp:wrapNone/>
            <wp:docPr id="219072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72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CDAA8" w14:textId="7063DE9C" w:rsidR="00955C95" w:rsidRDefault="00955C95" w:rsidP="00015E64">
      <w:pPr>
        <w:jc w:val="both"/>
      </w:pPr>
    </w:p>
    <w:p w14:paraId="0EA66621" w14:textId="041C6350" w:rsidR="00955C95" w:rsidRDefault="00955C95" w:rsidP="00015E64">
      <w:pPr>
        <w:jc w:val="both"/>
      </w:pPr>
    </w:p>
    <w:p w14:paraId="04CB58F5" w14:textId="0F542B26" w:rsidR="00955C95" w:rsidRDefault="00955C95" w:rsidP="00015E64">
      <w:pPr>
        <w:jc w:val="both"/>
      </w:pPr>
    </w:p>
    <w:p w14:paraId="5B0D75C5" w14:textId="77777777" w:rsidR="00955C95" w:rsidRDefault="00955C95" w:rsidP="00015E64">
      <w:pPr>
        <w:jc w:val="both"/>
      </w:pPr>
    </w:p>
    <w:p w14:paraId="7FEDD503" w14:textId="2FD1AEB9" w:rsidR="00955C95" w:rsidRDefault="00955C95" w:rsidP="00015E64">
      <w:pPr>
        <w:jc w:val="both"/>
      </w:pPr>
    </w:p>
    <w:p w14:paraId="61940CC9" w14:textId="7E4769B3" w:rsidR="00955C95" w:rsidRDefault="00955C95" w:rsidP="00015E64">
      <w:pPr>
        <w:jc w:val="both"/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006CEFE1" wp14:editId="0297CA98">
            <wp:simplePos x="0" y="0"/>
            <wp:positionH relativeFrom="column">
              <wp:posOffset>-53975</wp:posOffset>
            </wp:positionH>
            <wp:positionV relativeFrom="paragraph">
              <wp:posOffset>176199</wp:posOffset>
            </wp:positionV>
            <wp:extent cx="4061475" cy="1289685"/>
            <wp:effectExtent l="0" t="0" r="0" b="5715"/>
            <wp:wrapNone/>
            <wp:docPr id="122047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75" cy="128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AED38" w14:textId="35404943" w:rsidR="009D1056" w:rsidRDefault="009D1056" w:rsidP="00015E64">
      <w:pPr>
        <w:jc w:val="both"/>
      </w:pPr>
    </w:p>
    <w:p w14:paraId="1AFD79D2" w14:textId="2624F9D9" w:rsidR="00955C95" w:rsidRDefault="00955C95" w:rsidP="00015E64">
      <w:pPr>
        <w:jc w:val="both"/>
      </w:pPr>
    </w:p>
    <w:p w14:paraId="28F2E861" w14:textId="284206D8" w:rsidR="00955C95" w:rsidRDefault="00955C95" w:rsidP="00015E64">
      <w:pPr>
        <w:jc w:val="both"/>
      </w:pPr>
    </w:p>
    <w:p w14:paraId="1705C357" w14:textId="61CF435B" w:rsidR="00955C95" w:rsidRDefault="00955C95" w:rsidP="00015E64">
      <w:pPr>
        <w:jc w:val="both"/>
      </w:pPr>
    </w:p>
    <w:p w14:paraId="178A3494" w14:textId="1C771180" w:rsidR="00955C95" w:rsidRDefault="00E11F97" w:rsidP="00CB723D">
      <w:pPr>
        <w:pStyle w:val="Prrafodelista"/>
        <w:numPr>
          <w:ilvl w:val="0"/>
          <w:numId w:val="7"/>
        </w:numPr>
        <w:jc w:val="both"/>
      </w:pPr>
      <w:r>
        <w:t>Usuario</w:t>
      </w:r>
      <w:r w:rsidR="00CB723D">
        <w:t xml:space="preserve"> se autentica </w:t>
      </w:r>
    </w:p>
    <w:p w14:paraId="1890D8D8" w14:textId="50A470B6" w:rsidR="00CB723D" w:rsidRDefault="000B48B6" w:rsidP="00CB723D">
      <w:pPr>
        <w:pStyle w:val="Prrafodelista"/>
        <w:numPr>
          <w:ilvl w:val="0"/>
          <w:numId w:val="7"/>
        </w:numPr>
        <w:jc w:val="both"/>
      </w:pPr>
      <w:r>
        <w:t>Propietario de recu</w:t>
      </w:r>
      <w:r w:rsidR="001E323F">
        <w:t xml:space="preserve">rso, autoriza a los recursos protegidos </w:t>
      </w:r>
    </w:p>
    <w:p w14:paraId="36360FA6" w14:textId="41DB5838" w:rsidR="001E323F" w:rsidRDefault="001E323F" w:rsidP="00CB723D">
      <w:pPr>
        <w:pStyle w:val="Prrafodelista"/>
        <w:numPr>
          <w:ilvl w:val="0"/>
          <w:numId w:val="7"/>
        </w:numPr>
        <w:jc w:val="both"/>
      </w:pPr>
      <w:r>
        <w:t xml:space="preserve">Cliente, el sitio web o app </w:t>
      </w:r>
      <w:r w:rsidR="0040491F">
        <w:t xml:space="preserve">que accederá a los </w:t>
      </w:r>
      <w:proofErr w:type="gramStart"/>
      <w:r w:rsidR="0040491F">
        <w:t>recursos  protegidos</w:t>
      </w:r>
      <w:proofErr w:type="gramEnd"/>
      <w:r w:rsidR="0040491F">
        <w:t xml:space="preserve"> de un usuario con la autorización del mismo</w:t>
      </w:r>
    </w:p>
    <w:p w14:paraId="689C5ECF" w14:textId="414EAA62" w:rsidR="0040491F" w:rsidRDefault="00E01D7D" w:rsidP="00CB723D">
      <w:pPr>
        <w:pStyle w:val="Prrafodelista"/>
        <w:numPr>
          <w:ilvl w:val="0"/>
          <w:numId w:val="7"/>
        </w:numPr>
        <w:jc w:val="both"/>
      </w:pPr>
      <w:r>
        <w:t xml:space="preserve">Servidor de autorización, valida </w:t>
      </w:r>
      <w:r w:rsidR="002428C1">
        <w:t>usuario y credenciales y genera tokens de acceso.</w:t>
      </w:r>
    </w:p>
    <w:p w14:paraId="39051362" w14:textId="2269F0A8" w:rsidR="002428C1" w:rsidRDefault="002428C1" w:rsidP="00CB723D">
      <w:pPr>
        <w:pStyle w:val="Prrafodelista"/>
        <w:numPr>
          <w:ilvl w:val="0"/>
          <w:numId w:val="7"/>
        </w:numPr>
        <w:jc w:val="both"/>
      </w:pPr>
      <w:r>
        <w:t xml:space="preserve">Servidor de recurso. </w:t>
      </w:r>
      <w:r w:rsidR="00C05978">
        <w:t xml:space="preserve">Recibe </w:t>
      </w:r>
      <w:r w:rsidR="00E11F97">
        <w:t>peticiones</w:t>
      </w:r>
      <w:r w:rsidR="00C05978">
        <w:t xml:space="preserve"> de accesos a los recursos protegidos autorizados acceso a </w:t>
      </w:r>
      <w:proofErr w:type="gramStart"/>
      <w:r w:rsidR="00C05978">
        <w:t xml:space="preserve">token </w:t>
      </w:r>
      <w:r w:rsidR="009027FA">
        <w:t>.</w:t>
      </w:r>
      <w:proofErr w:type="gramEnd"/>
    </w:p>
    <w:p w14:paraId="3B80238B" w14:textId="258800DF" w:rsidR="00B63416" w:rsidRDefault="00B63416" w:rsidP="00CB723D">
      <w:pPr>
        <w:pStyle w:val="Prrafodelista"/>
        <w:numPr>
          <w:ilvl w:val="0"/>
          <w:numId w:val="7"/>
        </w:numPr>
        <w:jc w:val="both"/>
      </w:pPr>
      <w:r>
        <w:t xml:space="preserve">Web </w:t>
      </w:r>
      <w:proofErr w:type="spellStart"/>
      <w:r>
        <w:t>Application</w:t>
      </w:r>
      <w:proofErr w:type="spellEnd"/>
      <w:r>
        <w:t>, accederá a las acciones requeridas por el cliente</w:t>
      </w:r>
      <w:r w:rsidR="00185210">
        <w:t>. SPA, en la que será implementada en ANGULAR.</w:t>
      </w:r>
    </w:p>
    <w:p w14:paraId="7D0F6814" w14:textId="4D36C37F" w:rsidR="00185210" w:rsidRDefault="00185210" w:rsidP="00CB723D">
      <w:pPr>
        <w:pStyle w:val="Prrafodelista"/>
        <w:numPr>
          <w:ilvl w:val="0"/>
          <w:numId w:val="7"/>
        </w:numPr>
        <w:jc w:val="both"/>
      </w:pPr>
      <w:r>
        <w:t xml:space="preserve">Mobile </w:t>
      </w:r>
      <w:proofErr w:type="spellStart"/>
      <w:r>
        <w:t>Aplication</w:t>
      </w:r>
      <w:proofErr w:type="spellEnd"/>
      <w:r>
        <w:t>, este será desarrollado bajo la plataforma de XAMARIN</w:t>
      </w:r>
      <w:r w:rsidR="008A2A33">
        <w:t xml:space="preserve">, en la que accederá a la Banca </w:t>
      </w:r>
      <w:proofErr w:type="spellStart"/>
      <w:r w:rsidR="008A2A33">
        <w:t>Movil</w:t>
      </w:r>
      <w:proofErr w:type="spellEnd"/>
      <w:r>
        <w:t xml:space="preserve"> </w:t>
      </w:r>
    </w:p>
    <w:p w14:paraId="0F7FB99D" w14:textId="65575C2D" w:rsidR="00185210" w:rsidRDefault="008A2A33" w:rsidP="00CB723D">
      <w:pPr>
        <w:pStyle w:val="Prrafodelista"/>
        <w:numPr>
          <w:ilvl w:val="0"/>
          <w:numId w:val="7"/>
        </w:numPr>
        <w:jc w:val="both"/>
      </w:pPr>
      <w:r>
        <w:t xml:space="preserve">Se </w:t>
      </w:r>
      <w:r w:rsidR="00E11F97">
        <w:t>integrará</w:t>
      </w:r>
      <w:r>
        <w:t xml:space="preserve"> mediante una </w:t>
      </w:r>
      <w:r w:rsidR="0047326E">
        <w:t xml:space="preserve">Microsoft API </w:t>
      </w:r>
      <w:proofErr w:type="spellStart"/>
      <w:r w:rsidR="0047326E">
        <w:t>Managment</w:t>
      </w:r>
      <w:proofErr w:type="spellEnd"/>
      <w:r w:rsidR="0047326E">
        <w:t xml:space="preserve">, componente de Azure </w:t>
      </w:r>
      <w:proofErr w:type="spellStart"/>
      <w:r w:rsidR="0047326E">
        <w:t>Services</w:t>
      </w:r>
      <w:proofErr w:type="spellEnd"/>
      <w:r w:rsidR="0047326E">
        <w:t xml:space="preserve">, para acceder </w:t>
      </w:r>
      <w:r w:rsidR="00CA6E23">
        <w:t xml:space="preserve">a las </w:t>
      </w:r>
      <w:proofErr w:type="spellStart"/>
      <w:r w:rsidR="00CA6E23">
        <w:t>APIs</w:t>
      </w:r>
      <w:proofErr w:type="spellEnd"/>
      <w:r w:rsidR="00CA6E23">
        <w:t xml:space="preserve"> </w:t>
      </w:r>
      <w:proofErr w:type="spellStart"/>
      <w:r w:rsidR="00CA6E23">
        <w:t>Aplication</w:t>
      </w:r>
      <w:proofErr w:type="spellEnd"/>
      <w:r w:rsidR="00CA6E23">
        <w:t>.</w:t>
      </w:r>
    </w:p>
    <w:p w14:paraId="43525A41" w14:textId="027F8862" w:rsidR="00CA6E23" w:rsidRDefault="00CA6E23" w:rsidP="00CB723D">
      <w:pPr>
        <w:pStyle w:val="Prrafodelista"/>
        <w:numPr>
          <w:ilvl w:val="0"/>
          <w:numId w:val="7"/>
        </w:numPr>
        <w:jc w:val="both"/>
      </w:pPr>
      <w:r>
        <w:t xml:space="preserve">Las </w:t>
      </w:r>
      <w:proofErr w:type="spellStart"/>
      <w:r>
        <w:t>APIs</w:t>
      </w:r>
      <w:proofErr w:type="spellEnd"/>
      <w:r>
        <w:t xml:space="preserve"> </w:t>
      </w:r>
      <w:r w:rsidR="00E11F97">
        <w:t>están</w:t>
      </w:r>
      <w:r>
        <w:t xml:space="preserve"> </w:t>
      </w:r>
      <w:r w:rsidR="00E11F97">
        <w:t>segmentadas</w:t>
      </w:r>
      <w:r>
        <w:t xml:space="preserve"> por Dominio</w:t>
      </w:r>
      <w:r w:rsidR="00DC4D71">
        <w:t xml:space="preserve">s, en la que se encontrará de la siguiente: Cliente, Productos, </w:t>
      </w:r>
      <w:r w:rsidR="00E11F97">
        <w:t>Técnicos</w:t>
      </w:r>
      <w:r w:rsidR="00DC4D71">
        <w:t xml:space="preserve">, Transferencias, Seguridades, Reglas, Pagos, </w:t>
      </w:r>
      <w:r w:rsidR="00E11F97">
        <w:t>Administración</w:t>
      </w:r>
      <w:r w:rsidR="000A4DA1">
        <w:t>.</w:t>
      </w:r>
    </w:p>
    <w:p w14:paraId="7B649183" w14:textId="17281382" w:rsidR="000A4DA1" w:rsidRDefault="000A4DA1" w:rsidP="00CB723D">
      <w:pPr>
        <w:pStyle w:val="Prrafodelista"/>
        <w:numPr>
          <w:ilvl w:val="0"/>
          <w:numId w:val="7"/>
        </w:numPr>
        <w:jc w:val="both"/>
      </w:pPr>
      <w:r>
        <w:t xml:space="preserve">Las </w:t>
      </w:r>
      <w:proofErr w:type="spellStart"/>
      <w:r>
        <w:t>APIs</w:t>
      </w:r>
      <w:proofErr w:type="spellEnd"/>
      <w:r>
        <w:t xml:space="preserve">, se </w:t>
      </w:r>
      <w:r w:rsidR="00885436">
        <w:t xml:space="preserve">implementará por Orquestadores, Microservicios y Unidades </w:t>
      </w:r>
      <w:r w:rsidR="00E11F97">
        <w:t>Mínima</w:t>
      </w:r>
      <w:r w:rsidR="00885436">
        <w:t xml:space="preserve"> de Procesamiento, para desacoplar e implementar un esque</w:t>
      </w:r>
      <w:r w:rsidR="00E352EC">
        <w:t>ma de escalamiento en base a las necesidades requeridas por cada servicio.</w:t>
      </w:r>
    </w:p>
    <w:p w14:paraId="412D55EE" w14:textId="1B13D8B2" w:rsidR="00E352EC" w:rsidRDefault="00775E10" w:rsidP="00CB723D">
      <w:pPr>
        <w:pStyle w:val="Prrafodelista"/>
        <w:numPr>
          <w:ilvl w:val="0"/>
          <w:numId w:val="7"/>
        </w:numPr>
        <w:jc w:val="both"/>
      </w:pPr>
      <w:r>
        <w:t xml:space="preserve">La Integración Externa </w:t>
      </w:r>
      <w:r w:rsidR="00EE21AD">
        <w:t xml:space="preserve">con el Switch </w:t>
      </w:r>
      <w:proofErr w:type="spellStart"/>
      <w:r w:rsidR="00EE21AD">
        <w:t>Banred</w:t>
      </w:r>
      <w:proofErr w:type="spellEnd"/>
      <w:r w:rsidR="00EE21AD">
        <w:t xml:space="preserve"> </w:t>
      </w:r>
      <w:r w:rsidR="00AB20B3">
        <w:t xml:space="preserve">se realizará mediante </w:t>
      </w:r>
      <w:proofErr w:type="spellStart"/>
      <w:r w:rsidR="00AB20B3">
        <w:t>We</w:t>
      </w:r>
      <w:r w:rsidR="00EE21AD">
        <w:t>bservices</w:t>
      </w:r>
      <w:proofErr w:type="spellEnd"/>
      <w:r w:rsidR="00EE21AD">
        <w:t xml:space="preserve"> y Mensajería ISO</w:t>
      </w:r>
      <w:proofErr w:type="gramStart"/>
      <w:r w:rsidR="00EE21AD">
        <w:t>2022 ,</w:t>
      </w:r>
      <w:proofErr w:type="gramEnd"/>
      <w:r w:rsidR="00EE21AD">
        <w:t xml:space="preserve"> Mensa</w:t>
      </w:r>
      <w:r w:rsidR="00772D73">
        <w:t>jerías Host2.</w:t>
      </w:r>
    </w:p>
    <w:p w14:paraId="61D4ECF0" w14:textId="488F812E" w:rsidR="00772D73" w:rsidRDefault="00E906E7" w:rsidP="00CB723D">
      <w:pPr>
        <w:pStyle w:val="Prrafodelista"/>
        <w:numPr>
          <w:ilvl w:val="0"/>
          <w:numId w:val="7"/>
        </w:numPr>
        <w:jc w:val="both"/>
      </w:pPr>
      <w:proofErr w:type="gramStart"/>
      <w:r>
        <w:t>Los servicios a integrar</w:t>
      </w:r>
      <w:proofErr w:type="gramEnd"/>
      <w:r>
        <w:t xml:space="preserve"> son Transferencias Propias o Interbancarias, </w:t>
      </w:r>
      <w:r w:rsidR="00F92183">
        <w:t>Pagos de Recaudaciones y Corresponsales no Bancario.</w:t>
      </w:r>
    </w:p>
    <w:p w14:paraId="3E21F7D7" w14:textId="77777777" w:rsidR="00E35856" w:rsidRDefault="00200277" w:rsidP="00CB723D">
      <w:pPr>
        <w:pStyle w:val="Prrafodelista"/>
        <w:numPr>
          <w:ilvl w:val="0"/>
          <w:numId w:val="7"/>
        </w:numPr>
        <w:jc w:val="both"/>
      </w:pPr>
      <w:r>
        <w:t xml:space="preserve">La integración del Core </w:t>
      </w:r>
      <w:proofErr w:type="spellStart"/>
      <w:r>
        <w:t>BackEnd</w:t>
      </w:r>
      <w:proofErr w:type="spellEnd"/>
      <w:r w:rsidR="00A376D8">
        <w:t xml:space="preserve"> BANCS</w:t>
      </w:r>
      <w:r>
        <w:t xml:space="preserve">, se realizará </w:t>
      </w:r>
      <w:proofErr w:type="spellStart"/>
      <w:r>
        <w:t>mediantes</w:t>
      </w:r>
      <w:proofErr w:type="spellEnd"/>
      <w:r>
        <w:t xml:space="preserve"> </w:t>
      </w:r>
      <w:r w:rsidR="00A376D8">
        <w:t xml:space="preserve">servicios </w:t>
      </w:r>
      <w:proofErr w:type="spellStart"/>
      <w:r w:rsidR="00A376D8">
        <w:t>SpringBoot</w:t>
      </w:r>
      <w:proofErr w:type="spellEnd"/>
      <w:r w:rsidR="00A376D8">
        <w:t xml:space="preserve"> / </w:t>
      </w:r>
      <w:proofErr w:type="spellStart"/>
      <w:r w:rsidR="00A376D8">
        <w:t>Integration</w:t>
      </w:r>
      <w:proofErr w:type="spellEnd"/>
      <w:r w:rsidR="00A376D8">
        <w:t xml:space="preserve"> Bus </w:t>
      </w:r>
      <w:proofErr w:type="gramStart"/>
      <w:r w:rsidR="00A376D8">
        <w:t xml:space="preserve">IBM </w:t>
      </w:r>
      <w:r w:rsidR="000670FC">
        <w:t>,</w:t>
      </w:r>
      <w:proofErr w:type="gramEnd"/>
      <w:r w:rsidR="000670FC">
        <w:t xml:space="preserve"> en la que utilizará Api </w:t>
      </w:r>
      <w:proofErr w:type="spellStart"/>
      <w:r w:rsidR="000670FC">
        <w:t>Gatway</w:t>
      </w:r>
      <w:proofErr w:type="spellEnd"/>
      <w:r w:rsidR="000670FC">
        <w:t xml:space="preserve"> </w:t>
      </w:r>
      <w:proofErr w:type="spellStart"/>
      <w:r w:rsidR="000670FC">
        <w:t>DataPower</w:t>
      </w:r>
      <w:proofErr w:type="spellEnd"/>
      <w:r w:rsidR="000670FC">
        <w:t xml:space="preserve"> de IBM </w:t>
      </w:r>
    </w:p>
    <w:p w14:paraId="089F2B15" w14:textId="33CEBCFB" w:rsidR="00F92183" w:rsidRDefault="00E35856" w:rsidP="00CB723D">
      <w:pPr>
        <w:pStyle w:val="Prrafodelista"/>
        <w:numPr>
          <w:ilvl w:val="0"/>
          <w:numId w:val="7"/>
        </w:numPr>
        <w:jc w:val="both"/>
      </w:pPr>
      <w:proofErr w:type="gramStart"/>
      <w:r>
        <w:t xml:space="preserve">Las </w:t>
      </w:r>
      <w:r w:rsidR="00E11F97">
        <w:t>mensajería</w:t>
      </w:r>
      <w:proofErr w:type="gramEnd"/>
      <w:r>
        <w:t xml:space="preserve"> de </w:t>
      </w:r>
      <w:proofErr w:type="spellStart"/>
      <w:r>
        <w:t>notificaciónes</w:t>
      </w:r>
      <w:proofErr w:type="spellEnd"/>
      <w:r>
        <w:t xml:space="preserve"> será integradas a los </w:t>
      </w:r>
      <w:r w:rsidR="000F2C22">
        <w:t xml:space="preserve">Web </w:t>
      </w:r>
      <w:proofErr w:type="spellStart"/>
      <w:r w:rsidR="000F2C22">
        <w:t>Services</w:t>
      </w:r>
      <w:proofErr w:type="spellEnd"/>
      <w:r w:rsidR="000F2C22">
        <w:t xml:space="preserve"> en la que integrará </w:t>
      </w:r>
      <w:r w:rsidR="00E11F97">
        <w:t>el envío</w:t>
      </w:r>
      <w:r w:rsidR="000F2C22">
        <w:t xml:space="preserve"> de Notificaciones, en la que los procesará el proveedor y los enviará a los destinatarios requeridos</w:t>
      </w:r>
      <w:r w:rsidR="000670FC">
        <w:t>.</w:t>
      </w:r>
    </w:p>
    <w:p w14:paraId="1ECE017F" w14:textId="6052E3AF" w:rsidR="00AE21F4" w:rsidRDefault="008D72E7" w:rsidP="00CB723D">
      <w:pPr>
        <w:pStyle w:val="Prrafodelista"/>
        <w:numPr>
          <w:ilvl w:val="0"/>
          <w:numId w:val="7"/>
        </w:numPr>
        <w:jc w:val="both"/>
      </w:pPr>
      <w:r>
        <w:t xml:space="preserve">Se </w:t>
      </w:r>
      <w:r w:rsidR="00E11F97">
        <w:t>implementar</w:t>
      </w:r>
      <w:r>
        <w:t xml:space="preserve"> un proceso </w:t>
      </w:r>
      <w:proofErr w:type="spellStart"/>
      <w:r>
        <w:t>Batch</w:t>
      </w:r>
      <w:proofErr w:type="spellEnd"/>
      <w:r>
        <w:t xml:space="preserve"> en los que permita obtener las transacciones en </w:t>
      </w:r>
      <w:r w:rsidR="00E11F97">
        <w:t>línea</w:t>
      </w:r>
      <w:r>
        <w:t xml:space="preserve"> y guardar en un </w:t>
      </w:r>
      <w:r w:rsidR="00E11F97">
        <w:t>histórico</w:t>
      </w:r>
      <w:r>
        <w:t xml:space="preserve">, este proceso se captura </w:t>
      </w:r>
      <w:r w:rsidR="00230F42">
        <w:t xml:space="preserve">la información en </w:t>
      </w:r>
      <w:proofErr w:type="spellStart"/>
      <w:r w:rsidR="00230F42">
        <w:t>linea</w:t>
      </w:r>
      <w:proofErr w:type="spellEnd"/>
      <w:r w:rsidR="00230F42">
        <w:t xml:space="preserve"> en la que reposará la información, en una base de datos </w:t>
      </w:r>
      <w:r w:rsidR="00E11F97">
        <w:t>histórico</w:t>
      </w:r>
    </w:p>
    <w:p w14:paraId="419070D3" w14:textId="25E80B01" w:rsidR="00230F42" w:rsidRDefault="00656246" w:rsidP="00CB723D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Para el monitoreo se </w:t>
      </w:r>
      <w:r w:rsidR="00307B67">
        <w:t>obtendrá</w:t>
      </w:r>
      <w:r>
        <w:t xml:space="preserve"> </w:t>
      </w:r>
      <w:r w:rsidR="00E11F97">
        <w:t>información</w:t>
      </w:r>
      <w:r w:rsidR="00AD5345">
        <w:t xml:space="preserve"> en una herramienta </w:t>
      </w:r>
      <w:proofErr w:type="spellStart"/>
      <w:r w:rsidR="00AD5345">
        <w:t>DataAnalyer</w:t>
      </w:r>
      <w:proofErr w:type="spellEnd"/>
      <w:r w:rsidR="00AD5345">
        <w:t xml:space="preserve"> o </w:t>
      </w:r>
      <w:proofErr w:type="spellStart"/>
      <w:r w:rsidR="00AD5345">
        <w:t>PowerBI</w:t>
      </w:r>
      <w:proofErr w:type="spellEnd"/>
      <w:r w:rsidR="00AD5345">
        <w:t xml:space="preserve">, en la que permitirá </w:t>
      </w:r>
      <w:r w:rsidR="00EA2A38">
        <w:t xml:space="preserve">extraer </w:t>
      </w:r>
      <w:r w:rsidR="00E11F97">
        <w:t>mediante</w:t>
      </w:r>
      <w:r w:rsidR="00EA2A38">
        <w:t xml:space="preserve"> </w:t>
      </w:r>
      <w:proofErr w:type="spellStart"/>
      <w:r w:rsidR="00EA2A38">
        <w:t>ETLs</w:t>
      </w:r>
      <w:proofErr w:type="spellEnd"/>
      <w:r w:rsidR="00EA2A38">
        <w:t xml:space="preserve"> programados cada minuto, para obtener inform</w:t>
      </w:r>
      <w:r w:rsidR="00307B67">
        <w:t xml:space="preserve">ación y procesar </w:t>
      </w:r>
      <w:r w:rsidR="00E11F97">
        <w:t>información</w:t>
      </w:r>
      <w:r w:rsidR="00E60300">
        <w:t xml:space="preserve"> de los principales servicios.</w:t>
      </w:r>
    </w:p>
    <w:p w14:paraId="17240853" w14:textId="2514AB74" w:rsidR="00E60300" w:rsidRDefault="002324AA" w:rsidP="00CB723D">
      <w:pPr>
        <w:pStyle w:val="Prrafodelista"/>
        <w:numPr>
          <w:ilvl w:val="0"/>
          <w:numId w:val="7"/>
        </w:numPr>
        <w:jc w:val="both"/>
      </w:pPr>
      <w:r>
        <w:t xml:space="preserve">Para obtener información adicional de los clientes se Integrará con el BPM Personas, en la que obtendrá datos como direcciones, </w:t>
      </w:r>
      <w:r w:rsidR="00E11F97">
        <w:t>teléfonos</w:t>
      </w:r>
      <w:r w:rsidR="00E17D36">
        <w:t>, lugar domicilio, lugar de trabajo.</w:t>
      </w:r>
    </w:p>
    <w:p w14:paraId="0B5E488E" w14:textId="64A5D528" w:rsidR="007C0F67" w:rsidRPr="00513FEE" w:rsidRDefault="007C0F67" w:rsidP="00CB723D">
      <w:pPr>
        <w:pStyle w:val="Prrafodelista"/>
        <w:numPr>
          <w:ilvl w:val="0"/>
          <w:numId w:val="7"/>
        </w:numPr>
        <w:jc w:val="both"/>
      </w:pPr>
      <w:r>
        <w:t xml:space="preserve">Para implementar la </w:t>
      </w:r>
      <w:proofErr w:type="spellStart"/>
      <w:r>
        <w:t>Observabilidad</w:t>
      </w:r>
      <w:proofErr w:type="spellEnd"/>
      <w:r>
        <w:t xml:space="preserve"> del Sistema</w:t>
      </w:r>
      <w:r w:rsidR="00D12082">
        <w:t xml:space="preserve">, Usos de CPU, memoria </w:t>
      </w:r>
      <w:proofErr w:type="spellStart"/>
      <w:r w:rsidR="00D12082">
        <w:t>trafico</w:t>
      </w:r>
      <w:proofErr w:type="spellEnd"/>
      <w:r w:rsidR="00D12082">
        <w:t xml:space="preserve">, </w:t>
      </w:r>
      <w:r w:rsidR="00E11F97">
        <w:t>tiempo</w:t>
      </w:r>
      <w:r w:rsidR="00D12082">
        <w:t xml:space="preserve"> de respuestas de aplicaciones. </w:t>
      </w:r>
      <w:proofErr w:type="spellStart"/>
      <w:r w:rsidR="003824E3" w:rsidRPr="003824E3">
        <w:t>Grafana</w:t>
      </w:r>
      <w:proofErr w:type="spellEnd"/>
      <w:r w:rsidR="003824E3" w:rsidRPr="003824E3">
        <w:t xml:space="preserve"> no solo permite monitorear y visualizar datos, sino que también facilita la toma de decisiones basada en datos en tiempo real</w:t>
      </w:r>
      <w:r w:rsidR="00EC4136">
        <w:t>. Logs, Métricas y Trazas.</w:t>
      </w:r>
    </w:p>
    <w:sectPr w:rsidR="007C0F67" w:rsidRPr="00513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A0D22"/>
    <w:multiLevelType w:val="hybridMultilevel"/>
    <w:tmpl w:val="7328363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23C88"/>
    <w:multiLevelType w:val="hybridMultilevel"/>
    <w:tmpl w:val="86363B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516C0"/>
    <w:multiLevelType w:val="hybridMultilevel"/>
    <w:tmpl w:val="492CA3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D35B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252BC4"/>
    <w:multiLevelType w:val="hybridMultilevel"/>
    <w:tmpl w:val="52ACF3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01D3B"/>
    <w:multiLevelType w:val="hybridMultilevel"/>
    <w:tmpl w:val="39C6B0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F1EC4"/>
    <w:multiLevelType w:val="hybridMultilevel"/>
    <w:tmpl w:val="1CC2C7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279741">
    <w:abstractNumId w:val="6"/>
  </w:num>
  <w:num w:numId="2" w16cid:durableId="1079903482">
    <w:abstractNumId w:val="0"/>
  </w:num>
  <w:num w:numId="3" w16cid:durableId="328826821">
    <w:abstractNumId w:val="4"/>
  </w:num>
  <w:num w:numId="4" w16cid:durableId="1302999217">
    <w:abstractNumId w:val="3"/>
  </w:num>
  <w:num w:numId="5" w16cid:durableId="1842888655">
    <w:abstractNumId w:val="2"/>
  </w:num>
  <w:num w:numId="6" w16cid:durableId="46268532">
    <w:abstractNumId w:val="5"/>
  </w:num>
  <w:num w:numId="7" w16cid:durableId="27294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9A"/>
    <w:rsid w:val="0000167C"/>
    <w:rsid w:val="000065C1"/>
    <w:rsid w:val="00015E64"/>
    <w:rsid w:val="000670FC"/>
    <w:rsid w:val="000854BE"/>
    <w:rsid w:val="000A1193"/>
    <w:rsid w:val="000A4DA1"/>
    <w:rsid w:val="000B48B6"/>
    <w:rsid w:val="000C453F"/>
    <w:rsid w:val="000F2C22"/>
    <w:rsid w:val="00100071"/>
    <w:rsid w:val="00103310"/>
    <w:rsid w:val="0014005D"/>
    <w:rsid w:val="00142BA2"/>
    <w:rsid w:val="00167413"/>
    <w:rsid w:val="00181DC9"/>
    <w:rsid w:val="00185210"/>
    <w:rsid w:val="00195B08"/>
    <w:rsid w:val="0019685C"/>
    <w:rsid w:val="001A38AE"/>
    <w:rsid w:val="001D443A"/>
    <w:rsid w:val="001E323F"/>
    <w:rsid w:val="00200277"/>
    <w:rsid w:val="00203D02"/>
    <w:rsid w:val="002100BB"/>
    <w:rsid w:val="00221C46"/>
    <w:rsid w:val="00223BDA"/>
    <w:rsid w:val="00230F42"/>
    <w:rsid w:val="002324AA"/>
    <w:rsid w:val="002428C1"/>
    <w:rsid w:val="002577C6"/>
    <w:rsid w:val="0027050D"/>
    <w:rsid w:val="0028336A"/>
    <w:rsid w:val="00293FF6"/>
    <w:rsid w:val="0029624B"/>
    <w:rsid w:val="002A1A5C"/>
    <w:rsid w:val="002B7DE0"/>
    <w:rsid w:val="002C2BB8"/>
    <w:rsid w:val="002F557E"/>
    <w:rsid w:val="00305266"/>
    <w:rsid w:val="00307B67"/>
    <w:rsid w:val="0032345A"/>
    <w:rsid w:val="003455FA"/>
    <w:rsid w:val="00354AC3"/>
    <w:rsid w:val="003824E3"/>
    <w:rsid w:val="00392824"/>
    <w:rsid w:val="003C2FA8"/>
    <w:rsid w:val="003C43EF"/>
    <w:rsid w:val="003E218F"/>
    <w:rsid w:val="00402EB4"/>
    <w:rsid w:val="0040491F"/>
    <w:rsid w:val="00466B3C"/>
    <w:rsid w:val="00466C18"/>
    <w:rsid w:val="0047326E"/>
    <w:rsid w:val="00475A3C"/>
    <w:rsid w:val="004C1649"/>
    <w:rsid w:val="004C36E7"/>
    <w:rsid w:val="00502DAB"/>
    <w:rsid w:val="00513FEE"/>
    <w:rsid w:val="005443AE"/>
    <w:rsid w:val="0055029A"/>
    <w:rsid w:val="0055240E"/>
    <w:rsid w:val="00584CEE"/>
    <w:rsid w:val="005C3DF2"/>
    <w:rsid w:val="005C6227"/>
    <w:rsid w:val="00656246"/>
    <w:rsid w:val="00660182"/>
    <w:rsid w:val="0066166C"/>
    <w:rsid w:val="006621AC"/>
    <w:rsid w:val="00667A89"/>
    <w:rsid w:val="00676075"/>
    <w:rsid w:val="006B10A8"/>
    <w:rsid w:val="006C662C"/>
    <w:rsid w:val="006E5C5D"/>
    <w:rsid w:val="006E7899"/>
    <w:rsid w:val="00772D73"/>
    <w:rsid w:val="00775E10"/>
    <w:rsid w:val="00780010"/>
    <w:rsid w:val="00782AD3"/>
    <w:rsid w:val="007A1E86"/>
    <w:rsid w:val="007C0F67"/>
    <w:rsid w:val="007C4D4E"/>
    <w:rsid w:val="007E65EE"/>
    <w:rsid w:val="007F00A4"/>
    <w:rsid w:val="008464B2"/>
    <w:rsid w:val="00851987"/>
    <w:rsid w:val="00864659"/>
    <w:rsid w:val="00871267"/>
    <w:rsid w:val="00885436"/>
    <w:rsid w:val="008937D0"/>
    <w:rsid w:val="008A2A33"/>
    <w:rsid w:val="008B3A0D"/>
    <w:rsid w:val="008B7ACB"/>
    <w:rsid w:val="008D18BB"/>
    <w:rsid w:val="008D72E7"/>
    <w:rsid w:val="008E11AA"/>
    <w:rsid w:val="009027FA"/>
    <w:rsid w:val="00945DE3"/>
    <w:rsid w:val="009535E6"/>
    <w:rsid w:val="00955C95"/>
    <w:rsid w:val="009775F1"/>
    <w:rsid w:val="00994F66"/>
    <w:rsid w:val="009C1BAC"/>
    <w:rsid w:val="009C4443"/>
    <w:rsid w:val="009D1056"/>
    <w:rsid w:val="00A10A3C"/>
    <w:rsid w:val="00A23F50"/>
    <w:rsid w:val="00A350BD"/>
    <w:rsid w:val="00A376D8"/>
    <w:rsid w:val="00A4589F"/>
    <w:rsid w:val="00A605A3"/>
    <w:rsid w:val="00A74964"/>
    <w:rsid w:val="00AA5026"/>
    <w:rsid w:val="00AB20B3"/>
    <w:rsid w:val="00AC596C"/>
    <w:rsid w:val="00AD5345"/>
    <w:rsid w:val="00AE21F4"/>
    <w:rsid w:val="00AE6DC5"/>
    <w:rsid w:val="00AF2334"/>
    <w:rsid w:val="00B04F95"/>
    <w:rsid w:val="00B1063C"/>
    <w:rsid w:val="00B22B82"/>
    <w:rsid w:val="00B57737"/>
    <w:rsid w:val="00B63416"/>
    <w:rsid w:val="00B65F36"/>
    <w:rsid w:val="00B709FA"/>
    <w:rsid w:val="00BB0BEB"/>
    <w:rsid w:val="00BB462A"/>
    <w:rsid w:val="00BC3311"/>
    <w:rsid w:val="00C05978"/>
    <w:rsid w:val="00C20FCF"/>
    <w:rsid w:val="00C35007"/>
    <w:rsid w:val="00C53A7A"/>
    <w:rsid w:val="00C571EC"/>
    <w:rsid w:val="00C87C3D"/>
    <w:rsid w:val="00C93952"/>
    <w:rsid w:val="00C93B57"/>
    <w:rsid w:val="00CA0A80"/>
    <w:rsid w:val="00CA56A6"/>
    <w:rsid w:val="00CA6E23"/>
    <w:rsid w:val="00CB723D"/>
    <w:rsid w:val="00CD691B"/>
    <w:rsid w:val="00CE411E"/>
    <w:rsid w:val="00D12082"/>
    <w:rsid w:val="00D12E26"/>
    <w:rsid w:val="00D34885"/>
    <w:rsid w:val="00D51259"/>
    <w:rsid w:val="00D72DDC"/>
    <w:rsid w:val="00DA4671"/>
    <w:rsid w:val="00DC15CB"/>
    <w:rsid w:val="00DC4124"/>
    <w:rsid w:val="00DC4D71"/>
    <w:rsid w:val="00E01D7D"/>
    <w:rsid w:val="00E11AD3"/>
    <w:rsid w:val="00E11F97"/>
    <w:rsid w:val="00E17D36"/>
    <w:rsid w:val="00E30DD3"/>
    <w:rsid w:val="00E3279D"/>
    <w:rsid w:val="00E352EC"/>
    <w:rsid w:val="00E35856"/>
    <w:rsid w:val="00E51D09"/>
    <w:rsid w:val="00E60300"/>
    <w:rsid w:val="00E6711B"/>
    <w:rsid w:val="00E906E7"/>
    <w:rsid w:val="00E9552C"/>
    <w:rsid w:val="00EA2A38"/>
    <w:rsid w:val="00EA7810"/>
    <w:rsid w:val="00EB5112"/>
    <w:rsid w:val="00EC238D"/>
    <w:rsid w:val="00EC4136"/>
    <w:rsid w:val="00EE21AD"/>
    <w:rsid w:val="00EF46AF"/>
    <w:rsid w:val="00F10D62"/>
    <w:rsid w:val="00F1123C"/>
    <w:rsid w:val="00F1562A"/>
    <w:rsid w:val="00F5411B"/>
    <w:rsid w:val="00F8461A"/>
    <w:rsid w:val="00F92183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835F"/>
  <w15:chartTrackingRefBased/>
  <w15:docId w15:val="{0761C660-A722-435B-8FB7-5564F24C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FEE"/>
  </w:style>
  <w:style w:type="paragraph" w:styleId="Ttulo1">
    <w:name w:val="heading 1"/>
    <w:basedOn w:val="Normal"/>
    <w:next w:val="Normal"/>
    <w:link w:val="Ttulo1Car"/>
    <w:uiPriority w:val="9"/>
    <w:qFormat/>
    <w:rsid w:val="00550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50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2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2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2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2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2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2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29A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5502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2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2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29A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Fuentedeprrafopredeter"/>
    <w:rsid w:val="00B22B82"/>
  </w:style>
  <w:style w:type="character" w:customStyle="1" w:styleId="PrrafodelistaCar">
    <w:name w:val="Párrafo de lista Car"/>
    <w:basedOn w:val="Fuentedeprrafopredeter"/>
    <w:link w:val="Prrafodelista"/>
    <w:uiPriority w:val="34"/>
    <w:rsid w:val="00293FF6"/>
  </w:style>
  <w:style w:type="paragraph" w:styleId="TtuloTDC">
    <w:name w:val="TOC Heading"/>
    <w:basedOn w:val="Ttulo1"/>
    <w:next w:val="Normal"/>
    <w:uiPriority w:val="39"/>
    <w:unhideWhenUsed/>
    <w:qFormat/>
    <w:rsid w:val="002A1A5C"/>
    <w:pPr>
      <w:spacing w:before="240" w:after="0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A1A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1A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A5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4521F-ADFA-4FC2-ACB7-2B011427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1731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Peñafiel</dc:creator>
  <cp:keywords/>
  <dc:description/>
  <cp:lastModifiedBy>Jimmy Peñafiel</cp:lastModifiedBy>
  <cp:revision>3</cp:revision>
  <dcterms:created xsi:type="dcterms:W3CDTF">2025-01-27T05:42:00Z</dcterms:created>
  <dcterms:modified xsi:type="dcterms:W3CDTF">2025-01-28T00:37:00Z</dcterms:modified>
</cp:coreProperties>
</file>