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2"/>
        </w:numPr>
        <w:spacing w:before="200" w:after="0"/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rFonts w:eastAsia="Arial"/>
        </w:rPr>
      </w:pPr>
      <w:r>
        <w:rPr>
          <w:rFonts w:eastAsia="Arial"/>
        </w:rPr>
        <w:t>feature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Following features has been added to this release.</w:t>
      </w:r>
    </w:p>
    <w:p>
      <w:pPr>
        <w:pStyle w:val="TextBody"/>
        <w:widowControl/>
        <w:numPr>
          <w:ilvl w:val="0"/>
          <w:numId w:val="3"/>
        </w:numPr>
        <w:tabs>
          <w:tab w:val="left" w:pos="720" w:leader="none"/>
          <w:tab w:val="left" w:pos="1620" w:leader="none"/>
        </w:tabs>
        <w:suppressAutoHyphens w:val="true"/>
        <w:spacing w:lineRule="auto" w:line="276"/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  <w:lang w:val="en-US" w:eastAsia="en-US"/>
        </w:rPr>
      </w:pPr>
      <w: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  <w:lang w:val="en-US" w:eastAsia="en-US"/>
        </w:rPr>
        <w:t>Added Web Migration Links</w:t>
      </w:r>
    </w:p>
    <w:p>
      <w:pPr>
        <w:pStyle w:val="TextBody"/>
        <w:rPr/>
      </w:pPr>
      <w:r>
        <w:rPr/>
      </w:r>
    </w:p>
    <w:p>
      <w:pPr>
        <w:pStyle w:val="Normal"/>
        <w:widowControl/>
        <w:tabs>
          <w:tab w:val="left" w:pos="720" w:leader="none"/>
        </w:tabs>
        <w:suppressAutoHyphens w:val="true"/>
        <w:spacing w:lineRule="auto" w:line="276" w:before="0" w:after="20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Verdana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</w:t>
    </w:r>
    <w:r>
      <w:rPr>
        <w:b/>
        <w:bCs/>
      </w:rPr>
      <w:t>7a</w:t>
    </w:r>
    <w:r>
      <w:rPr>
        <w:b/>
        <w:bCs/>
      </w:rPr>
      <w:t xml:space="preserve"> </w:t>
    </w:r>
    <w:r>
      <w:rPr>
        <w:b/>
        <w:bCs/>
      </w:rPr>
      <w:t>20</w:t>
    </w:r>
    <w:r>
      <w:rPr>
        <w:b/>
        <w:bCs/>
      </w:rPr>
      <w:t>th June 2014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9216" w:leader="none"/>
        <w:tab w:val="left" w:pos="13248" w:leader="none"/>
        <w:tab w:val="left" w:pos="14400" w:leader="none"/>
        <w:tab w:val="left" w:pos="17856" w:leader="none"/>
        <w:tab w:val="left" w:pos="23616" w:leader="none"/>
        <w:tab w:val="left" w:pos="40320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en-IN</dc:language>
  <cp:lastModifiedBy>ACSMAC05</cp:lastModifiedBy>
  <dcterms:modified xsi:type="dcterms:W3CDTF">2014-04-04T13:30:00Z</dcterms:modified>
  <cp:revision>4</cp:revision>
</cp:coreProperties>
</file>