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8A82D" w14:textId="37DB53B9" w:rsidR="00D23B1E" w:rsidRDefault="00243916" w:rsidP="002C7F31">
      <w:pPr>
        <w:pStyle w:val="Title"/>
      </w:pPr>
      <w:r>
        <w:t>ETL Project</w:t>
      </w:r>
    </w:p>
    <w:p w14:paraId="49ACF967" w14:textId="238506BB" w:rsidR="00243916" w:rsidRDefault="00243916" w:rsidP="006D5BF6">
      <w:pPr>
        <w:pStyle w:val="Subtitle"/>
      </w:pPr>
      <w:r>
        <w:t>By Sarah Klein, Luis Rojas, Jimmy White</w:t>
      </w:r>
    </w:p>
    <w:p w14:paraId="7AF75A39" w14:textId="280E88DB" w:rsidR="00243916" w:rsidRDefault="00243916" w:rsidP="002C7F31">
      <w:pPr>
        <w:pStyle w:val="Heading1"/>
      </w:pPr>
      <w:r>
        <w:t>Extraction</w:t>
      </w:r>
    </w:p>
    <w:p w14:paraId="35254D8E" w14:textId="15141FE1" w:rsidR="00230DCD" w:rsidRDefault="00230DCD" w:rsidP="006D5BF6">
      <w:pPr>
        <w:rPr>
          <w:rFonts w:eastAsia="Times New Roman"/>
        </w:rPr>
      </w:pPr>
      <w:r>
        <w:t>We used t</w:t>
      </w:r>
      <w:r w:rsidRPr="00230DCD">
        <w:rPr>
          <w:rFonts w:eastAsia="Times New Roman"/>
        </w:rPr>
        <w:t>wo datasets from Kaggle, “How much do data scientists earn in 2017-2020,” and “HR Analytics</w:t>
      </w:r>
      <w:r>
        <w:rPr>
          <w:rFonts w:eastAsia="Times New Roman"/>
        </w:rPr>
        <w:t>.”</w:t>
      </w:r>
    </w:p>
    <w:p w14:paraId="4017B675" w14:textId="2C0A4E9A" w:rsidR="00230DCD" w:rsidRDefault="00230DCD" w:rsidP="006D5BF6">
      <w:pPr>
        <w:pStyle w:val="ListParagraph"/>
        <w:numPr>
          <w:ilvl w:val="0"/>
          <w:numId w:val="2"/>
        </w:numPr>
      </w:pPr>
      <w:r w:rsidRPr="006D5BF6">
        <w:rPr>
          <w:b/>
          <w:bCs/>
        </w:rPr>
        <w:t>How much do data scientists earn in 2017-2020</w:t>
      </w:r>
      <w:r w:rsidRPr="006D5BF6">
        <w:t xml:space="preserve"> </w:t>
      </w:r>
      <w:r w:rsidR="00C55949" w:rsidRPr="006D5BF6">
        <w:t>– evaluates the impact different variables have on the expected salary of data scientists in the international market.</w:t>
      </w:r>
    </w:p>
    <w:p w14:paraId="5C3CCCAE" w14:textId="2F387A80" w:rsidR="006D5BF6" w:rsidRPr="006D5BF6" w:rsidRDefault="006D5BF6" w:rsidP="006D5BF6">
      <w:pPr>
        <w:pStyle w:val="ListParagraph"/>
      </w:pPr>
    </w:p>
    <w:p w14:paraId="57A0905C" w14:textId="0F6781FC" w:rsidR="00C55949" w:rsidRPr="006D5BF6" w:rsidRDefault="00C55949" w:rsidP="006D5BF6">
      <w:pPr>
        <w:pStyle w:val="ListParagraph"/>
        <w:numPr>
          <w:ilvl w:val="0"/>
          <w:numId w:val="2"/>
        </w:numPr>
      </w:pPr>
      <w:r w:rsidRPr="006D5BF6">
        <w:rPr>
          <w:b/>
          <w:bCs/>
        </w:rPr>
        <w:t>HR Analytics</w:t>
      </w:r>
      <w:r w:rsidRPr="006D5BF6">
        <w:t xml:space="preserve"> – gauges the factors that lead an employee to leave a current job, including education, experience, and company loyalty.</w:t>
      </w:r>
    </w:p>
    <w:p w14:paraId="6B9155D6" w14:textId="10582B28" w:rsidR="00A03D1F" w:rsidRPr="00A03D1F" w:rsidRDefault="00243916" w:rsidP="00A03D1F">
      <w:pPr>
        <w:pStyle w:val="Heading1"/>
      </w:pPr>
      <w:r>
        <w:t>Transformation</w:t>
      </w:r>
    </w:p>
    <w:p w14:paraId="7B97AC2D" w14:textId="46661D79" w:rsidR="006D5BF6" w:rsidRDefault="00796C16" w:rsidP="006D5BF6">
      <w:r>
        <w:rPr>
          <w:noProof/>
        </w:rPr>
        <w:drawing>
          <wp:anchor distT="0" distB="0" distL="114300" distR="114300" simplePos="0" relativeHeight="251658240" behindDoc="0" locked="0" layoutInCell="1" allowOverlap="1" wp14:anchorId="5EEA8518" wp14:editId="2DE22DB8">
            <wp:simplePos x="0" y="0"/>
            <wp:positionH relativeFrom="margin">
              <wp:posOffset>9525</wp:posOffset>
            </wp:positionH>
            <wp:positionV relativeFrom="margin">
              <wp:posOffset>3876675</wp:posOffset>
            </wp:positionV>
            <wp:extent cx="3028950" cy="2173605"/>
            <wp:effectExtent l="0" t="0" r="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28950" cy="2173605"/>
                    </a:xfrm>
                    <a:prstGeom prst="rect">
                      <a:avLst/>
                    </a:prstGeom>
                  </pic:spPr>
                </pic:pic>
              </a:graphicData>
            </a:graphic>
            <wp14:sizeRelH relativeFrom="margin">
              <wp14:pctWidth>0</wp14:pctWidth>
            </wp14:sizeRelH>
            <wp14:sizeRelV relativeFrom="margin">
              <wp14:pctHeight>0</wp14:pctHeight>
            </wp14:sizeRelV>
          </wp:anchor>
        </w:drawing>
      </w:r>
      <w:r w:rsidR="006D5BF6">
        <w:t>Our first steps in cleaning up the datasets included learning the definition of each variable and deciding whether it was relevant. An example of this was in the HR Analytics dataset, where “City” was coded by city, but the code was not defined (Figure 1).</w:t>
      </w:r>
    </w:p>
    <w:p w14:paraId="650C1934" w14:textId="568581A6" w:rsidR="00CC70AE" w:rsidRDefault="00CC70AE" w:rsidP="00CC70AE">
      <w:r>
        <w:rPr>
          <w:noProof/>
        </w:rPr>
        <mc:AlternateContent>
          <mc:Choice Requires="wps">
            <w:drawing>
              <wp:anchor distT="45720" distB="45720" distL="114300" distR="114300" simplePos="0" relativeHeight="251662336" behindDoc="0" locked="0" layoutInCell="1" allowOverlap="1" wp14:anchorId="3BB5D86F" wp14:editId="6CEE75D4">
                <wp:simplePos x="0" y="0"/>
                <wp:positionH relativeFrom="column">
                  <wp:posOffset>3286125</wp:posOffset>
                </wp:positionH>
                <wp:positionV relativeFrom="paragraph">
                  <wp:posOffset>98425</wp:posOffset>
                </wp:positionV>
                <wp:extent cx="3305175" cy="260985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609850"/>
                        </a:xfrm>
                        <a:prstGeom prst="rect">
                          <a:avLst/>
                        </a:prstGeom>
                        <a:solidFill>
                          <a:srgbClr val="FFFFFF"/>
                        </a:solidFill>
                        <a:ln w="9525">
                          <a:noFill/>
                          <a:miter lim="800000"/>
                          <a:headEnd/>
                          <a:tailEnd/>
                        </a:ln>
                      </wps:spPr>
                      <wps:txbx>
                        <w:txbxContent>
                          <w:p w14:paraId="7F49AC46" w14:textId="5C5B386C" w:rsidR="00CC70AE" w:rsidRDefault="00CC70AE">
                            <w:r>
                              <w:rPr>
                                <w:noProof/>
                              </w:rPr>
                              <w:drawing>
                                <wp:inline distT="0" distB="0" distL="0" distR="0" wp14:anchorId="6EC002C5" wp14:editId="57373940">
                                  <wp:extent cx="1511378" cy="335297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378" cy="3352972"/>
                                          </a:xfrm>
                                          <a:prstGeom prst="rect">
                                            <a:avLst/>
                                          </a:prstGeom>
                                        </pic:spPr>
                                      </pic:pic>
                                    </a:graphicData>
                                  </a:graphic>
                                </wp:inline>
                              </w:drawing>
                            </w:r>
                            <w:r>
                              <w:rPr>
                                <w:noProof/>
                              </w:rPr>
                              <w:drawing>
                                <wp:inline distT="0" distB="0" distL="0" distR="0" wp14:anchorId="32906845" wp14:editId="68FCDB28">
                                  <wp:extent cx="1530429" cy="3346622"/>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30429" cy="33466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B5D86F" id="_x0000_t202" coordsize="21600,21600" o:spt="202" path="m,l,21600r21600,l21600,xe">
                <v:stroke joinstyle="miter"/>
                <v:path gradientshapeok="t" o:connecttype="rect"/>
              </v:shapetype>
              <v:shape id="Text Box 2" o:spid="_x0000_s1026" type="#_x0000_t202" style="position:absolute;margin-left:258.75pt;margin-top:7.75pt;width:260.25pt;height:20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" stroked="f">
                <v:textbox>
                  <w:txbxContent>
                    <w:p w14:paraId="7F49AC46" w14:textId="5C5B386C" w:rsidR="00CC70AE" w:rsidRDefault="00CC70AE">
                      <w:r>
                        <w:rPr>
                          <w:noProof/>
                        </w:rPr>
                        <w:drawing>
                          <wp:inline distT="0" distB="0" distL="0" distR="0" wp14:anchorId="6EC002C5" wp14:editId="57373940">
                            <wp:extent cx="1511378" cy="335297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378" cy="3352972"/>
                                    </a:xfrm>
                                    <a:prstGeom prst="rect">
                                      <a:avLst/>
                                    </a:prstGeom>
                                  </pic:spPr>
                                </pic:pic>
                              </a:graphicData>
                            </a:graphic>
                          </wp:inline>
                        </w:drawing>
                      </w:r>
                      <w:r>
                        <w:rPr>
                          <w:noProof/>
                        </w:rPr>
                        <w:drawing>
                          <wp:inline distT="0" distB="0" distL="0" distR="0" wp14:anchorId="32906845" wp14:editId="68FCDB28">
                            <wp:extent cx="1530429" cy="3346622"/>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30429" cy="3346622"/>
                                    </a:xfrm>
                                    <a:prstGeom prst="rect">
                                      <a:avLst/>
                                    </a:prstGeom>
                                  </pic:spPr>
                                </pic:pic>
                              </a:graphicData>
                            </a:graphic>
                          </wp:inline>
                        </w:drawing>
                      </w:r>
                    </w:p>
                  </w:txbxContent>
                </v:textbox>
                <w10:wrap type="square"/>
              </v:shape>
            </w:pict>
          </mc:Fallback>
        </mc:AlternateContent>
      </w:r>
    </w:p>
    <w:p w14:paraId="729B1710" w14:textId="05A1293B" w:rsidR="00CC70AE" w:rsidRDefault="00CC70AE" w:rsidP="00CC70AE">
      <w:r w:rsidRPr="00796C16">
        <w:rPr>
          <w:b/>
          <w:bCs/>
          <w:noProof/>
          <w:sz w:val="20"/>
          <w:szCs w:val="20"/>
        </w:rPr>
        <mc:AlternateContent>
          <mc:Choice Requires="wps">
            <w:drawing>
              <wp:anchor distT="45720" distB="45720" distL="114300" distR="114300" simplePos="0" relativeHeight="251660288" behindDoc="0" locked="0" layoutInCell="1" allowOverlap="1" wp14:anchorId="5FB917AC" wp14:editId="7A3ED650">
                <wp:simplePos x="0" y="0"/>
                <wp:positionH relativeFrom="column">
                  <wp:posOffset>9525</wp:posOffset>
                </wp:positionH>
                <wp:positionV relativeFrom="paragraph">
                  <wp:posOffset>2175510</wp:posOffset>
                </wp:positionV>
                <wp:extent cx="2257425" cy="2476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47650"/>
                        </a:xfrm>
                        <a:prstGeom prst="rect">
                          <a:avLst/>
                        </a:prstGeom>
                        <a:solidFill>
                          <a:srgbClr val="FFFFFF"/>
                        </a:solidFill>
                        <a:ln w="9525">
                          <a:noFill/>
                          <a:miter lim="800000"/>
                          <a:headEnd/>
                          <a:tailEnd/>
                        </a:ln>
                      </wps:spPr>
                      <wps:txbx>
                        <w:txbxContent>
                          <w:p w14:paraId="33CCF69D" w14:textId="3822E04E" w:rsidR="00796C16" w:rsidRDefault="00796C16" w:rsidP="00796C16">
                            <w:pPr>
                              <w:rPr>
                                <w:sz w:val="20"/>
                                <w:szCs w:val="20"/>
                              </w:rPr>
                            </w:pPr>
                            <w:r w:rsidRPr="00A03D1F">
                              <w:rPr>
                                <w:b/>
                                <w:bCs/>
                                <w:sz w:val="20"/>
                                <w:szCs w:val="20"/>
                              </w:rPr>
                              <w:t>Figure 1:</w:t>
                            </w:r>
                            <w:r w:rsidRPr="00A03D1F">
                              <w:rPr>
                                <w:sz w:val="20"/>
                                <w:szCs w:val="20"/>
                              </w:rPr>
                              <w:t xml:space="preserve"> HR Analytics – City Column</w:t>
                            </w:r>
                          </w:p>
                          <w:p w14:paraId="6FC07406" w14:textId="0F0E7172" w:rsidR="00796C16" w:rsidRDefault="00796C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917AC" id="_x0000_s1027" type="#_x0000_t202" style="position:absolute;margin-left:.75pt;margin-top:171.3pt;width:177.75pt;height:1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" stroked="f">
                <v:textbox>
                  <w:txbxContent>
                    <w:p w14:paraId="33CCF69D" w14:textId="3822E04E" w:rsidR="00796C16" w:rsidRDefault="00796C16" w:rsidP="00796C16">
                      <w:pPr>
                        <w:rPr>
                          <w:sz w:val="20"/>
                          <w:szCs w:val="20"/>
                        </w:rPr>
                      </w:pPr>
                      <w:r w:rsidRPr="00A03D1F">
                        <w:rPr>
                          <w:b/>
                          <w:bCs/>
                          <w:sz w:val="20"/>
                          <w:szCs w:val="20"/>
                        </w:rPr>
                        <w:t>Figure 1:</w:t>
                      </w:r>
                      <w:r w:rsidRPr="00A03D1F">
                        <w:rPr>
                          <w:sz w:val="20"/>
                          <w:szCs w:val="20"/>
                        </w:rPr>
                        <w:t xml:space="preserve"> HR Analytics – City Column</w:t>
                      </w:r>
                    </w:p>
                    <w:p w14:paraId="6FC07406" w14:textId="0F0E7172" w:rsidR="00796C16" w:rsidRDefault="00796C16"/>
                  </w:txbxContent>
                </v:textbox>
                <w10:wrap type="square"/>
              </v:shape>
            </w:pict>
          </mc:Fallback>
        </mc:AlternateContent>
      </w:r>
    </w:p>
    <w:p w14:paraId="5AC0A845" w14:textId="1610A8D7" w:rsidR="00CC70AE" w:rsidRDefault="00CC70AE" w:rsidP="00CC70AE">
      <w:r>
        <w:rPr>
          <w:noProof/>
        </w:rPr>
        <mc:AlternateContent>
          <mc:Choice Requires="wps">
            <w:drawing>
              <wp:anchor distT="45720" distB="45720" distL="114300" distR="114300" simplePos="0" relativeHeight="251664384" behindDoc="0" locked="0" layoutInCell="1" allowOverlap="1" wp14:anchorId="624FB4C2" wp14:editId="76F629F2">
                <wp:simplePos x="0" y="0"/>
                <wp:positionH relativeFrom="column">
                  <wp:posOffset>3286125</wp:posOffset>
                </wp:positionH>
                <wp:positionV relativeFrom="paragraph">
                  <wp:posOffset>55245</wp:posOffset>
                </wp:positionV>
                <wp:extent cx="2990850" cy="27622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76225"/>
                        </a:xfrm>
                        <a:prstGeom prst="rect">
                          <a:avLst/>
                        </a:prstGeom>
                        <a:solidFill>
                          <a:srgbClr val="FFFFFF"/>
                        </a:solidFill>
                        <a:ln w="9525">
                          <a:noFill/>
                          <a:miter lim="800000"/>
                          <a:headEnd/>
                          <a:tailEnd/>
                        </a:ln>
                      </wps:spPr>
                      <wps:txbx>
                        <w:txbxContent>
                          <w:p w14:paraId="08C07A1D" w14:textId="5B695720" w:rsidR="00CC70AE" w:rsidRPr="00CC70AE" w:rsidRDefault="00CC70AE">
                            <w:pPr>
                              <w:rPr>
                                <w:sz w:val="20"/>
                                <w:szCs w:val="20"/>
                              </w:rPr>
                            </w:pPr>
                            <w:r w:rsidRPr="00CC70AE">
                              <w:rPr>
                                <w:b/>
                                <w:bCs/>
                                <w:sz w:val="20"/>
                                <w:szCs w:val="20"/>
                              </w:rPr>
                              <w:t>Figure 2:</w:t>
                            </w:r>
                            <w:r>
                              <w:rPr>
                                <w:sz w:val="20"/>
                                <w:szCs w:val="20"/>
                              </w:rPr>
                              <w:t xml:space="preserve"> HR Analytics -</w:t>
                            </w:r>
                            <w:r w:rsidRPr="00CC70AE">
                              <w:rPr>
                                <w:sz w:val="20"/>
                                <w:szCs w:val="20"/>
                              </w:rPr>
                              <w:t xml:space="preserve"> Renaming values in 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FB4C2" id="_x0000_s1028" type="#_x0000_t202" style="position:absolute;margin-left:258.75pt;margin-top:4.35pt;width:235.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" stroked="f">
                <v:textbox>
                  <w:txbxContent>
                    <w:p w14:paraId="08C07A1D" w14:textId="5B695720" w:rsidR="00CC70AE" w:rsidRPr="00CC70AE" w:rsidRDefault="00CC70AE">
                      <w:pPr>
                        <w:rPr>
                          <w:sz w:val="20"/>
                          <w:szCs w:val="20"/>
                        </w:rPr>
                      </w:pPr>
                      <w:r w:rsidRPr="00CC70AE">
                        <w:rPr>
                          <w:b/>
                          <w:bCs/>
                          <w:sz w:val="20"/>
                          <w:szCs w:val="20"/>
                        </w:rPr>
                        <w:t>Figure 2:</w:t>
                      </w:r>
                      <w:r>
                        <w:rPr>
                          <w:sz w:val="20"/>
                          <w:szCs w:val="20"/>
                        </w:rPr>
                        <w:t xml:space="preserve"> HR Analytics -</w:t>
                      </w:r>
                      <w:r w:rsidRPr="00CC70AE">
                        <w:rPr>
                          <w:sz w:val="20"/>
                          <w:szCs w:val="20"/>
                        </w:rPr>
                        <w:t xml:space="preserve"> Renaming values in columns</w:t>
                      </w:r>
                    </w:p>
                  </w:txbxContent>
                </v:textbox>
                <w10:wrap type="square"/>
              </v:shape>
            </w:pict>
          </mc:Fallback>
        </mc:AlternateContent>
      </w:r>
    </w:p>
    <w:p w14:paraId="56637222" w14:textId="51A084BA" w:rsidR="00CC70AE" w:rsidRDefault="00CC70AE" w:rsidP="00CC70AE"/>
    <w:p w14:paraId="6A53C534" w14:textId="41618CCD" w:rsidR="00CC70AE" w:rsidRDefault="00CC70AE" w:rsidP="00CC70AE">
      <w:r>
        <w:t xml:space="preserve">We found that in the database HR Analytics the column for length of time at their current job was labeled “never” if it was a new job, less than a year. We changed “never” to “0.” </w:t>
      </w:r>
    </w:p>
    <w:p w14:paraId="2AC1482A" w14:textId="6302D4C7" w:rsidR="00CC70AE" w:rsidRDefault="00CC70AE" w:rsidP="00CC70AE">
      <w:r>
        <w:t>Additionally, in the actively searching for a new job column, 1.0 and 0.0 was used to represent “Yes” and “No” respectively. We changed the values of the “Active” column for ease of readability</w:t>
      </w:r>
      <w:r>
        <w:t xml:space="preserve"> (Figure 2).</w:t>
      </w:r>
    </w:p>
    <w:p w14:paraId="6D0E5A4D" w14:textId="77777777" w:rsidR="00CC70AE" w:rsidRDefault="00CC70AE" w:rsidP="00CC70AE"/>
    <w:p w14:paraId="286C2F81" w14:textId="53745BDF" w:rsidR="00CC70AE" w:rsidRPr="00796C16" w:rsidRDefault="00CC70AE" w:rsidP="00CC70AE">
      <w:r w:rsidRPr="00796C16">
        <w:t xml:space="preserve">Similarly, the Data Scientist Salary dataset was transformed in several steps. First, any null values were deleted, which still left a more than sizable dataset to analyze at a later point. Then, certain columns were renamed, both for clarity, and the “Education Level” column that occurred in both datasets were renamed to match each other. Then, steps were taken to change the values in the column “Education Level” in the Salary dataset to match those of the HR Analytics dataset. Thus, “Bachelor’s degree” in the Salary dataset became “Graduate,” and so on (Figure </w:t>
      </w:r>
      <w:r>
        <w:t>3</w:t>
      </w:r>
      <w:r w:rsidRPr="00796C16">
        <w:t>).</w:t>
      </w:r>
    </w:p>
    <w:p w14:paraId="366072BC" w14:textId="5E953FEA" w:rsidR="006D5BF6" w:rsidRDefault="0091154D" w:rsidP="00796C16">
      <w:pPr>
        <w:rPr>
          <w:sz w:val="20"/>
          <w:szCs w:val="20"/>
        </w:rPr>
      </w:pPr>
      <w:r>
        <w:rPr>
          <w:noProof/>
        </w:rPr>
        <w:lastRenderedPageBreak/>
        <mc:AlternateContent>
          <mc:Choice Requires="wps">
            <w:drawing>
              <wp:anchor distT="45720" distB="45720" distL="114300" distR="114300" simplePos="0" relativeHeight="251669504" behindDoc="0" locked="0" layoutInCell="1" allowOverlap="1" wp14:anchorId="32BE0051" wp14:editId="69868F74">
                <wp:simplePos x="0" y="0"/>
                <wp:positionH relativeFrom="column">
                  <wp:posOffset>419100</wp:posOffset>
                </wp:positionH>
                <wp:positionV relativeFrom="paragraph">
                  <wp:posOffset>4709795</wp:posOffset>
                </wp:positionV>
                <wp:extent cx="4762500" cy="2762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76225"/>
                        </a:xfrm>
                        <a:prstGeom prst="rect">
                          <a:avLst/>
                        </a:prstGeom>
                        <a:solidFill>
                          <a:srgbClr val="FFFFFF"/>
                        </a:solidFill>
                        <a:ln w="9525">
                          <a:noFill/>
                          <a:miter lim="800000"/>
                          <a:headEnd/>
                          <a:tailEnd/>
                        </a:ln>
                      </wps:spPr>
                      <wps:txbx>
                        <w:txbxContent>
                          <w:p w14:paraId="0FE4589C" w14:textId="517D8678" w:rsidR="0091154D" w:rsidRPr="00CC70AE" w:rsidRDefault="0091154D" w:rsidP="0091154D">
                            <w:pPr>
                              <w:rPr>
                                <w:sz w:val="20"/>
                                <w:szCs w:val="20"/>
                              </w:rPr>
                            </w:pPr>
                            <w:r w:rsidRPr="00CC70AE">
                              <w:rPr>
                                <w:b/>
                                <w:bCs/>
                                <w:sz w:val="20"/>
                                <w:szCs w:val="20"/>
                              </w:rPr>
                              <w:t xml:space="preserve">Figure </w:t>
                            </w:r>
                            <w:r>
                              <w:rPr>
                                <w:b/>
                                <w:bCs/>
                                <w:sz w:val="20"/>
                                <w:szCs w:val="20"/>
                              </w:rPr>
                              <w:t>4</w:t>
                            </w:r>
                            <w:r w:rsidRPr="00CC70AE">
                              <w:rPr>
                                <w:b/>
                                <w:bCs/>
                                <w:sz w:val="20"/>
                                <w:szCs w:val="20"/>
                              </w:rPr>
                              <w:t>:</w:t>
                            </w:r>
                            <w:r>
                              <w:rPr>
                                <w:b/>
                                <w:bCs/>
                                <w:sz w:val="20"/>
                                <w:szCs w:val="20"/>
                              </w:rPr>
                              <w:t xml:space="preserve"> </w:t>
                            </w:r>
                            <w:r>
                              <w:rPr>
                                <w:sz w:val="20"/>
                                <w:szCs w:val="20"/>
                              </w:rPr>
                              <w:t xml:space="preserve">Data Scientists Earnings – null values </w:t>
                            </w:r>
                            <w:proofErr w:type="gramStart"/>
                            <w:r>
                              <w:rPr>
                                <w:sz w:val="20"/>
                                <w:szCs w:val="20"/>
                              </w:rPr>
                              <w:t>deleted</w:t>
                            </w:r>
                            <w:proofErr w:type="gramEnd"/>
                            <w:r>
                              <w:rPr>
                                <w:sz w:val="20"/>
                                <w:szCs w:val="20"/>
                              </w:rPr>
                              <w:t xml:space="preserve"> and “Education Level” renamed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0051" id="_x0000_s1029" type="#_x0000_t202" style="position:absolute;margin-left:33pt;margin-top:370.85pt;width:37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" stroked="f">
                <v:textbox>
                  <w:txbxContent>
                    <w:p w14:paraId="0FE4589C" w14:textId="517D8678" w:rsidR="0091154D" w:rsidRPr="00CC70AE" w:rsidRDefault="0091154D" w:rsidP="0091154D">
                      <w:pPr>
                        <w:rPr>
                          <w:sz w:val="20"/>
                          <w:szCs w:val="20"/>
                        </w:rPr>
                      </w:pPr>
                      <w:r w:rsidRPr="00CC70AE">
                        <w:rPr>
                          <w:b/>
                          <w:bCs/>
                          <w:sz w:val="20"/>
                          <w:szCs w:val="20"/>
                        </w:rPr>
                        <w:t xml:space="preserve">Figure </w:t>
                      </w:r>
                      <w:r>
                        <w:rPr>
                          <w:b/>
                          <w:bCs/>
                          <w:sz w:val="20"/>
                          <w:szCs w:val="20"/>
                        </w:rPr>
                        <w:t>4</w:t>
                      </w:r>
                      <w:r w:rsidRPr="00CC70AE">
                        <w:rPr>
                          <w:b/>
                          <w:bCs/>
                          <w:sz w:val="20"/>
                          <w:szCs w:val="20"/>
                        </w:rPr>
                        <w:t>:</w:t>
                      </w:r>
                      <w:r>
                        <w:rPr>
                          <w:b/>
                          <w:bCs/>
                          <w:sz w:val="20"/>
                          <w:szCs w:val="20"/>
                        </w:rPr>
                        <w:t xml:space="preserve"> </w:t>
                      </w:r>
                      <w:r>
                        <w:rPr>
                          <w:sz w:val="20"/>
                          <w:szCs w:val="20"/>
                        </w:rPr>
                        <w:t xml:space="preserve">Data Scientists Earnings – null values </w:t>
                      </w:r>
                      <w:proofErr w:type="gramStart"/>
                      <w:r>
                        <w:rPr>
                          <w:sz w:val="20"/>
                          <w:szCs w:val="20"/>
                        </w:rPr>
                        <w:t>deleted</w:t>
                      </w:r>
                      <w:proofErr w:type="gramEnd"/>
                      <w:r>
                        <w:rPr>
                          <w:sz w:val="20"/>
                          <w:szCs w:val="20"/>
                        </w:rPr>
                        <w:t xml:space="preserve"> and “Education Level” renamed</w:t>
                      </w:r>
                    </w:p>
                  </w:txbxContent>
                </v:textbox>
                <w10:wrap type="square"/>
              </v:shape>
            </w:pict>
          </mc:Fallback>
        </mc:AlternateContent>
      </w:r>
      <w:r>
        <w:rPr>
          <w:noProof/>
        </w:rPr>
        <w:drawing>
          <wp:anchor distT="0" distB="0" distL="114300" distR="114300" simplePos="0" relativeHeight="251667456" behindDoc="0" locked="0" layoutInCell="1" allowOverlap="1" wp14:anchorId="78FD60A3" wp14:editId="0EB9B2BF">
            <wp:simplePos x="0" y="0"/>
            <wp:positionH relativeFrom="margin">
              <wp:posOffset>161925</wp:posOffset>
            </wp:positionH>
            <wp:positionV relativeFrom="margin">
              <wp:posOffset>0</wp:posOffset>
            </wp:positionV>
            <wp:extent cx="6380480" cy="4581525"/>
            <wp:effectExtent l="0" t="0" r="1270" b="952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80480" cy="4581525"/>
                    </a:xfrm>
                    <a:prstGeom prst="rect">
                      <a:avLst/>
                    </a:prstGeom>
                  </pic:spPr>
                </pic:pic>
              </a:graphicData>
            </a:graphic>
            <wp14:sizeRelH relativeFrom="margin">
              <wp14:pctWidth>0</wp14:pctWidth>
            </wp14:sizeRelH>
            <wp14:sizeRelV relativeFrom="margin">
              <wp14:pctHeight>0</wp14:pctHeight>
            </wp14:sizeRelV>
          </wp:anchor>
        </w:drawing>
      </w:r>
    </w:p>
    <w:p w14:paraId="427B43E2" w14:textId="55C70C89" w:rsidR="0091154D" w:rsidRDefault="0091154D" w:rsidP="00796C16">
      <w:pPr>
        <w:rPr>
          <w:noProof/>
        </w:rPr>
      </w:pPr>
    </w:p>
    <w:p w14:paraId="4FE21DAF" w14:textId="5A403355" w:rsidR="00796C16" w:rsidRPr="00A03D1F" w:rsidRDefault="0091154D" w:rsidP="00796C16">
      <w:pPr>
        <w:rPr>
          <w:sz w:val="20"/>
          <w:szCs w:val="20"/>
        </w:rPr>
      </w:pPr>
      <w:r>
        <w:rPr>
          <w:noProof/>
        </w:rPr>
        <w:drawing>
          <wp:inline distT="0" distB="0" distL="0" distR="0" wp14:anchorId="62055CC7" wp14:editId="3AC1CC01">
            <wp:extent cx="6447155" cy="359018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6554"/>
                    <a:stretch/>
                  </pic:blipFill>
                  <pic:spPr bwMode="auto">
                    <a:xfrm>
                      <a:off x="0" y="0"/>
                      <a:ext cx="6485587" cy="3611581"/>
                    </a:xfrm>
                    <a:prstGeom prst="rect">
                      <a:avLst/>
                    </a:prstGeom>
                    <a:ln>
                      <a:noFill/>
                    </a:ln>
                    <a:extLst>
                      <a:ext uri="{53640926-AAD7-44D8-BBD7-CCE9431645EC}">
                        <a14:shadowObscured xmlns:a14="http://schemas.microsoft.com/office/drawing/2010/main"/>
                      </a:ext>
                    </a:extLst>
                  </pic:spPr>
                </pic:pic>
              </a:graphicData>
            </a:graphic>
          </wp:inline>
        </w:drawing>
      </w:r>
    </w:p>
    <w:p w14:paraId="69BBA605" w14:textId="5038D788" w:rsidR="000B27E2" w:rsidRDefault="0091154D" w:rsidP="006D5BF6">
      <w:r>
        <w:rPr>
          <w:noProof/>
        </w:rPr>
        <mc:AlternateContent>
          <mc:Choice Requires="wps">
            <w:drawing>
              <wp:anchor distT="45720" distB="45720" distL="114300" distR="114300" simplePos="0" relativeHeight="251666432" behindDoc="0" locked="0" layoutInCell="1" allowOverlap="1" wp14:anchorId="2EA30C3C" wp14:editId="1BAD99C5">
                <wp:simplePos x="0" y="0"/>
                <wp:positionH relativeFrom="column">
                  <wp:posOffset>419100</wp:posOffset>
                </wp:positionH>
                <wp:positionV relativeFrom="paragraph">
                  <wp:posOffset>4445</wp:posOffset>
                </wp:positionV>
                <wp:extent cx="4762500" cy="2762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76225"/>
                        </a:xfrm>
                        <a:prstGeom prst="rect">
                          <a:avLst/>
                        </a:prstGeom>
                        <a:solidFill>
                          <a:srgbClr val="FFFFFF"/>
                        </a:solidFill>
                        <a:ln w="9525">
                          <a:noFill/>
                          <a:miter lim="800000"/>
                          <a:headEnd/>
                          <a:tailEnd/>
                        </a:ln>
                      </wps:spPr>
                      <wps:txbx>
                        <w:txbxContent>
                          <w:p w14:paraId="3F1B3C0B" w14:textId="6CAD50F7" w:rsidR="00CC70AE" w:rsidRPr="00CC70AE" w:rsidRDefault="00CC70AE" w:rsidP="00CC70AE">
                            <w:pPr>
                              <w:rPr>
                                <w:sz w:val="20"/>
                                <w:szCs w:val="20"/>
                              </w:rPr>
                            </w:pPr>
                            <w:r w:rsidRPr="00CC70AE">
                              <w:rPr>
                                <w:b/>
                                <w:bCs/>
                                <w:sz w:val="20"/>
                                <w:szCs w:val="20"/>
                              </w:rPr>
                              <w:t xml:space="preserve">Figure </w:t>
                            </w:r>
                            <w:r>
                              <w:rPr>
                                <w:b/>
                                <w:bCs/>
                                <w:sz w:val="20"/>
                                <w:szCs w:val="20"/>
                              </w:rPr>
                              <w:t>3</w:t>
                            </w:r>
                            <w:r w:rsidRPr="00CC70AE">
                              <w:rPr>
                                <w:b/>
                                <w:bCs/>
                                <w:sz w:val="20"/>
                                <w:szCs w:val="20"/>
                              </w:rPr>
                              <w:t>:</w:t>
                            </w:r>
                            <w:r w:rsidR="0091154D">
                              <w:rPr>
                                <w:b/>
                                <w:bCs/>
                                <w:sz w:val="20"/>
                                <w:szCs w:val="20"/>
                              </w:rPr>
                              <w:t xml:space="preserve"> </w:t>
                            </w:r>
                            <w:r w:rsidR="0091154D">
                              <w:rPr>
                                <w:sz w:val="20"/>
                                <w:szCs w:val="20"/>
                              </w:rPr>
                              <w:t>Data Scientists Earnings – null values deleted and “Education Level” renamed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30C3C" id="_x0000_s1030" type="#_x0000_t202" style="position:absolute;margin-left:33pt;margin-top:.35pt;width:37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" stroked="f">
                <v:textbox>
                  <w:txbxContent>
                    <w:p w14:paraId="3F1B3C0B" w14:textId="6CAD50F7" w:rsidR="00CC70AE" w:rsidRPr="00CC70AE" w:rsidRDefault="00CC70AE" w:rsidP="00CC70AE">
                      <w:pPr>
                        <w:rPr>
                          <w:sz w:val="20"/>
                          <w:szCs w:val="20"/>
                        </w:rPr>
                      </w:pPr>
                      <w:r w:rsidRPr="00CC70AE">
                        <w:rPr>
                          <w:b/>
                          <w:bCs/>
                          <w:sz w:val="20"/>
                          <w:szCs w:val="20"/>
                        </w:rPr>
                        <w:t xml:space="preserve">Figure </w:t>
                      </w:r>
                      <w:r>
                        <w:rPr>
                          <w:b/>
                          <w:bCs/>
                          <w:sz w:val="20"/>
                          <w:szCs w:val="20"/>
                        </w:rPr>
                        <w:t>3</w:t>
                      </w:r>
                      <w:r w:rsidRPr="00CC70AE">
                        <w:rPr>
                          <w:b/>
                          <w:bCs/>
                          <w:sz w:val="20"/>
                          <w:szCs w:val="20"/>
                        </w:rPr>
                        <w:t>:</w:t>
                      </w:r>
                      <w:r w:rsidR="0091154D">
                        <w:rPr>
                          <w:b/>
                          <w:bCs/>
                          <w:sz w:val="20"/>
                          <w:szCs w:val="20"/>
                        </w:rPr>
                        <w:t xml:space="preserve"> </w:t>
                      </w:r>
                      <w:r w:rsidR="0091154D">
                        <w:rPr>
                          <w:sz w:val="20"/>
                          <w:szCs w:val="20"/>
                        </w:rPr>
                        <w:t>Data Scientists Earnings – null values deleted and “Education Level” renamed</w:t>
                      </w:r>
                    </w:p>
                  </w:txbxContent>
                </v:textbox>
                <w10:wrap type="square"/>
              </v:shape>
            </w:pict>
          </mc:Fallback>
        </mc:AlternateContent>
      </w:r>
    </w:p>
    <w:p w14:paraId="11B91555" w14:textId="620D051E" w:rsidR="0091154D" w:rsidRPr="006D5BF6" w:rsidRDefault="0091154D" w:rsidP="006D5BF6"/>
    <w:p w14:paraId="75E8264D" w14:textId="00AF7140" w:rsidR="00243916" w:rsidRDefault="00243916" w:rsidP="002C7F31">
      <w:pPr>
        <w:pStyle w:val="Heading1"/>
      </w:pPr>
      <w:r>
        <w:t>Load</w:t>
      </w:r>
    </w:p>
    <w:sectPr w:rsidR="00243916" w:rsidSect="00CC70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137FB"/>
    <w:multiLevelType w:val="hybridMultilevel"/>
    <w:tmpl w:val="CEE26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E53B4"/>
    <w:multiLevelType w:val="multilevel"/>
    <w:tmpl w:val="C494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16"/>
    <w:rsid w:val="000B27E2"/>
    <w:rsid w:val="00230DCD"/>
    <w:rsid w:val="00243916"/>
    <w:rsid w:val="002B5A75"/>
    <w:rsid w:val="002C7F31"/>
    <w:rsid w:val="006D5BF6"/>
    <w:rsid w:val="00796C16"/>
    <w:rsid w:val="0091154D"/>
    <w:rsid w:val="00A03D1F"/>
    <w:rsid w:val="00C55949"/>
    <w:rsid w:val="00CC70AE"/>
    <w:rsid w:val="00DA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4761"/>
  <w15:chartTrackingRefBased/>
  <w15:docId w15:val="{8FD617F7-86E9-4313-8B85-CEDFC052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AE"/>
  </w:style>
  <w:style w:type="paragraph" w:styleId="Heading1">
    <w:name w:val="heading 1"/>
    <w:basedOn w:val="Normal"/>
    <w:next w:val="Normal"/>
    <w:link w:val="Heading1Char"/>
    <w:uiPriority w:val="9"/>
    <w:qFormat/>
    <w:rsid w:val="002C7F3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C7F3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7F3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7F3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C7F3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C7F3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C7F3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C7F3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C7F3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F3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C7F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7F3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7F3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C7F3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C7F3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C7F3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C7F3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C7F3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C7F31"/>
    <w:pPr>
      <w:spacing w:line="240" w:lineRule="auto"/>
    </w:pPr>
    <w:rPr>
      <w:b/>
      <w:bCs/>
      <w:smallCaps/>
      <w:color w:val="44546A" w:themeColor="text2"/>
    </w:rPr>
  </w:style>
  <w:style w:type="paragraph" w:styleId="Title">
    <w:name w:val="Title"/>
    <w:basedOn w:val="Normal"/>
    <w:next w:val="Normal"/>
    <w:link w:val="TitleChar"/>
    <w:uiPriority w:val="10"/>
    <w:qFormat/>
    <w:rsid w:val="002C7F3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C7F3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C7F3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C7F3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C7F31"/>
    <w:rPr>
      <w:b/>
      <w:bCs/>
    </w:rPr>
  </w:style>
  <w:style w:type="character" w:styleId="Emphasis">
    <w:name w:val="Emphasis"/>
    <w:basedOn w:val="DefaultParagraphFont"/>
    <w:uiPriority w:val="20"/>
    <w:qFormat/>
    <w:rsid w:val="002C7F31"/>
    <w:rPr>
      <w:i/>
      <w:iCs/>
    </w:rPr>
  </w:style>
  <w:style w:type="paragraph" w:styleId="NoSpacing">
    <w:name w:val="No Spacing"/>
    <w:uiPriority w:val="1"/>
    <w:qFormat/>
    <w:rsid w:val="002C7F31"/>
    <w:pPr>
      <w:spacing w:after="0" w:line="240" w:lineRule="auto"/>
    </w:pPr>
  </w:style>
  <w:style w:type="paragraph" w:styleId="Quote">
    <w:name w:val="Quote"/>
    <w:basedOn w:val="Normal"/>
    <w:next w:val="Normal"/>
    <w:link w:val="QuoteChar"/>
    <w:uiPriority w:val="29"/>
    <w:qFormat/>
    <w:rsid w:val="002C7F3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C7F31"/>
    <w:rPr>
      <w:color w:val="44546A" w:themeColor="text2"/>
      <w:sz w:val="24"/>
      <w:szCs w:val="24"/>
    </w:rPr>
  </w:style>
  <w:style w:type="paragraph" w:styleId="IntenseQuote">
    <w:name w:val="Intense Quote"/>
    <w:basedOn w:val="Normal"/>
    <w:next w:val="Normal"/>
    <w:link w:val="IntenseQuoteChar"/>
    <w:uiPriority w:val="30"/>
    <w:qFormat/>
    <w:rsid w:val="002C7F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7F3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7F31"/>
    <w:rPr>
      <w:i/>
      <w:iCs/>
      <w:color w:val="595959" w:themeColor="text1" w:themeTint="A6"/>
    </w:rPr>
  </w:style>
  <w:style w:type="character" w:styleId="IntenseEmphasis">
    <w:name w:val="Intense Emphasis"/>
    <w:basedOn w:val="DefaultParagraphFont"/>
    <w:uiPriority w:val="21"/>
    <w:qFormat/>
    <w:rsid w:val="002C7F31"/>
    <w:rPr>
      <w:b/>
      <w:bCs/>
      <w:i/>
      <w:iCs/>
    </w:rPr>
  </w:style>
  <w:style w:type="character" w:styleId="SubtleReference">
    <w:name w:val="Subtle Reference"/>
    <w:basedOn w:val="DefaultParagraphFont"/>
    <w:uiPriority w:val="31"/>
    <w:qFormat/>
    <w:rsid w:val="002C7F3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7F31"/>
    <w:rPr>
      <w:b/>
      <w:bCs/>
      <w:smallCaps/>
      <w:color w:val="44546A" w:themeColor="text2"/>
      <w:u w:val="single"/>
    </w:rPr>
  </w:style>
  <w:style w:type="character" w:styleId="BookTitle">
    <w:name w:val="Book Title"/>
    <w:basedOn w:val="DefaultParagraphFont"/>
    <w:uiPriority w:val="33"/>
    <w:qFormat/>
    <w:rsid w:val="002C7F31"/>
    <w:rPr>
      <w:b/>
      <w:bCs/>
      <w:smallCaps/>
      <w:spacing w:val="10"/>
    </w:rPr>
  </w:style>
  <w:style w:type="paragraph" w:styleId="TOCHeading">
    <w:name w:val="TOC Heading"/>
    <w:basedOn w:val="Heading1"/>
    <w:next w:val="Normal"/>
    <w:uiPriority w:val="39"/>
    <w:semiHidden/>
    <w:unhideWhenUsed/>
    <w:qFormat/>
    <w:rsid w:val="002C7F31"/>
    <w:pPr>
      <w:outlineLvl w:val="9"/>
    </w:pPr>
  </w:style>
  <w:style w:type="paragraph" w:styleId="ListParagraph">
    <w:name w:val="List Paragraph"/>
    <w:basedOn w:val="Normal"/>
    <w:uiPriority w:val="34"/>
    <w:qFormat/>
    <w:rsid w:val="006D5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4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Klein</dc:creator>
  <cp:keywords/>
  <dc:description/>
  <cp:lastModifiedBy>Sarah Klein</cp:lastModifiedBy>
  <cp:revision>1</cp:revision>
  <dcterms:created xsi:type="dcterms:W3CDTF">2021-03-20T14:48:00Z</dcterms:created>
  <dcterms:modified xsi:type="dcterms:W3CDTF">2021-03-20T17:12:00Z</dcterms:modified>
</cp:coreProperties>
</file>