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252D" w14:textId="4E0343AC" w:rsidR="003B4985" w:rsidRPr="003B4985" w:rsidRDefault="00E92332" w:rsidP="003B4985">
      <w:pPr>
        <w:spacing w:after="0" w:line="240" w:lineRule="auto"/>
        <w:jc w:val="center"/>
        <w:rPr>
          <w:b/>
          <w:bCs/>
          <w:sz w:val="32"/>
          <w:szCs w:val="32"/>
        </w:rPr>
      </w:pPr>
      <w:r>
        <w:rPr>
          <w:b/>
          <w:bCs/>
          <w:sz w:val="32"/>
          <w:szCs w:val="32"/>
        </w:rPr>
        <w:t xml:space="preserve">Final </w:t>
      </w:r>
      <w:r w:rsidR="003B4985" w:rsidRPr="003B4985">
        <w:rPr>
          <w:b/>
          <w:bCs/>
          <w:sz w:val="32"/>
          <w:szCs w:val="32"/>
        </w:rPr>
        <w:t>Project Proposal</w:t>
      </w:r>
      <w:r w:rsidR="0045134A">
        <w:rPr>
          <w:b/>
          <w:bCs/>
          <w:sz w:val="32"/>
          <w:szCs w:val="32"/>
        </w:rPr>
        <w:t xml:space="preserve"> – Machine Learning</w:t>
      </w:r>
    </w:p>
    <w:p w14:paraId="40FC16E6" w14:textId="77777777" w:rsidR="003B4985" w:rsidRPr="003B4985" w:rsidRDefault="003B4985" w:rsidP="003B4985">
      <w:pPr>
        <w:spacing w:after="0" w:line="240" w:lineRule="auto"/>
        <w:jc w:val="center"/>
        <w:rPr>
          <w:b/>
          <w:bCs/>
          <w:sz w:val="32"/>
          <w:szCs w:val="32"/>
        </w:rPr>
      </w:pPr>
      <w:r w:rsidRPr="003B4985">
        <w:rPr>
          <w:b/>
          <w:bCs/>
          <w:sz w:val="32"/>
          <w:szCs w:val="32"/>
        </w:rPr>
        <w:t>UNCC Data Analytics &amp; Visualization Bootcamp</w:t>
      </w:r>
    </w:p>
    <w:p w14:paraId="74F018C5" w14:textId="77777777" w:rsidR="003B4985" w:rsidRDefault="003B4985"/>
    <w:tbl>
      <w:tblPr>
        <w:tblStyle w:val="TableGrid"/>
        <w:tblW w:w="10885" w:type="dxa"/>
        <w:tblLook w:val="04A0" w:firstRow="1" w:lastRow="0" w:firstColumn="1" w:lastColumn="0" w:noHBand="0" w:noVBand="1"/>
      </w:tblPr>
      <w:tblGrid>
        <w:gridCol w:w="3955"/>
        <w:gridCol w:w="4500"/>
        <w:gridCol w:w="2430"/>
      </w:tblGrid>
      <w:tr w:rsidR="003B4985" w14:paraId="056E81F4" w14:textId="77777777" w:rsidTr="00E32CF4">
        <w:trPr>
          <w:trHeight w:val="368"/>
        </w:trPr>
        <w:tc>
          <w:tcPr>
            <w:tcW w:w="3955" w:type="dxa"/>
            <w:shd w:val="clear" w:color="auto" w:fill="8EAADB" w:themeFill="accent1" w:themeFillTint="99"/>
          </w:tcPr>
          <w:p w14:paraId="4482B37F" w14:textId="77777777" w:rsidR="003B4985" w:rsidRDefault="003B4985"/>
        </w:tc>
        <w:tc>
          <w:tcPr>
            <w:tcW w:w="6930" w:type="dxa"/>
            <w:gridSpan w:val="2"/>
            <w:shd w:val="clear" w:color="auto" w:fill="8EAADB" w:themeFill="accent1" w:themeFillTint="99"/>
          </w:tcPr>
          <w:p w14:paraId="652CDEDC" w14:textId="77777777" w:rsidR="003B4985" w:rsidRDefault="003B4985"/>
        </w:tc>
      </w:tr>
      <w:tr w:rsidR="003B4985" w14:paraId="5929860F" w14:textId="77777777" w:rsidTr="00E32CF4">
        <w:trPr>
          <w:trHeight w:val="917"/>
        </w:trPr>
        <w:tc>
          <w:tcPr>
            <w:tcW w:w="3955" w:type="dxa"/>
          </w:tcPr>
          <w:p w14:paraId="7B7C33EC" w14:textId="3DC69859" w:rsidR="003B4985" w:rsidRPr="00D64CEF" w:rsidRDefault="003B4985">
            <w:pPr>
              <w:rPr>
                <w:sz w:val="24"/>
                <w:szCs w:val="24"/>
              </w:rPr>
            </w:pPr>
            <w:r w:rsidRPr="00D64CEF">
              <w:rPr>
                <w:b/>
                <w:bCs/>
                <w:sz w:val="24"/>
                <w:szCs w:val="24"/>
              </w:rPr>
              <w:t xml:space="preserve">Project Title:  </w:t>
            </w:r>
          </w:p>
        </w:tc>
        <w:tc>
          <w:tcPr>
            <w:tcW w:w="6930" w:type="dxa"/>
            <w:gridSpan w:val="2"/>
          </w:tcPr>
          <w:p w14:paraId="66E0CD1C" w14:textId="63E78106" w:rsidR="003B4985" w:rsidRPr="00D64CEF" w:rsidRDefault="00F275A7">
            <w:pPr>
              <w:rPr>
                <w:sz w:val="20"/>
                <w:szCs w:val="20"/>
              </w:rPr>
            </w:pPr>
            <w:r>
              <w:rPr>
                <w:sz w:val="20"/>
                <w:szCs w:val="20"/>
              </w:rPr>
              <w:t>“Stop Wine-</w:t>
            </w:r>
            <w:proofErr w:type="spellStart"/>
            <w:r>
              <w:rPr>
                <w:sz w:val="20"/>
                <w:szCs w:val="20"/>
              </w:rPr>
              <w:t>ing</w:t>
            </w:r>
            <w:proofErr w:type="spellEnd"/>
            <w:r>
              <w:rPr>
                <w:sz w:val="20"/>
                <w:szCs w:val="20"/>
              </w:rPr>
              <w:t>”, a Project to Determine Wine Quality</w:t>
            </w:r>
          </w:p>
        </w:tc>
      </w:tr>
      <w:tr w:rsidR="003B4985" w14:paraId="778C8F7F" w14:textId="77777777" w:rsidTr="00E32CF4">
        <w:tc>
          <w:tcPr>
            <w:tcW w:w="3955" w:type="dxa"/>
            <w:shd w:val="clear" w:color="auto" w:fill="8EAADB" w:themeFill="accent1" w:themeFillTint="99"/>
          </w:tcPr>
          <w:p w14:paraId="2908D3F4" w14:textId="77777777" w:rsidR="003B4985" w:rsidRPr="00D64CEF" w:rsidRDefault="003B4985">
            <w:pPr>
              <w:rPr>
                <w:sz w:val="24"/>
                <w:szCs w:val="24"/>
              </w:rPr>
            </w:pPr>
          </w:p>
        </w:tc>
        <w:tc>
          <w:tcPr>
            <w:tcW w:w="6930" w:type="dxa"/>
            <w:gridSpan w:val="2"/>
            <w:shd w:val="clear" w:color="auto" w:fill="8EAADB" w:themeFill="accent1" w:themeFillTint="99"/>
          </w:tcPr>
          <w:p w14:paraId="52B7FDB3" w14:textId="77777777" w:rsidR="003B4985" w:rsidRPr="00D64CEF" w:rsidRDefault="003B4985">
            <w:pPr>
              <w:rPr>
                <w:sz w:val="20"/>
                <w:szCs w:val="20"/>
              </w:rPr>
            </w:pPr>
          </w:p>
        </w:tc>
      </w:tr>
      <w:tr w:rsidR="003B4985" w14:paraId="56A7D792" w14:textId="77777777" w:rsidTr="003E08DB">
        <w:trPr>
          <w:trHeight w:val="1196"/>
        </w:trPr>
        <w:tc>
          <w:tcPr>
            <w:tcW w:w="3955" w:type="dxa"/>
          </w:tcPr>
          <w:p w14:paraId="6669E250" w14:textId="4817D3EC" w:rsidR="003B4985" w:rsidRPr="00D64CEF" w:rsidRDefault="003B4985">
            <w:pPr>
              <w:rPr>
                <w:sz w:val="24"/>
                <w:szCs w:val="24"/>
              </w:rPr>
            </w:pPr>
            <w:r w:rsidRPr="00D64CEF">
              <w:rPr>
                <w:b/>
                <w:bCs/>
                <w:sz w:val="24"/>
                <w:szCs w:val="24"/>
              </w:rPr>
              <w:t>Team members:</w:t>
            </w:r>
          </w:p>
        </w:tc>
        <w:tc>
          <w:tcPr>
            <w:tcW w:w="6930" w:type="dxa"/>
            <w:gridSpan w:val="2"/>
          </w:tcPr>
          <w:p w14:paraId="6C85395D" w14:textId="77777777" w:rsidR="0045134A" w:rsidRDefault="0045134A" w:rsidP="00D64CEF">
            <w:pPr>
              <w:ind w:left="720" w:hanging="720"/>
              <w:rPr>
                <w:sz w:val="20"/>
                <w:szCs w:val="20"/>
              </w:rPr>
            </w:pPr>
            <w:r>
              <w:rPr>
                <w:sz w:val="20"/>
                <w:szCs w:val="20"/>
              </w:rPr>
              <w:t>Cameron Farquhar</w:t>
            </w:r>
          </w:p>
          <w:p w14:paraId="59A2257C" w14:textId="77777777" w:rsidR="0045134A" w:rsidRDefault="0045134A" w:rsidP="00D64CEF">
            <w:pPr>
              <w:ind w:left="720" w:hanging="720"/>
              <w:rPr>
                <w:sz w:val="20"/>
                <w:szCs w:val="20"/>
              </w:rPr>
            </w:pPr>
            <w:r>
              <w:rPr>
                <w:sz w:val="20"/>
                <w:szCs w:val="20"/>
              </w:rPr>
              <w:t>Yuri Groza</w:t>
            </w:r>
          </w:p>
          <w:p w14:paraId="230EAD7B" w14:textId="1204B50B" w:rsidR="00D64CEF" w:rsidRPr="00D64CEF" w:rsidRDefault="00D64CEF" w:rsidP="00D64CEF">
            <w:pPr>
              <w:ind w:left="720" w:hanging="720"/>
              <w:rPr>
                <w:sz w:val="20"/>
                <w:szCs w:val="20"/>
              </w:rPr>
            </w:pPr>
            <w:r w:rsidRPr="00D64CEF">
              <w:rPr>
                <w:sz w:val="20"/>
                <w:szCs w:val="20"/>
              </w:rPr>
              <w:t>Beth Myers</w:t>
            </w:r>
          </w:p>
          <w:p w14:paraId="70726727" w14:textId="7DB89D83" w:rsidR="003B4985" w:rsidRDefault="0045134A" w:rsidP="003B4985">
            <w:pPr>
              <w:ind w:left="720" w:hanging="720"/>
              <w:rPr>
                <w:sz w:val="20"/>
                <w:szCs w:val="20"/>
              </w:rPr>
            </w:pPr>
            <w:r>
              <w:rPr>
                <w:sz w:val="20"/>
                <w:szCs w:val="20"/>
              </w:rPr>
              <w:t>Jimmy White</w:t>
            </w:r>
          </w:p>
          <w:p w14:paraId="2E7F9D75" w14:textId="21F721FB" w:rsidR="0045134A" w:rsidRDefault="0045134A" w:rsidP="003B4985">
            <w:pPr>
              <w:ind w:left="720" w:hanging="720"/>
              <w:rPr>
                <w:sz w:val="20"/>
                <w:szCs w:val="20"/>
              </w:rPr>
            </w:pPr>
            <w:r>
              <w:rPr>
                <w:sz w:val="20"/>
                <w:szCs w:val="20"/>
              </w:rPr>
              <w:t>Kurt Dietrich</w:t>
            </w:r>
          </w:p>
          <w:p w14:paraId="20DF50F5" w14:textId="30D706DA" w:rsidR="00555692" w:rsidRPr="00D64CEF" w:rsidRDefault="00555692" w:rsidP="003B4985">
            <w:pPr>
              <w:ind w:left="720" w:hanging="720"/>
              <w:rPr>
                <w:sz w:val="20"/>
                <w:szCs w:val="20"/>
              </w:rPr>
            </w:pPr>
            <w:r>
              <w:rPr>
                <w:sz w:val="20"/>
                <w:szCs w:val="20"/>
              </w:rPr>
              <w:t>Jared Nieves</w:t>
            </w:r>
          </w:p>
          <w:p w14:paraId="071BF58D" w14:textId="77777777" w:rsidR="003B4985" w:rsidRPr="00D64CEF" w:rsidRDefault="003B4985" w:rsidP="00D64CEF">
            <w:pPr>
              <w:ind w:left="720" w:hanging="720"/>
              <w:rPr>
                <w:sz w:val="20"/>
                <w:szCs w:val="20"/>
              </w:rPr>
            </w:pPr>
          </w:p>
        </w:tc>
      </w:tr>
      <w:tr w:rsidR="003B4985" w14:paraId="0437E240" w14:textId="77777777" w:rsidTr="00E32CF4">
        <w:tc>
          <w:tcPr>
            <w:tcW w:w="3955" w:type="dxa"/>
            <w:shd w:val="clear" w:color="auto" w:fill="8EAADB" w:themeFill="accent1" w:themeFillTint="99"/>
          </w:tcPr>
          <w:p w14:paraId="243E2859" w14:textId="77777777" w:rsidR="003B4985" w:rsidRPr="00D64CEF" w:rsidRDefault="003B4985" w:rsidP="003B4985">
            <w:pPr>
              <w:rPr>
                <w:sz w:val="24"/>
                <w:szCs w:val="24"/>
              </w:rPr>
            </w:pPr>
          </w:p>
        </w:tc>
        <w:tc>
          <w:tcPr>
            <w:tcW w:w="6930" w:type="dxa"/>
            <w:gridSpan w:val="2"/>
            <w:shd w:val="clear" w:color="auto" w:fill="8EAADB" w:themeFill="accent1" w:themeFillTint="99"/>
          </w:tcPr>
          <w:p w14:paraId="7F9EA549" w14:textId="77777777" w:rsidR="003B4985" w:rsidRPr="00D64CEF" w:rsidRDefault="003B4985" w:rsidP="003B4985">
            <w:pPr>
              <w:rPr>
                <w:sz w:val="20"/>
                <w:szCs w:val="20"/>
              </w:rPr>
            </w:pPr>
          </w:p>
        </w:tc>
      </w:tr>
      <w:tr w:rsidR="003B4985" w14:paraId="5299CD13" w14:textId="77777777" w:rsidTr="00763427">
        <w:trPr>
          <w:trHeight w:val="1430"/>
        </w:trPr>
        <w:tc>
          <w:tcPr>
            <w:tcW w:w="3955" w:type="dxa"/>
          </w:tcPr>
          <w:p w14:paraId="312D02AF" w14:textId="77777777" w:rsidR="003B4985" w:rsidRPr="00D64CEF" w:rsidRDefault="003B4985" w:rsidP="003B4985">
            <w:pPr>
              <w:rPr>
                <w:b/>
                <w:bCs/>
                <w:sz w:val="24"/>
                <w:szCs w:val="24"/>
              </w:rPr>
            </w:pPr>
            <w:r w:rsidRPr="00D64CEF">
              <w:rPr>
                <w:b/>
                <w:bCs/>
                <w:sz w:val="24"/>
                <w:szCs w:val="24"/>
              </w:rPr>
              <w:t>Project Description:</w:t>
            </w:r>
          </w:p>
          <w:p w14:paraId="6DC23CB8" w14:textId="77777777" w:rsidR="003B4985" w:rsidRPr="00D64CEF" w:rsidRDefault="003B4985" w:rsidP="003B4985">
            <w:pPr>
              <w:rPr>
                <w:sz w:val="24"/>
                <w:szCs w:val="24"/>
              </w:rPr>
            </w:pPr>
          </w:p>
        </w:tc>
        <w:tc>
          <w:tcPr>
            <w:tcW w:w="6930" w:type="dxa"/>
            <w:gridSpan w:val="2"/>
          </w:tcPr>
          <w:p w14:paraId="4FA04592" w14:textId="7B1F903C" w:rsidR="003B4985" w:rsidRPr="00D64CEF" w:rsidRDefault="00763427" w:rsidP="003B4985">
            <w:pPr>
              <w:rPr>
                <w:sz w:val="20"/>
                <w:szCs w:val="20"/>
              </w:rPr>
            </w:pPr>
            <w:r>
              <w:rPr>
                <w:sz w:val="20"/>
                <w:szCs w:val="20"/>
              </w:rPr>
              <w:t xml:space="preserve">This project will attempt to determine “good” quality wine based upon its characteristics, including acidity, sugar, sulfurs, pH, and alcohol content using Machine Learning. In addition, data will be analyzed on other components, such as </w:t>
            </w:r>
            <w:r w:rsidR="007424D9">
              <w:rPr>
                <w:sz w:val="20"/>
                <w:szCs w:val="20"/>
              </w:rPr>
              <w:t xml:space="preserve">quality, </w:t>
            </w:r>
            <w:r>
              <w:rPr>
                <w:sz w:val="20"/>
                <w:szCs w:val="20"/>
              </w:rPr>
              <w:t xml:space="preserve">price and winery location, etc.  </w:t>
            </w:r>
          </w:p>
        </w:tc>
      </w:tr>
      <w:tr w:rsidR="00763427" w14:paraId="65AE0250" w14:textId="77777777" w:rsidTr="00E32CF4">
        <w:tc>
          <w:tcPr>
            <w:tcW w:w="3955" w:type="dxa"/>
            <w:shd w:val="clear" w:color="auto" w:fill="8EAADB" w:themeFill="accent1" w:themeFillTint="99"/>
          </w:tcPr>
          <w:p w14:paraId="715D4657" w14:textId="77777777" w:rsidR="00763427" w:rsidRPr="00D64CEF" w:rsidRDefault="00763427" w:rsidP="003B4985">
            <w:pPr>
              <w:rPr>
                <w:sz w:val="24"/>
                <w:szCs w:val="24"/>
              </w:rPr>
            </w:pPr>
          </w:p>
        </w:tc>
        <w:tc>
          <w:tcPr>
            <w:tcW w:w="6930" w:type="dxa"/>
            <w:gridSpan w:val="2"/>
            <w:shd w:val="clear" w:color="auto" w:fill="8EAADB" w:themeFill="accent1" w:themeFillTint="99"/>
          </w:tcPr>
          <w:p w14:paraId="22605BC9" w14:textId="77777777" w:rsidR="00763427" w:rsidRPr="00D64CEF" w:rsidRDefault="00763427" w:rsidP="003B4985">
            <w:pPr>
              <w:rPr>
                <w:sz w:val="20"/>
                <w:szCs w:val="20"/>
              </w:rPr>
            </w:pPr>
          </w:p>
        </w:tc>
      </w:tr>
      <w:tr w:rsidR="00763427" w14:paraId="133D3458" w14:textId="77777777" w:rsidTr="00F8474C">
        <w:trPr>
          <w:trHeight w:val="1943"/>
        </w:trPr>
        <w:tc>
          <w:tcPr>
            <w:tcW w:w="3955" w:type="dxa"/>
          </w:tcPr>
          <w:p w14:paraId="470C0678" w14:textId="77777777" w:rsidR="00763427" w:rsidRPr="00D64CEF" w:rsidRDefault="00763427" w:rsidP="003B4985">
            <w:pPr>
              <w:rPr>
                <w:b/>
                <w:bCs/>
                <w:sz w:val="24"/>
                <w:szCs w:val="24"/>
              </w:rPr>
            </w:pPr>
            <w:r w:rsidRPr="00D64CEF">
              <w:rPr>
                <w:b/>
                <w:bCs/>
                <w:sz w:val="24"/>
                <w:szCs w:val="24"/>
              </w:rPr>
              <w:t>Dataset</w:t>
            </w:r>
            <w:r>
              <w:rPr>
                <w:b/>
                <w:bCs/>
                <w:sz w:val="24"/>
                <w:szCs w:val="24"/>
              </w:rPr>
              <w:t>(</w:t>
            </w:r>
            <w:r w:rsidRPr="00D64CEF">
              <w:rPr>
                <w:b/>
                <w:bCs/>
                <w:sz w:val="24"/>
                <w:szCs w:val="24"/>
              </w:rPr>
              <w:t>s</w:t>
            </w:r>
            <w:r>
              <w:rPr>
                <w:b/>
                <w:bCs/>
                <w:sz w:val="24"/>
                <w:szCs w:val="24"/>
              </w:rPr>
              <w:t>)</w:t>
            </w:r>
            <w:r w:rsidRPr="00D64CEF">
              <w:rPr>
                <w:b/>
                <w:bCs/>
                <w:sz w:val="24"/>
                <w:szCs w:val="24"/>
              </w:rPr>
              <w:t xml:space="preserve"> to be used:</w:t>
            </w:r>
          </w:p>
          <w:p w14:paraId="1EFC13E5" w14:textId="77777777" w:rsidR="00763427" w:rsidRPr="00D64CEF" w:rsidRDefault="00763427" w:rsidP="003B4985">
            <w:pPr>
              <w:rPr>
                <w:sz w:val="24"/>
                <w:szCs w:val="24"/>
              </w:rPr>
            </w:pPr>
          </w:p>
        </w:tc>
        <w:tc>
          <w:tcPr>
            <w:tcW w:w="6930" w:type="dxa"/>
            <w:gridSpan w:val="2"/>
          </w:tcPr>
          <w:p w14:paraId="4A3E9371" w14:textId="77777777" w:rsidR="00763427" w:rsidRDefault="00763427" w:rsidP="003B4985">
            <w:pPr>
              <w:rPr>
                <w:rFonts w:ascii="Arial" w:hAnsi="Arial" w:cs="Arial"/>
                <w:sz w:val="18"/>
                <w:szCs w:val="18"/>
                <w:shd w:val="clear" w:color="auto" w:fill="FFFFFF"/>
              </w:rPr>
            </w:pPr>
            <w:r w:rsidRPr="00763427">
              <w:rPr>
                <w:rFonts w:ascii="Arial" w:hAnsi="Arial" w:cs="Arial"/>
                <w:sz w:val="18"/>
                <w:szCs w:val="18"/>
                <w:shd w:val="clear" w:color="auto" w:fill="FFFFFF"/>
              </w:rPr>
              <w:t>winequality-red.csv</w:t>
            </w:r>
            <w:r>
              <w:rPr>
                <w:rFonts w:ascii="Arial" w:hAnsi="Arial" w:cs="Arial"/>
                <w:sz w:val="18"/>
                <w:szCs w:val="18"/>
                <w:shd w:val="clear" w:color="auto" w:fill="FFFFFF"/>
              </w:rPr>
              <w:t xml:space="preserve"> from Kaggle.com</w:t>
            </w:r>
          </w:p>
          <w:p w14:paraId="331706EE" w14:textId="0CB36C66" w:rsidR="00763427" w:rsidRDefault="00763427" w:rsidP="003B4985">
            <w:pPr>
              <w:rPr>
                <w:sz w:val="18"/>
                <w:szCs w:val="18"/>
              </w:rPr>
            </w:pPr>
            <w:hyperlink r:id="rId4" w:history="1">
              <w:r w:rsidRPr="00714342">
                <w:rPr>
                  <w:rStyle w:val="Hyperlink"/>
                  <w:sz w:val="18"/>
                  <w:szCs w:val="18"/>
                </w:rPr>
                <w:t>https://www.programmableweb.com/api/global-wine-score-rest-api</w:t>
              </w:r>
            </w:hyperlink>
          </w:p>
          <w:p w14:paraId="73CABC2D" w14:textId="2474B9AD" w:rsidR="00763427" w:rsidRDefault="00763427" w:rsidP="003B4985">
            <w:pPr>
              <w:rPr>
                <w:sz w:val="18"/>
                <w:szCs w:val="18"/>
              </w:rPr>
            </w:pPr>
            <w:hyperlink r:id="rId5" w:history="1">
              <w:r w:rsidRPr="00714342">
                <w:rPr>
                  <w:rStyle w:val="Hyperlink"/>
                  <w:sz w:val="18"/>
                  <w:szCs w:val="18"/>
                </w:rPr>
                <w:t>https://www.programmableweb.com/api/wine-searcher-rest-api-v1</w:t>
              </w:r>
            </w:hyperlink>
          </w:p>
          <w:p w14:paraId="7C05CC05" w14:textId="6F5ACEFD" w:rsidR="00763427" w:rsidRDefault="00CA475C" w:rsidP="003B4985">
            <w:pPr>
              <w:rPr>
                <w:sz w:val="18"/>
                <w:szCs w:val="18"/>
              </w:rPr>
            </w:pPr>
            <w:hyperlink r:id="rId6" w:history="1">
              <w:r w:rsidRPr="00714342">
                <w:rPr>
                  <w:rStyle w:val="Hyperlink"/>
                  <w:sz w:val="18"/>
                  <w:szCs w:val="18"/>
                </w:rPr>
                <w:t>https://www.programmableweb.com/api/quini-rest-api</w:t>
              </w:r>
            </w:hyperlink>
          </w:p>
          <w:p w14:paraId="26986882" w14:textId="7FBBC536" w:rsidR="00CA475C" w:rsidRDefault="00CA475C" w:rsidP="003B4985">
            <w:pPr>
              <w:rPr>
                <w:sz w:val="18"/>
                <w:szCs w:val="18"/>
              </w:rPr>
            </w:pPr>
            <w:hyperlink r:id="rId7" w:history="1">
              <w:r w:rsidRPr="00714342">
                <w:rPr>
                  <w:rStyle w:val="Hyperlink"/>
                  <w:sz w:val="18"/>
                  <w:szCs w:val="18"/>
                </w:rPr>
                <w:t>https://www.programmableweb.com/api/snooth-rest-api-v10</w:t>
              </w:r>
            </w:hyperlink>
          </w:p>
          <w:p w14:paraId="4793FC27" w14:textId="6D500DE6" w:rsidR="00CA475C" w:rsidRPr="00763427" w:rsidRDefault="00F8474C" w:rsidP="003B4985">
            <w:pPr>
              <w:rPr>
                <w:sz w:val="18"/>
                <w:szCs w:val="18"/>
              </w:rPr>
            </w:pPr>
            <w:r>
              <w:rPr>
                <w:sz w:val="18"/>
                <w:szCs w:val="18"/>
              </w:rPr>
              <w:t xml:space="preserve">Possibly - </w:t>
            </w:r>
            <w:proofErr w:type="spellStart"/>
            <w:r>
              <w:rPr>
                <w:sz w:val="18"/>
                <w:szCs w:val="18"/>
              </w:rPr>
              <w:t>Vivino</w:t>
            </w:r>
            <w:proofErr w:type="spellEnd"/>
          </w:p>
        </w:tc>
      </w:tr>
      <w:tr w:rsidR="00763427" w14:paraId="61851EC3" w14:textId="77777777" w:rsidTr="003E08DB">
        <w:tc>
          <w:tcPr>
            <w:tcW w:w="3955" w:type="dxa"/>
            <w:shd w:val="clear" w:color="auto" w:fill="8EAADB" w:themeFill="accent1" w:themeFillTint="99"/>
          </w:tcPr>
          <w:p w14:paraId="01AA87B8" w14:textId="77777777" w:rsidR="00763427" w:rsidRPr="00D64CEF" w:rsidRDefault="00763427" w:rsidP="003B4985">
            <w:pPr>
              <w:rPr>
                <w:b/>
                <w:bCs/>
                <w:sz w:val="24"/>
                <w:szCs w:val="24"/>
              </w:rPr>
            </w:pPr>
          </w:p>
        </w:tc>
        <w:tc>
          <w:tcPr>
            <w:tcW w:w="4500" w:type="dxa"/>
            <w:shd w:val="clear" w:color="auto" w:fill="8EAADB" w:themeFill="accent1" w:themeFillTint="99"/>
          </w:tcPr>
          <w:p w14:paraId="0C239BE4" w14:textId="77777777" w:rsidR="00763427" w:rsidRPr="00D64CEF" w:rsidRDefault="00763427" w:rsidP="003B4985">
            <w:pPr>
              <w:rPr>
                <w:sz w:val="20"/>
                <w:szCs w:val="20"/>
              </w:rPr>
            </w:pPr>
          </w:p>
        </w:tc>
        <w:tc>
          <w:tcPr>
            <w:tcW w:w="2430" w:type="dxa"/>
            <w:shd w:val="clear" w:color="auto" w:fill="8EAADB" w:themeFill="accent1" w:themeFillTint="99"/>
          </w:tcPr>
          <w:p w14:paraId="062556F1" w14:textId="4ADFF0BF" w:rsidR="00763427" w:rsidRPr="00D64CEF" w:rsidRDefault="00763427" w:rsidP="003B4985">
            <w:pPr>
              <w:rPr>
                <w:sz w:val="20"/>
                <w:szCs w:val="20"/>
              </w:rPr>
            </w:pPr>
          </w:p>
        </w:tc>
      </w:tr>
      <w:tr w:rsidR="00763427" w14:paraId="5F0D51FE" w14:textId="77777777" w:rsidTr="00F8474C">
        <w:trPr>
          <w:trHeight w:val="3095"/>
        </w:trPr>
        <w:tc>
          <w:tcPr>
            <w:tcW w:w="3955" w:type="dxa"/>
          </w:tcPr>
          <w:p w14:paraId="563F0F7D" w14:textId="77777777" w:rsidR="00763427" w:rsidRPr="00D64CEF" w:rsidRDefault="00763427" w:rsidP="00763427">
            <w:pPr>
              <w:rPr>
                <w:b/>
                <w:bCs/>
                <w:sz w:val="24"/>
                <w:szCs w:val="24"/>
              </w:rPr>
            </w:pPr>
            <w:r w:rsidRPr="00D64CEF">
              <w:rPr>
                <w:b/>
                <w:bCs/>
                <w:sz w:val="24"/>
                <w:szCs w:val="24"/>
              </w:rPr>
              <w:t>Rough Breakdown of Tasks:</w:t>
            </w:r>
          </w:p>
          <w:p w14:paraId="4D89E490" w14:textId="77777777" w:rsidR="00763427" w:rsidRPr="00D64CEF" w:rsidRDefault="00763427" w:rsidP="003B4985">
            <w:pPr>
              <w:rPr>
                <w:b/>
                <w:bCs/>
                <w:sz w:val="24"/>
                <w:szCs w:val="24"/>
              </w:rPr>
            </w:pPr>
          </w:p>
        </w:tc>
        <w:tc>
          <w:tcPr>
            <w:tcW w:w="4500" w:type="dxa"/>
          </w:tcPr>
          <w:p w14:paraId="127C15EB" w14:textId="63BD560C" w:rsidR="00CA475C" w:rsidRDefault="00CA475C" w:rsidP="00E32CF4">
            <w:pPr>
              <w:rPr>
                <w:sz w:val="20"/>
                <w:szCs w:val="20"/>
              </w:rPr>
            </w:pPr>
            <w:r>
              <w:rPr>
                <w:sz w:val="20"/>
                <w:szCs w:val="20"/>
              </w:rPr>
              <w:t xml:space="preserve">Pull wine-searcher &amp; </w:t>
            </w:r>
            <w:proofErr w:type="spellStart"/>
            <w:r>
              <w:rPr>
                <w:sz w:val="20"/>
                <w:szCs w:val="20"/>
              </w:rPr>
              <w:t>quini</w:t>
            </w:r>
            <w:proofErr w:type="spellEnd"/>
            <w:r>
              <w:rPr>
                <w:sz w:val="20"/>
                <w:szCs w:val="20"/>
              </w:rPr>
              <w:t xml:space="preserve"> APIs</w:t>
            </w:r>
          </w:p>
          <w:p w14:paraId="6102A3BA" w14:textId="2A7AA67E" w:rsidR="00CA475C" w:rsidRDefault="00CA475C" w:rsidP="00E32CF4">
            <w:pPr>
              <w:rPr>
                <w:sz w:val="20"/>
                <w:szCs w:val="20"/>
              </w:rPr>
            </w:pPr>
            <w:r>
              <w:rPr>
                <w:sz w:val="20"/>
                <w:szCs w:val="20"/>
              </w:rPr>
              <w:t>Pull global-wine-score APIs</w:t>
            </w:r>
          </w:p>
          <w:p w14:paraId="3E51F8FB" w14:textId="035A5D6D" w:rsidR="00CA475C" w:rsidRDefault="00CA475C" w:rsidP="00E32CF4">
            <w:pPr>
              <w:rPr>
                <w:sz w:val="20"/>
                <w:szCs w:val="20"/>
              </w:rPr>
            </w:pPr>
            <w:r>
              <w:rPr>
                <w:sz w:val="20"/>
                <w:szCs w:val="20"/>
              </w:rPr>
              <w:t xml:space="preserve">Pull </w:t>
            </w:r>
            <w:proofErr w:type="spellStart"/>
            <w:r>
              <w:rPr>
                <w:sz w:val="20"/>
                <w:szCs w:val="20"/>
              </w:rPr>
              <w:t>snooth</w:t>
            </w:r>
            <w:proofErr w:type="spellEnd"/>
            <w:r>
              <w:rPr>
                <w:sz w:val="20"/>
                <w:szCs w:val="20"/>
              </w:rPr>
              <w:t xml:space="preserve"> API</w:t>
            </w:r>
            <w:r w:rsidR="002E71D4">
              <w:rPr>
                <w:sz w:val="20"/>
                <w:szCs w:val="20"/>
              </w:rPr>
              <w:t xml:space="preserve"> &amp; Kaggle data</w:t>
            </w:r>
          </w:p>
          <w:p w14:paraId="7FA4F389" w14:textId="14B9CA9E" w:rsidR="002E71D4" w:rsidRDefault="002E71D4" w:rsidP="00E32CF4">
            <w:pPr>
              <w:rPr>
                <w:sz w:val="20"/>
                <w:szCs w:val="20"/>
              </w:rPr>
            </w:pPr>
            <w:proofErr w:type="spellStart"/>
            <w:r>
              <w:rPr>
                <w:sz w:val="20"/>
                <w:szCs w:val="20"/>
              </w:rPr>
              <w:t>Vivino</w:t>
            </w:r>
            <w:proofErr w:type="spellEnd"/>
            <w:r>
              <w:rPr>
                <w:sz w:val="20"/>
                <w:szCs w:val="20"/>
              </w:rPr>
              <w:t xml:space="preserve"> connection (requesting dataset)</w:t>
            </w:r>
          </w:p>
          <w:p w14:paraId="3E11AFAB" w14:textId="45B03B1A" w:rsidR="002E71D4" w:rsidRDefault="00F8474C" w:rsidP="00E32CF4">
            <w:pPr>
              <w:rPr>
                <w:sz w:val="20"/>
                <w:szCs w:val="20"/>
              </w:rPr>
            </w:pPr>
            <w:r>
              <w:rPr>
                <w:sz w:val="20"/>
                <w:szCs w:val="20"/>
              </w:rPr>
              <w:t>Test connectivity to AWS</w:t>
            </w:r>
          </w:p>
          <w:p w14:paraId="09AFC59C" w14:textId="151F7852" w:rsidR="002E71D4" w:rsidRDefault="00F8474C" w:rsidP="00E32CF4">
            <w:pPr>
              <w:rPr>
                <w:sz w:val="20"/>
                <w:szCs w:val="20"/>
              </w:rPr>
            </w:pPr>
            <w:r>
              <w:rPr>
                <w:sz w:val="20"/>
                <w:szCs w:val="20"/>
              </w:rPr>
              <w:t>Data clean-up</w:t>
            </w:r>
          </w:p>
          <w:p w14:paraId="2F55D4EC" w14:textId="540335EE" w:rsidR="002E71D4" w:rsidRDefault="00F8474C" w:rsidP="00E32CF4">
            <w:pPr>
              <w:rPr>
                <w:sz w:val="20"/>
                <w:szCs w:val="20"/>
              </w:rPr>
            </w:pPr>
            <w:r>
              <w:rPr>
                <w:sz w:val="20"/>
                <w:szCs w:val="20"/>
              </w:rPr>
              <w:t>HTML</w:t>
            </w:r>
          </w:p>
          <w:p w14:paraId="1808DB83" w14:textId="1E8C68FB" w:rsidR="00763427" w:rsidRDefault="00763427" w:rsidP="00E32CF4">
            <w:pPr>
              <w:rPr>
                <w:sz w:val="20"/>
                <w:szCs w:val="20"/>
              </w:rPr>
            </w:pPr>
            <w:r>
              <w:rPr>
                <w:sz w:val="20"/>
                <w:szCs w:val="20"/>
              </w:rPr>
              <w:t xml:space="preserve">Heroku </w:t>
            </w:r>
            <w:r w:rsidR="00F8474C">
              <w:rPr>
                <w:sz w:val="20"/>
                <w:szCs w:val="20"/>
              </w:rPr>
              <w:t xml:space="preserve">/ AWS </w:t>
            </w:r>
            <w:r>
              <w:rPr>
                <w:sz w:val="20"/>
                <w:szCs w:val="20"/>
              </w:rPr>
              <w:t>connectivity</w:t>
            </w:r>
          </w:p>
          <w:p w14:paraId="4CF25F61" w14:textId="5166B650" w:rsidR="00CA475C" w:rsidRDefault="00CA475C" w:rsidP="00E32CF4">
            <w:pPr>
              <w:rPr>
                <w:sz w:val="20"/>
                <w:szCs w:val="20"/>
              </w:rPr>
            </w:pPr>
            <w:proofErr w:type="spellStart"/>
            <w:r>
              <w:rPr>
                <w:sz w:val="20"/>
                <w:szCs w:val="20"/>
              </w:rPr>
              <w:t>Github</w:t>
            </w:r>
            <w:proofErr w:type="spellEnd"/>
            <w:r>
              <w:rPr>
                <w:sz w:val="20"/>
                <w:szCs w:val="20"/>
              </w:rPr>
              <w:t xml:space="preserve"> </w:t>
            </w:r>
          </w:p>
          <w:p w14:paraId="5085574D" w14:textId="77777777" w:rsidR="00CA475C" w:rsidRDefault="00F8474C" w:rsidP="00E32CF4">
            <w:pPr>
              <w:rPr>
                <w:sz w:val="20"/>
                <w:szCs w:val="20"/>
              </w:rPr>
            </w:pPr>
            <w:r>
              <w:rPr>
                <w:sz w:val="20"/>
                <w:szCs w:val="20"/>
              </w:rPr>
              <w:t>Tableau</w:t>
            </w:r>
          </w:p>
          <w:p w14:paraId="466103FF" w14:textId="19CA028A" w:rsidR="00F8474C" w:rsidRPr="00D64CEF" w:rsidRDefault="00F8474C" w:rsidP="00E32CF4">
            <w:pPr>
              <w:rPr>
                <w:sz w:val="20"/>
                <w:szCs w:val="20"/>
              </w:rPr>
            </w:pPr>
            <w:proofErr w:type="spellStart"/>
            <w:r>
              <w:rPr>
                <w:sz w:val="20"/>
                <w:szCs w:val="20"/>
              </w:rPr>
              <w:t>Javascript</w:t>
            </w:r>
            <w:proofErr w:type="spellEnd"/>
          </w:p>
        </w:tc>
        <w:tc>
          <w:tcPr>
            <w:tcW w:w="2430" w:type="dxa"/>
          </w:tcPr>
          <w:p w14:paraId="16DEE2CE" w14:textId="77777777" w:rsidR="00763427" w:rsidRDefault="00763427" w:rsidP="00D64CEF">
            <w:pPr>
              <w:rPr>
                <w:sz w:val="20"/>
                <w:szCs w:val="20"/>
              </w:rPr>
            </w:pPr>
            <w:r>
              <w:rPr>
                <w:sz w:val="20"/>
                <w:szCs w:val="20"/>
              </w:rPr>
              <w:t>Jimmy</w:t>
            </w:r>
          </w:p>
          <w:p w14:paraId="15353F6A" w14:textId="371FB134" w:rsidR="00CA475C" w:rsidRDefault="00CA475C" w:rsidP="00D64CEF">
            <w:pPr>
              <w:rPr>
                <w:sz w:val="20"/>
                <w:szCs w:val="20"/>
              </w:rPr>
            </w:pPr>
            <w:r>
              <w:rPr>
                <w:sz w:val="20"/>
                <w:szCs w:val="20"/>
              </w:rPr>
              <w:t>Cameron</w:t>
            </w:r>
          </w:p>
          <w:p w14:paraId="716A2E6A" w14:textId="52C37DA3" w:rsidR="00CA475C" w:rsidRDefault="00CA475C" w:rsidP="00D64CEF">
            <w:pPr>
              <w:rPr>
                <w:sz w:val="20"/>
                <w:szCs w:val="20"/>
              </w:rPr>
            </w:pPr>
            <w:r>
              <w:rPr>
                <w:sz w:val="20"/>
                <w:szCs w:val="20"/>
              </w:rPr>
              <w:t>Beth</w:t>
            </w:r>
          </w:p>
          <w:p w14:paraId="567096D1" w14:textId="4363367B" w:rsidR="002E71D4" w:rsidRDefault="002E71D4" w:rsidP="00D64CEF">
            <w:pPr>
              <w:rPr>
                <w:sz w:val="20"/>
                <w:szCs w:val="20"/>
              </w:rPr>
            </w:pPr>
            <w:r>
              <w:rPr>
                <w:sz w:val="20"/>
                <w:szCs w:val="20"/>
              </w:rPr>
              <w:t>Beth</w:t>
            </w:r>
          </w:p>
          <w:p w14:paraId="7114865A" w14:textId="0240572A" w:rsidR="002E71D4" w:rsidRDefault="00F8474C" w:rsidP="00D64CEF">
            <w:pPr>
              <w:rPr>
                <w:sz w:val="20"/>
                <w:szCs w:val="20"/>
              </w:rPr>
            </w:pPr>
            <w:r>
              <w:rPr>
                <w:sz w:val="20"/>
                <w:szCs w:val="20"/>
              </w:rPr>
              <w:t>All</w:t>
            </w:r>
          </w:p>
          <w:p w14:paraId="4CD144D6" w14:textId="7AF4FFF4" w:rsidR="002E71D4" w:rsidRDefault="00F8474C" w:rsidP="00D64CEF">
            <w:pPr>
              <w:rPr>
                <w:sz w:val="20"/>
                <w:szCs w:val="20"/>
              </w:rPr>
            </w:pPr>
            <w:r>
              <w:rPr>
                <w:sz w:val="20"/>
                <w:szCs w:val="20"/>
              </w:rPr>
              <w:t>Jared</w:t>
            </w:r>
          </w:p>
          <w:p w14:paraId="2FB0D61F" w14:textId="7B157EE9" w:rsidR="002E71D4" w:rsidRDefault="00F8474C" w:rsidP="00D64CEF">
            <w:pPr>
              <w:rPr>
                <w:sz w:val="20"/>
                <w:szCs w:val="20"/>
              </w:rPr>
            </w:pPr>
            <w:r>
              <w:rPr>
                <w:sz w:val="20"/>
                <w:szCs w:val="20"/>
              </w:rPr>
              <w:t>Yuri</w:t>
            </w:r>
          </w:p>
          <w:p w14:paraId="1EA4B401" w14:textId="134A97DE" w:rsidR="00CA475C" w:rsidRDefault="00CA475C" w:rsidP="00D64CEF">
            <w:pPr>
              <w:rPr>
                <w:sz w:val="20"/>
                <w:szCs w:val="20"/>
              </w:rPr>
            </w:pPr>
            <w:r>
              <w:rPr>
                <w:sz w:val="20"/>
                <w:szCs w:val="20"/>
              </w:rPr>
              <w:t>Jimmy</w:t>
            </w:r>
          </w:p>
          <w:p w14:paraId="1A22B924" w14:textId="3093438C" w:rsidR="00CA475C" w:rsidRDefault="00F8474C" w:rsidP="00D64CEF">
            <w:pPr>
              <w:rPr>
                <w:sz w:val="20"/>
                <w:szCs w:val="20"/>
              </w:rPr>
            </w:pPr>
            <w:r>
              <w:rPr>
                <w:sz w:val="20"/>
                <w:szCs w:val="20"/>
              </w:rPr>
              <w:t>Jimmy</w:t>
            </w:r>
          </w:p>
          <w:p w14:paraId="50210EE8" w14:textId="77777777" w:rsidR="00F8474C" w:rsidRDefault="00F8474C" w:rsidP="00D64CEF">
            <w:pPr>
              <w:rPr>
                <w:sz w:val="20"/>
                <w:szCs w:val="20"/>
              </w:rPr>
            </w:pPr>
            <w:r>
              <w:rPr>
                <w:sz w:val="20"/>
                <w:szCs w:val="20"/>
              </w:rPr>
              <w:t>Kurt</w:t>
            </w:r>
          </w:p>
          <w:p w14:paraId="3E124C7E" w14:textId="4BA0044F" w:rsidR="00F8474C" w:rsidRPr="00D64CEF" w:rsidRDefault="00F8474C" w:rsidP="00D64CEF">
            <w:pPr>
              <w:rPr>
                <w:sz w:val="20"/>
                <w:szCs w:val="20"/>
              </w:rPr>
            </w:pPr>
            <w:r>
              <w:rPr>
                <w:sz w:val="20"/>
                <w:szCs w:val="20"/>
              </w:rPr>
              <w:t>Cameron</w:t>
            </w:r>
          </w:p>
        </w:tc>
      </w:tr>
    </w:tbl>
    <w:p w14:paraId="388E1855" w14:textId="77777777" w:rsidR="00314505" w:rsidRDefault="00314505"/>
    <w:sectPr w:rsidR="00314505" w:rsidSect="003B49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85"/>
    <w:rsid w:val="002E71D4"/>
    <w:rsid w:val="00314505"/>
    <w:rsid w:val="003B4985"/>
    <w:rsid w:val="003E08DB"/>
    <w:rsid w:val="0045134A"/>
    <w:rsid w:val="004B1725"/>
    <w:rsid w:val="00555692"/>
    <w:rsid w:val="00684F90"/>
    <w:rsid w:val="007302C7"/>
    <w:rsid w:val="007424D9"/>
    <w:rsid w:val="00763427"/>
    <w:rsid w:val="00CA475C"/>
    <w:rsid w:val="00D64CEF"/>
    <w:rsid w:val="00E32CF4"/>
    <w:rsid w:val="00E92332"/>
    <w:rsid w:val="00EB08A1"/>
    <w:rsid w:val="00F275A7"/>
    <w:rsid w:val="00F8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CA08"/>
  <w15:chartTrackingRefBased/>
  <w15:docId w15:val="{43EA7F21-6F7B-4DB1-976F-94DC172D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85"/>
  </w:style>
  <w:style w:type="paragraph" w:styleId="Heading2">
    <w:name w:val="heading 2"/>
    <w:basedOn w:val="Normal"/>
    <w:link w:val="Heading2Char"/>
    <w:uiPriority w:val="9"/>
    <w:qFormat/>
    <w:rsid w:val="007634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6342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63427"/>
    <w:rPr>
      <w:color w:val="0563C1" w:themeColor="hyperlink"/>
      <w:u w:val="single"/>
    </w:rPr>
  </w:style>
  <w:style w:type="character" w:styleId="UnresolvedMention">
    <w:name w:val="Unresolved Mention"/>
    <w:basedOn w:val="DefaultParagraphFont"/>
    <w:uiPriority w:val="99"/>
    <w:semiHidden/>
    <w:unhideWhenUsed/>
    <w:rsid w:val="00763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8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ogrammableweb.com/api/snooth-rest-api-v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mableweb.com/api/quini-rest-api" TargetMode="External"/><Relationship Id="rId5" Type="http://schemas.openxmlformats.org/officeDocument/2006/relationships/hyperlink" Target="https://www.programmableweb.com/api/wine-searcher-rest-api-v1" TargetMode="External"/><Relationship Id="rId4" Type="http://schemas.openxmlformats.org/officeDocument/2006/relationships/hyperlink" Target="https://www.programmableweb.com/api/global-wine-score-rest-ap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Myers</dc:creator>
  <cp:keywords/>
  <dc:description/>
  <cp:lastModifiedBy>Beth Myers</cp:lastModifiedBy>
  <cp:revision>5</cp:revision>
  <dcterms:created xsi:type="dcterms:W3CDTF">2021-05-26T22:48:00Z</dcterms:created>
  <dcterms:modified xsi:type="dcterms:W3CDTF">2021-06-03T00:52:00Z</dcterms:modified>
</cp:coreProperties>
</file>