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設計提案與價格報價說明</w:t>
      </w:r>
    </w:p>
    <w:p>
      <w:pPr>
        <w:pStyle w:val="Heading2"/>
      </w:pPr>
      <w:r>
        <w:t>● 版本A：單面燙金紅包袋</w:t>
      </w:r>
    </w:p>
    <w:p>
      <w:pPr>
        <w:pStyle w:val="BodyText"/>
      </w:pPr>
      <w:r>
        <w:t>價格：3.25元/個</w:t>
      </w:r>
    </w:p>
    <w:p>
      <w:pPr>
        <w:pStyle w:val="BodyText"/>
      </w:pPr>
      <w:r>
        <w:t>設計內容：</w:t>
      </w:r>
    </w:p>
    <w:p>
      <w:pPr>
        <w:pStyle w:val="BodyText"/>
      </w:pPr>
      <w:r>
        <w:t>- 單面燙金：包含正面圖樣與LOGO。</w:t>
      </w:r>
    </w:p>
    <w:p>
      <w:pPr>
        <w:pStyle w:val="BodyText"/>
      </w:pPr>
      <w:r>
        <w:t>- 使用現成紅包袋進行加工。</w:t>
      </w:r>
    </w:p>
    <w:p>
      <w:pPr>
        <w:pStyle w:val="BodyText"/>
      </w:pPr>
      <w:r>
        <w:t>工法：單面燙金。</w:t>
      </w:r>
    </w:p>
    <w:p>
      <w:pPr>
        <w:pStyle w:val="Heading2"/>
      </w:pPr>
      <w:r>
        <w:t>● 版本B：雙面燙金紅包袋</w:t>
      </w:r>
    </w:p>
    <w:p>
      <w:pPr>
        <w:pStyle w:val="BodyText"/>
      </w:pPr>
      <w:r>
        <w:t>價格：6元/個</w:t>
      </w:r>
    </w:p>
    <w:p>
      <w:pPr>
        <w:pStyle w:val="BodyText"/>
      </w:pPr>
      <w:r>
        <w:t>設計內容：</w:t>
      </w:r>
    </w:p>
    <w:p>
      <w:pPr>
        <w:pStyle w:val="BodyText"/>
      </w:pPr>
      <w:r>
        <w:t>- 雙面燙金：正面圖樣與背面LOGO。</w:t>
      </w:r>
    </w:p>
    <w:p>
      <w:pPr>
        <w:pStyle w:val="BodyText"/>
      </w:pPr>
      <w:r>
        <w:t>- 客製化紅包袋，從原紙開始製作。</w:t>
      </w:r>
    </w:p>
    <w:p>
      <w:pPr>
        <w:pStyle w:val="BodyText"/>
      </w:pPr>
      <w:r>
        <w:t>工法：</w:t>
      </w:r>
    </w:p>
    <w:p>
      <w:pPr>
        <w:pStyle w:val="BodyText"/>
      </w:pPr>
      <w:r>
        <w:t>1. 校紙。</w:t>
      </w:r>
    </w:p>
    <w:p>
      <w:pPr>
        <w:pStyle w:val="BodyText"/>
      </w:pPr>
      <w:r>
        <w:t>2. 軋型。</w:t>
      </w:r>
    </w:p>
    <w:p>
      <w:pPr>
        <w:pStyle w:val="BodyText"/>
      </w:pPr>
      <w:r>
        <w:t>3. 雙面燙金。</w:t>
      </w:r>
    </w:p>
    <w:p>
      <w:pPr>
        <w:pStyle w:val="BodyText"/>
      </w:pPr>
      <w:r>
        <w:t>4. 黏合。</w:t>
      </w:r>
    </w:p>
    <w:p>
      <w:pPr>
        <w:pStyle w:val="Heading2"/>
      </w:pPr>
      <w:r>
        <w:t>價差原因與工法差異說明</w:t>
      </w:r>
    </w:p>
    <w:p>
      <w:pPr>
        <w:pStyle w:val="BodyText"/>
      </w:pPr>
      <w:r>
        <w:t>1. 工法簡化的影響：</w:t>
      </w:r>
    </w:p>
    <w:p>
      <w:pPr>
        <w:pStyle w:val="BodyText"/>
      </w:pPr>
      <w:r>
        <w:t>- 版本A使用現成紅包袋，只需進行單面燙金加工，因工序簡單，成本較低。</w:t>
      </w:r>
    </w:p>
    <w:p>
      <w:pPr>
        <w:pStyle w:val="BodyText"/>
      </w:pPr>
      <w:r>
        <w:t>- 由於燙金加工的特性，即使僅進行單面燙金，背面仍可能會產生輕微壓痕。</w:t>
      </w:r>
    </w:p>
    <w:p>
      <w:pPr>
        <w:pStyle w:val="BodyText"/>
      </w:pPr>
      <w:r>
        <w:t xml:space="preserve">  然而，這些壓痕僅限於背面，對於外觀的影響較小。</w:t>
      </w:r>
    </w:p>
    <w:p>
      <w:pPr>
        <w:pStyle w:val="BodyText"/>
      </w:pPr>
      <w:r>
        <w:t>2. 工法增多的影響：</w:t>
      </w:r>
    </w:p>
    <w:p>
      <w:pPr>
        <w:pStyle w:val="BodyText"/>
      </w:pPr>
      <w:r>
        <w:t>- 版本B為客製化製作，需從原紙開始製作，並經過校紙、軋型、雙面燙金、黏合等多道工序。</w:t>
      </w:r>
    </w:p>
    <w:p>
      <w:pPr>
        <w:pStyle w:val="BodyText"/>
      </w:pPr>
      <w:r>
        <w:t>- 雙面燙金需先燙金再進行粘合，確保加工壓痕僅出現在內部，不影響外觀美感。</w:t>
      </w:r>
    </w:p>
    <w:p>
      <w:pPr>
        <w:pStyle w:val="Heading2"/>
      </w:pPr>
      <w:r>
        <w:t>結論與建議</w:t>
      </w:r>
    </w:p>
    <w:p>
      <w:pPr>
        <w:pStyle w:val="BodyText"/>
      </w:pPr>
      <w:r>
        <w:t>價格分析：</w:t>
      </w:r>
    </w:p>
    <w:p>
      <w:pPr>
        <w:pStyle w:val="BodyText"/>
      </w:pPr>
      <w:r>
        <w:t>1. 成本效益的比較：</w:t>
      </w:r>
    </w:p>
    <w:p>
      <w:pPr>
        <w:pStyle w:val="BodyText"/>
      </w:pPr>
      <w:r>
        <w:t>- 版本A的價格為3.25元，約為版本B的一半，能有效控制成本，適合大量訂購。</w:t>
      </w:r>
    </w:p>
    <w:p>
      <w:pPr>
        <w:pStyle w:val="BodyText"/>
      </w:pPr>
      <w:r>
        <w:t>- 雖然版本B的雙面燙金工法提供更高的質感，但價格幾乎翻倍，可能增加不必要的成本。</w:t>
      </w:r>
    </w:p>
    <w:p>
      <w:pPr>
        <w:pStyle w:val="BodyText"/>
      </w:pPr>
      <w:r>
        <w:t>2. 市場需求與實用性：</w:t>
      </w:r>
    </w:p>
    <w:p>
      <w:pPr>
        <w:pStyle w:val="BodyText"/>
      </w:pPr>
      <w:r>
        <w:t>- 單面燙金的紅包袋已能滿足大多數活動需求，且輕微背面壓痕影響較小。</w:t>
      </w:r>
    </w:p>
    <w:p>
      <w:pPr>
        <w:pStyle w:val="BodyText"/>
      </w:pPr>
      <w:r>
        <w:t>建議：選擇版本A作為首選方案，價格更具吸引力，適合多樣化活動中大量使用。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