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spécifications-techniques"/>
    <w:p>
      <w:pPr>
        <w:pStyle w:val="Heading1"/>
      </w:pPr>
      <w:r>
        <w:t xml:space="preserve">6. SPÉCIFICATIONS TECHNIQUES</w:t>
      </w:r>
    </w:p>
    <w:bookmarkStart w:id="27" w:name="environnement-de-développement"/>
    <w:p>
      <w:pPr>
        <w:pStyle w:val="Heading2"/>
      </w:pPr>
      <w:r>
        <w:t xml:space="preserve">6.1 Environnement de développement</w:t>
      </w:r>
    </w:p>
    <w:bookmarkStart w:id="11" w:name="configuration-du-poste-de-développement"/>
    <w:p>
      <w:pPr>
        <w:pStyle w:val="Heading3"/>
      </w:pPr>
      <w:r>
        <w:t xml:space="preserve">6.1.1 Configuration du poste de développement</w:t>
      </w:r>
    </w:p>
    <w:bookmarkStart w:id="9" w:name="outils-et-versions"/>
    <w:p>
      <w:pPr>
        <w:pStyle w:val="Heading4"/>
      </w:pPr>
      <w:r>
        <w:t xml:space="preserve">Outils et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Système d’exploitation</w:t>
            </w:r>
          </w:p>
        </w:tc>
        <w:tc>
          <w:tcPr/>
          <w:p>
            <w:pPr>
              <w:pStyle w:val="Compact"/>
            </w:pPr>
            <w:r>
              <w:t xml:space="preserve">macOS / Linux / Windows</w:t>
            </w:r>
          </w:p>
        </w:tc>
        <w:tc>
          <w:tcPr/>
          <w:p>
            <w:pPr>
              <w:pStyle w:val="Compact"/>
            </w:pPr>
            <w:r>
              <w:t xml:space="preserve">Environnement de développement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Eclipse Temurin 21</w:t>
            </w:r>
          </w:p>
        </w:tc>
        <w:tc>
          <w:tcPr/>
          <w:p>
            <w:pPr>
              <w:pStyle w:val="Compact"/>
            </w:pPr>
            <w:r>
              <w:t xml:space="preserve">Runtime Java/Kotlin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Kotlin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Langage de programmation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8.x (wrapper)</w:t>
            </w:r>
          </w:p>
        </w:tc>
        <w:tc>
          <w:tcPr/>
          <w:p>
            <w:pPr>
              <w:pStyle w:val="Compact"/>
            </w:pPr>
            <w:r>
              <w:t xml:space="preserve">Gestionnaire de build et dépendances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IntelliJ IDEA</w:t>
            </w:r>
          </w:p>
        </w:tc>
        <w:tc>
          <w:tcPr/>
          <w:p>
            <w:pPr>
              <w:pStyle w:val="Compact"/>
            </w:pPr>
            <w:r>
              <w:t xml:space="preserve">2024.x Ultimate</w:t>
            </w:r>
          </w:p>
        </w:tc>
        <w:tc>
          <w:tcPr/>
          <w:p>
            <w:pPr>
              <w:pStyle w:val="Compact"/>
            </w:pPr>
            <w:r>
              <w:t xml:space="preserve">IDE de développement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Contrôle de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24+</w:t>
            </w:r>
          </w:p>
        </w:tc>
        <w:tc>
          <w:tcPr/>
          <w:p>
            <w:pPr>
              <w:pStyle w:val="Compact"/>
            </w:pPr>
            <w:r>
              <w:t xml:space="preserve">Conteneurisation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Orchestration locale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Base de données de développement</w:t>
            </w:r>
          </w:p>
        </w:tc>
      </w:tr>
    </w:tbl>
    <w:bookmarkEnd w:id="9"/>
    <w:bookmarkStart w:id="10" w:name="ide-et-extensions"/>
    <w:p>
      <w:pPr>
        <w:pStyle w:val="Heading4"/>
      </w:pPr>
      <w:r>
        <w:t xml:space="preserve">IDE et extensions</w:t>
      </w:r>
    </w:p>
    <w:p>
      <w:pPr>
        <w:pStyle w:val="FirstParagraph"/>
      </w:pPr>
      <w:r>
        <w:rPr>
          <w:b/>
          <w:bCs/>
        </w:rPr>
        <w:t xml:space="preserve">IntelliJ IDEA Ultimate</w:t>
      </w:r>
      <w:r>
        <w:t xml:space="preserve"> </w:t>
      </w:r>
      <w:r>
        <w:t xml:space="preserve">avec les plugins suivants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Kotlin</w:t>
      </w:r>
      <w:r>
        <w:t xml:space="preserve"> </w:t>
      </w:r>
      <w:r>
        <w:t xml:space="preserve">: Support natif du langage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Ktor</w:t>
      </w:r>
      <w:r>
        <w:t xml:space="preserve"> </w:t>
      </w:r>
      <w:r>
        <w:t xml:space="preserve">: Assistance pour le framework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Tools</w:t>
      </w:r>
      <w:r>
        <w:t xml:space="preserve"> </w:t>
      </w:r>
      <w:r>
        <w:t xml:space="preserve">: Gestion de la base PostgreSQL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: Intégration Docker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GitToolBox</w:t>
      </w:r>
      <w:r>
        <w:t xml:space="preserve"> </w:t>
      </w:r>
      <w:r>
        <w:t xml:space="preserve">: Outils Git avancés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Rainbow Brackets</w:t>
      </w:r>
      <w:r>
        <w:t xml:space="preserve"> </w:t>
      </w:r>
      <w:r>
        <w:t xml:space="preserve">: Lisibilité du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Detekt</w:t>
      </w:r>
      <w:r>
        <w:t xml:space="preserve"> </w:t>
      </w:r>
      <w:r>
        <w:t xml:space="preserve">: Analyse statique de code Kotlin</w:t>
      </w:r>
    </w:p>
    <w:bookmarkEnd w:id="10"/>
    <w:bookmarkEnd w:id="11"/>
    <w:bookmarkStart w:id="13" w:name="structure-du-projet-gradle"/>
    <w:p>
      <w:pPr>
        <w:pStyle w:val="Heading3"/>
      </w:pPr>
      <w:r>
        <w:t xml:space="preserve">6.1.2 Structure du projet Gradle</w:t>
      </w:r>
    </w:p>
    <w:p>
      <w:pPr>
        <w:pStyle w:val="FirstParagraph"/>
      </w:pPr>
      <w:r>
        <w:t xml:space="preserve">Le projet utilise</w:t>
      </w:r>
      <w:r>
        <w:t xml:space="preserve"> </w:t>
      </w:r>
      <w:r>
        <w:rPr>
          <w:b/>
          <w:bCs/>
        </w:rPr>
        <w:t xml:space="preserve">Gradle 8</w:t>
      </w:r>
      <w:r>
        <w:t xml:space="preserve"> </w:t>
      </w:r>
      <w:r>
        <w:t xml:space="preserve">avec le Kotlin DSL et une architecture multi-modules :</w:t>
      </w:r>
    </w:p>
    <w:p>
      <w:pPr>
        <w:pStyle w:val="SourceCode"/>
      </w:pPr>
      <w:r>
        <w:rPr>
          <w:rStyle w:val="VerbatimChar"/>
        </w:rPr>
        <w:t xml:space="preserve">happyrow-core/</w:t>
      </w:r>
      <w:r>
        <w:br/>
      </w:r>
      <w:r>
        <w:rPr>
          <w:rStyle w:val="VerbatimChar"/>
        </w:rPr>
        <w:t xml:space="preserve">├── build.gradle.kts           # Configuration racine</w:t>
      </w:r>
      <w:r>
        <w:br/>
      </w:r>
      <w:r>
        <w:rPr>
          <w:rStyle w:val="VerbatimChar"/>
        </w:rPr>
        <w:t xml:space="preserve">├── settings.gradle.kts         # Paramètres multi-modules</w:t>
      </w:r>
      <w:r>
        <w:br/>
      </w:r>
      <w:r>
        <w:rPr>
          <w:rStyle w:val="VerbatimChar"/>
        </w:rPr>
        <w:t xml:space="preserve">├── gradle.properties           # Propriétés globales</w:t>
      </w:r>
      <w:r>
        <w:br/>
      </w:r>
      <w:r>
        <w:rPr>
          <w:rStyle w:val="VerbatimChar"/>
        </w:rPr>
        <w:t xml:space="preserve">├── gradle/</w:t>
      </w:r>
      <w:r>
        <w:br/>
      </w:r>
      <w:r>
        <w:rPr>
          <w:rStyle w:val="VerbatimChar"/>
        </w:rPr>
        <w:t xml:space="preserve">│   ├── libs.versions.toml     # Catalogue de versions centralisé</w:t>
      </w:r>
      <w:r>
        <w:br/>
      </w:r>
      <w:r>
        <w:rPr>
          <w:rStyle w:val="VerbatimChar"/>
        </w:rPr>
        <w:t xml:space="preserve">│   └── wrapper/               # Gradle wrapper</w:t>
      </w:r>
      <w:r>
        <w:br/>
      </w:r>
      <w:r>
        <w:rPr>
          <w:rStyle w:val="VerbatimChar"/>
        </w:rPr>
        <w:t xml:space="preserve">├── src/                       # Module application</w:t>
      </w:r>
      <w:r>
        <w:br/>
      </w:r>
      <w:r>
        <w:rPr>
          <w:rStyle w:val="VerbatimChar"/>
        </w:rPr>
        <w:t xml:space="preserve">├── domain/                    # Module métier</w:t>
      </w:r>
      <w:r>
        <w:br/>
      </w:r>
      <w:r>
        <w:rPr>
          <w:rStyle w:val="VerbatimChar"/>
        </w:rPr>
        <w:t xml:space="preserve">│   └── build.gradle.kts</w:t>
      </w:r>
      <w:r>
        <w:br/>
      </w:r>
      <w:r>
        <w:rPr>
          <w:rStyle w:val="VerbatimChar"/>
        </w:rPr>
        <w:t xml:space="preserve">└── infrastructure/            # Module infrastructure</w:t>
      </w:r>
      <w:r>
        <w:br/>
      </w:r>
      <w:r>
        <w:rPr>
          <w:rStyle w:val="VerbatimChar"/>
        </w:rPr>
        <w:t xml:space="preserve">    └── build.gradle.kts</w:t>
      </w:r>
    </w:p>
    <w:bookmarkStart w:id="12" w:name="X0ffb9c83219e73ecad993d3d0aa239ecc55d259"/>
    <w:p>
      <w:pPr>
        <w:pStyle w:val="Heading4"/>
      </w:pPr>
      <w:r>
        <w:t xml:space="preserve">Catalogue de versions centralisé (libs.versions.toml)</w:t>
      </w:r>
    </w:p>
    <w:p>
      <w:pPr>
        <w:pStyle w:val="FirstParagraph"/>
      </w:pPr>
      <w:r>
        <w:t xml:space="preserve">Toutes les dépendances et leurs versions sont centralisées dans un fichier TOML :</w:t>
      </w:r>
    </w:p>
    <w:p>
      <w:pPr>
        <w:pStyle w:val="SourceCode"/>
      </w:pPr>
      <w:r>
        <w:rPr>
          <w:rStyle w:val="KeywordTok"/>
        </w:rPr>
        <w:t xml:space="preserve">[versions]</w:t>
      </w:r>
      <w:r>
        <w:br/>
      </w:r>
      <w:r>
        <w:rPr>
          <w:rStyle w:val="DataTypeTok"/>
        </w:rPr>
        <w:t xml:space="preserve">kotlin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"2.2.0"</w:t>
      </w:r>
      <w:r>
        <w:br/>
      </w:r>
      <w:r>
        <w:rPr>
          <w:rStyle w:val="DataTypeTok"/>
        </w:rPr>
        <w:t xml:space="preserve">ktor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"3.2.2"</w:t>
      </w:r>
      <w:r>
        <w:br/>
      </w:r>
      <w:r>
        <w:rPr>
          <w:rStyle w:val="DataTypeTok"/>
        </w:rPr>
        <w:t xml:space="preserve">exposed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"0.61.0"</w:t>
      </w:r>
      <w:r>
        <w:br/>
      </w:r>
      <w:r>
        <w:rPr>
          <w:rStyle w:val="DataTypeTok"/>
        </w:rPr>
        <w:t xml:space="preserve">postgres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"42.7.7"</w:t>
      </w:r>
      <w:r>
        <w:br/>
      </w:r>
      <w:r>
        <w:rPr>
          <w:rStyle w:val="DataTypeTok"/>
        </w:rPr>
        <w:t xml:space="preserve">koin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"4.1.0"</w:t>
      </w:r>
      <w:r>
        <w:br/>
      </w:r>
      <w:r>
        <w:rPr>
          <w:rStyle w:val="DataTypeTok"/>
        </w:rPr>
        <w:t xml:space="preserve">kotest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"5.9.1"</w:t>
      </w:r>
      <w:r>
        <w:br/>
      </w:r>
      <w:r>
        <w:rPr>
          <w:rStyle w:val="DataTypeTok"/>
        </w:rPr>
        <w:t xml:space="preserve">arrow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"2.1.2"</w:t>
      </w:r>
      <w:r>
        <w:br/>
      </w:r>
      <w:r>
        <w:rPr>
          <w:rStyle w:val="DataTypeTok"/>
        </w:rPr>
        <w:t xml:space="preserve">detekt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"1.23.7"</w:t>
      </w:r>
      <w:r>
        <w:br/>
      </w:r>
      <w:r>
        <w:rPr>
          <w:rStyle w:val="DataTypeTok"/>
        </w:rPr>
        <w:t xml:space="preserve">hikari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"6.3.1"</w:t>
      </w:r>
      <w:r>
        <w:br/>
      </w:r>
      <w:r>
        <w:rPr>
          <w:rStyle w:val="DataTypeTok"/>
        </w:rPr>
        <w:t xml:space="preserve">jackson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"2.19.2"</w:t>
      </w:r>
      <w:r>
        <w:br/>
      </w:r>
      <w:r>
        <w:rPr>
          <w:rStyle w:val="DataTypeTok"/>
        </w:rPr>
        <w:t xml:space="preserve">logback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"1.5.18"</w:t>
      </w:r>
      <w:r>
        <w:br/>
      </w:r>
      <w:r>
        <w:br/>
      </w:r>
      <w:r>
        <w:rPr>
          <w:rStyle w:val="KeywordTok"/>
        </w:rPr>
        <w:t xml:space="preserve">[libraries]</w:t>
      </w:r>
      <w:r>
        <w:br/>
      </w:r>
      <w:r>
        <w:rPr>
          <w:rStyle w:val="CommentTok"/>
        </w:rPr>
        <w:t xml:space="preserve"># Framework Ktor</w:t>
      </w:r>
      <w:r>
        <w:br/>
      </w:r>
      <w:r>
        <w:rPr>
          <w:rStyle w:val="DataTypeTok"/>
        </w:rPr>
        <w:t xml:space="preserve">ktor-server-core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"io.ktor"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"ktor-server-core"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ktor-server-netty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"io.ktor"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"ktor-server-netty"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ktor-server-cors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"io.ktor"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"ktor-server-cors"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ktor-serialization-jackson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"io.ktor"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"ktor-serialization-jackson"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ORM Exposed</w:t>
      </w:r>
      <w:r>
        <w:br/>
      </w:r>
      <w:r>
        <w:rPr>
          <w:rStyle w:val="DataTypeTok"/>
        </w:rPr>
        <w:t xml:space="preserve">exposed-core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"org.jetbrains.exposed"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"exposed-core"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exposed-jdbc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"org.jetbrains.exposed"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"exposed-jdbc"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exposed-java-time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"org.jetbrains.exposed"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"exposed-java-time"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DataTypeTok"/>
        </w:rPr>
        <w:t xml:space="preserve">postgresql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"org.postgresql"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hikariCP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"com.zaxxer"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"HikariCP"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"hikari"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Injection de dépendances</w:t>
      </w:r>
      <w:r>
        <w:br/>
      </w:r>
      <w:r>
        <w:rPr>
          <w:rStyle w:val="DataTypeTok"/>
        </w:rPr>
        <w:t xml:space="preserve">koin-ktor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"io.insert-koin"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"koin-ktor"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"koin"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Programmation fonctionnelle</w:t>
      </w:r>
      <w:r>
        <w:br/>
      </w:r>
      <w:r>
        <w:rPr>
          <w:rStyle w:val="DataTypeTok"/>
        </w:rPr>
        <w:t xml:space="preserve">arrow-core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"io.arrow-kt"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"arrow-core"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"arrow"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# Tests</w:t>
      </w:r>
      <w:r>
        <w:br/>
      </w:r>
      <w:r>
        <w:rPr>
          <w:rStyle w:val="DataTypeTok"/>
        </w:rPr>
        <w:t xml:space="preserve">kotest-runner-junit5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"io.kotest"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"kotest-runner-junit5"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"kotest"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mockk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group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"io.mockk"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"mockk"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version.ref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"mockk"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[bundles]</w:t>
      </w:r>
      <w:r>
        <w:br/>
      </w:r>
      <w:r>
        <w:rPr>
          <w:rStyle w:val="DataTypeTok"/>
        </w:rPr>
        <w:t xml:space="preserve">ktor-server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"ktor-server-core"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"ktor-server-netty"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"ktor-server-cors"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exposed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"exposed-core"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"exposed-jdbc"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"exposed-java-time"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Avantages :</w:t>
      </w:r>
      <w:r>
        <w:t xml:space="preserve"> </w:t>
      </w:r>
      <w:r>
        <w:t xml:space="preserve">- Versions centralisées et cohérentes sur tous les modules</w:t>
      </w:r>
      <w:r>
        <w:t xml:space="preserve"> </w:t>
      </w:r>
      <w:r>
        <w:t xml:space="preserve">- Mise à jour simplifiée des dépendances</w:t>
      </w:r>
      <w:r>
        <w:t xml:space="preserve"> </w:t>
      </w:r>
      <w:r>
        <w:t xml:space="preserve">- Évite les conflits de versions</w:t>
      </w:r>
      <w:r>
        <w:t xml:space="preserve"> </w:t>
      </w:r>
      <w:r>
        <w:t xml:space="preserve">- Facilite la maintenance</w:t>
      </w:r>
    </w:p>
    <w:bookmarkEnd w:id="12"/>
    <w:bookmarkEnd w:id="13"/>
    <w:bookmarkStart w:id="16" w:name="X1ae2ac91cdc27c2e9712c45767cf3cf075ce3ef"/>
    <w:p>
      <w:pPr>
        <w:pStyle w:val="Heading3"/>
      </w:pPr>
      <w:r>
        <w:t xml:space="preserve">6.1.3 Configuration Docker pour le développement local</w:t>
      </w:r>
    </w:p>
    <w:bookmarkStart w:id="14" w:name="docker-compose.yml"/>
    <w:p>
      <w:pPr>
        <w:pStyle w:val="Heading4"/>
      </w:pPr>
      <w:r>
        <w:t xml:space="preserve">docker-compose.yml</w:t>
      </w:r>
    </w:p>
    <w:p>
      <w:pPr>
        <w:pStyle w:val="FirstParagraph"/>
      </w:pPr>
      <w:r>
        <w:t xml:space="preserve">Environnement de développement complet avec PostgreSQL 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happyrow-core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happyrow-app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DATABASE_URL=${DATABASE_URL}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DB_USERNAME=${DB_USERNAME}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DB_PASSWORD=${DB_PASSWORD}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DB_SSL_MODE=${DB_SSL_MODE:-require}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DB_MAX_POOL_SIZE=${DB_MAX_POOL_SIZE:-10}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PORT=8080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ENVIRONMENT=${ENVIRONMENT:-development}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"wget"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"--no-verbose"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"--tries=1"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"--spider"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happyrow-network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happyrow-network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14"/>
    <w:bookmarkStart w:id="15" w:name="dockerfile-multi-stage"/>
    <w:p>
      <w:pPr>
        <w:pStyle w:val="Heading4"/>
      </w:pPr>
      <w:r>
        <w:t xml:space="preserve">Dockerfile multi-stage</w:t>
      </w:r>
    </w:p>
    <w:p>
      <w:pPr>
        <w:pStyle w:val="FirstParagraph"/>
      </w:pPr>
      <w:r>
        <w:t xml:space="preserve">Build optimisé en deux étapes (build + runtime) :</w:t>
      </w:r>
    </w:p>
    <w:p>
      <w:pPr>
        <w:pStyle w:val="SourceCode"/>
      </w:pP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gradle:8-jdk21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Build avec toutes les optimisations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 </w:t>
      </w:r>
      <w:r>
        <w:rPr>
          <w:rStyle w:val="AttributeTok"/>
        </w:rPr>
        <w:t xml:space="preserve">--no-daemon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--stacktrace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eclipse-temurin:21-jre-jammy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1000:1000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Copy JAR from build stage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/app/build/libs/*.jar happyrow-core.jar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/app/src/main/resources/application.conf /app/application.conf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JVM optimisations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"-Xmx512m"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"-Xms256m"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"-XX:+UseG1GC"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"-XX:MaxGCPauseMillis=200"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"-Djava.security.egd=file:/dev/./urandom"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"happyrow-core.jar"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Caractéristiques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Multi-stage build</w:t>
      </w:r>
      <w:r>
        <w:t xml:space="preserve"> </w:t>
      </w:r>
      <w:r>
        <w:t xml:space="preserve">: Sépare la compilation du runtime pour réduire la taille de l’image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JRE légère</w:t>
      </w:r>
      <w:r>
        <w:t xml:space="preserve"> </w:t>
      </w:r>
      <w:r>
        <w:t xml:space="preserve">: Eclipse Temurin JRE 21 (sans JDK, plus petit)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Utilisateur non-root</w:t>
      </w:r>
      <w:r>
        <w:t xml:space="preserve"> </w:t>
      </w:r>
      <w:r>
        <w:t xml:space="preserve">: Sécurité renforcée (UID 1000)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Optimisations JVM</w:t>
      </w:r>
      <w:r>
        <w:t xml:space="preserve"> </w:t>
      </w:r>
      <w:r>
        <w:t xml:space="preserve">: Heap limitée, G1GC pour faible latence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 finale</w:t>
      </w:r>
      <w:r>
        <w:t xml:space="preserve"> </w:t>
      </w:r>
      <w:r>
        <w:t xml:space="preserve">: ~200 MB (vs ~500 MB avec le JDK complet)</w:t>
      </w:r>
    </w:p>
    <w:bookmarkEnd w:id="15"/>
    <w:bookmarkEnd w:id="16"/>
    <w:bookmarkStart w:id="19" w:name="configuration-de-la-base-de-données"/>
    <w:p>
      <w:pPr>
        <w:pStyle w:val="Heading3"/>
      </w:pPr>
      <w:r>
        <w:t xml:space="preserve">6.1.4 Configuration de la base de données</w:t>
      </w:r>
    </w:p>
    <w:bookmarkStart w:id="17" w:name="application.conf-typesafe-config"/>
    <w:p>
      <w:pPr>
        <w:pStyle w:val="Heading4"/>
      </w:pPr>
      <w:r>
        <w:t xml:space="preserve">Application.conf (Typesafe Config)</w:t>
      </w:r>
    </w:p>
    <w:p>
      <w:pPr>
        <w:pStyle w:val="FirstParagraph"/>
      </w:pPr>
      <w:r>
        <w:t xml:space="preserve">Configuration centralisée pour tous les environnements :</w:t>
      </w:r>
    </w:p>
    <w:p>
      <w:pPr>
        <w:pStyle w:val="SourceCode"/>
      </w:pPr>
      <w:r>
        <w:rPr>
          <w:rStyle w:val="VerbatimChar"/>
        </w:rPr>
        <w:t xml:space="preserve">application {</w:t>
      </w:r>
      <w:r>
        <w:br/>
      </w:r>
      <w:r>
        <w:rPr>
          <w:rStyle w:val="VerbatimChar"/>
        </w:rPr>
        <w:t xml:space="preserve">  sql {</w:t>
      </w:r>
      <w:r>
        <w:br/>
      </w:r>
      <w:r>
        <w:rPr>
          <w:rStyle w:val="VerbatimChar"/>
        </w:rPr>
        <w:t xml:space="preserve">    url = ${?DATABASE_URL}</w:t>
      </w:r>
      <w:r>
        <w:br/>
      </w:r>
      <w:r>
        <w:rPr>
          <w:rStyle w:val="VerbatimChar"/>
        </w:rPr>
        <w:t xml:space="preserve">    url = "jdbc:postgresql://localhost:5432/happyrow_db" # Default local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username = ${?DB_USERNAME}</w:t>
      </w:r>
      <w:r>
        <w:br/>
      </w:r>
      <w:r>
        <w:rPr>
          <w:rStyle w:val="VerbatimChar"/>
        </w:rPr>
        <w:t xml:space="preserve">    username = "happyrow_user" # Default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password = ${?DB_PASSWORD}</w:t>
      </w:r>
      <w:r>
        <w:br/>
      </w:r>
      <w:r>
        <w:rPr>
          <w:rStyle w:val="VerbatimChar"/>
        </w:rPr>
        <w:t xml:space="preserve">    password = "secret" # Default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driver = "org.postgresql.Driver"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maxPoolSize = ${?DB_MAX_POOL_SIZE}</w:t>
      </w:r>
      <w:r>
        <w:br/>
      </w:r>
      <w:r>
        <w:rPr>
          <w:rStyle w:val="VerbatimChar"/>
        </w:rPr>
        <w:t xml:space="preserve">    maxPoolSize = 10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connectionTimeout = ${?DB_CONNECTION_TIMEOUT}</w:t>
      </w:r>
      <w:r>
        <w:br/>
      </w:r>
      <w:r>
        <w:rPr>
          <w:rStyle w:val="VerbatimChar"/>
        </w:rPr>
        <w:t xml:space="preserve">    connectionTimeout = 30000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idleTimeout = ${?DB_IDLE_TIMEOUT}</w:t>
      </w:r>
      <w:r>
        <w:br/>
      </w:r>
      <w:r>
        <w:rPr>
          <w:rStyle w:val="VerbatimChar"/>
        </w:rPr>
        <w:t xml:space="preserve">    idleTimeout = 600000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maxLifetime = ${?DB_MAX_LIFETIME}</w:t>
      </w:r>
      <w:r>
        <w:br/>
      </w:r>
      <w:r>
        <w:rPr>
          <w:rStyle w:val="VerbatimChar"/>
        </w:rPr>
        <w:t xml:space="preserve">    maxLifetime = 1800000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sslMode = ${?DB_SSL_MODE}</w:t>
      </w:r>
      <w:r>
        <w:br/>
      </w:r>
      <w:r>
        <w:rPr>
          <w:rStyle w:val="VerbatimChar"/>
        </w:rPr>
        <w:t xml:space="preserve">    sslMode = "require"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Hiérarchie de configuration :</w:t>
      </w:r>
      <w:r>
        <w:t xml:space="preserve"> </w:t>
      </w:r>
      <w:r>
        <w:t xml:space="preserve">1. Variables d’environnement (priorité haute)</w:t>
      </w:r>
      <w:r>
        <w:t xml:space="preserve"> </w:t>
      </w:r>
      <w:r>
        <w:t xml:space="preserve">2. Fichier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(local)</w:t>
      </w:r>
      <w:r>
        <w:t xml:space="preserve"> </w:t>
      </w:r>
      <w:r>
        <w:t xml:space="preserve">3. Valeurs par défaut (fallback)</w:t>
      </w:r>
    </w:p>
    <w:bookmarkEnd w:id="17"/>
    <w:bookmarkStart w:id="18" w:name="hikaricp-connection-pool"/>
    <w:p>
      <w:pPr>
        <w:pStyle w:val="Heading4"/>
      </w:pPr>
      <w:r>
        <w:t xml:space="preserve">HikariCP Connection Pool</w:t>
      </w:r>
    </w:p>
    <w:p>
      <w:pPr>
        <w:pStyle w:val="FirstParagraph"/>
      </w:pPr>
      <w:r>
        <w:t xml:space="preserve">Configuration du pool de connexions pour des performances optimales 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SqlDatabaseConfig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"org.postgresql.Driver"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maxPoolSize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maxLifetime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sslMode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createDataSource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SqlDatabaseConfig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hikariConfig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HikariConfig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jdbcUrl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  driverClassName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driver</w:t>
      </w:r>
      <w:r>
        <w:br/>
      </w:r>
      <w:r>
        <w:rPr>
          <w:rStyle w:val="NormalTok"/>
        </w:rPr>
        <w:t xml:space="preserve">    maximumPoolSize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maxPoolSize</w:t>
      </w:r>
      <w:r>
        <w:br/>
      </w:r>
      <w:r>
        <w:rPr>
          <w:rStyle w:val="NormalTok"/>
        </w:rPr>
        <w:t xml:space="preserve">    connectionTimeout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connectionTimeout</w:t>
      </w:r>
      <w:r>
        <w:br/>
      </w:r>
      <w:r>
        <w:rPr>
          <w:rStyle w:val="NormalTok"/>
        </w:rPr>
        <w:t xml:space="preserve">    idleTimeout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idleTimeout</w:t>
      </w:r>
      <w:r>
        <w:br/>
      </w:r>
      <w:r>
        <w:rPr>
          <w:rStyle w:val="NormalTok"/>
        </w:rPr>
        <w:t xml:space="preserve">    maxLifetime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maxLifetime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SSL pour Render PostgreSQL</w:t>
      </w:r>
      <w:r>
        <w:br/>
      </w:r>
      <w:r>
        <w:rPr>
          <w:rStyle w:val="NormalTok"/>
        </w:rPr>
        <w:t xml:space="preserve">    addDataSourceProperty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"sslmode"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sslMode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des connexions</w:t>
      </w:r>
      <w:r>
        <w:br/>
      </w:r>
      <w:r>
        <w:rPr>
          <w:rStyle w:val="NormalTok"/>
        </w:rPr>
        <w:t xml:space="preserve">    isAutoCommit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validate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HikariDataSource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hikariConfig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Paramètres clés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maximumPoolSize = 10</w:t>
      </w:r>
      <w:r>
        <w:t xml:space="preserve"> </w:t>
      </w:r>
      <w:r>
        <w:t xml:space="preserve">: Limite les connexions (adapter selon la charge)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connectionTimeout = 30s</w:t>
      </w:r>
      <w:r>
        <w:t xml:space="preserve"> </w:t>
      </w:r>
      <w:r>
        <w:t xml:space="preserve">: Timeout d’acquisition d’une connexion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idleTimeout = 10min</w:t>
      </w:r>
      <w:r>
        <w:t xml:space="preserve"> </w:t>
      </w:r>
      <w:r>
        <w:t xml:space="preserve">: Fermeture des connexions inactives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maxLifetime = 30min</w:t>
      </w:r>
      <w:r>
        <w:t xml:space="preserve"> </w:t>
      </w:r>
      <w:r>
        <w:t xml:space="preserve">: Durée de vie maximale d’une connexion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autoCommit = false</w:t>
      </w:r>
      <w:r>
        <w:t xml:space="preserve"> </w:t>
      </w:r>
      <w:r>
        <w:t xml:space="preserve">: Gestion manuelle des transactions</w:t>
      </w:r>
    </w:p>
    <w:bookmarkEnd w:id="18"/>
    <w:bookmarkEnd w:id="19"/>
    <w:bookmarkStart w:id="22" w:name="outils-de-qualité-de-code"/>
    <w:p>
      <w:pPr>
        <w:pStyle w:val="Heading3"/>
      </w:pPr>
      <w:r>
        <w:t xml:space="preserve">6.1.5 Outils de qualité de code</w:t>
      </w:r>
    </w:p>
    <w:bookmarkStart w:id="20" w:name="detekt---analyse-statique"/>
    <w:p>
      <w:pPr>
        <w:pStyle w:val="Heading4"/>
      </w:pPr>
      <w:r>
        <w:t xml:space="preserve">Detekt - Analyse statique</w:t>
      </w:r>
    </w:p>
    <w:p>
      <w:pPr>
        <w:pStyle w:val="FirstParagraph"/>
      </w:pPr>
      <w:r>
        <w:t xml:space="preserve">Configuration</w:t>
      </w:r>
      <w:r>
        <w:t xml:space="preserve"> </w:t>
      </w:r>
      <w:r>
        <w:rPr>
          <w:rStyle w:val="VerbatimChar"/>
        </w:rPr>
        <w:t xml:space="preserve">.detekt.yml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maxIssues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excludeCorrectable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checkExhaustiveness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complexity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CyclomaticComplexMethod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LongMethod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TooManyFunctions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naming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VariableNaming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variablePattern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'[a-z][A-Za-z0-9]*'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FunctionTok"/>
        </w:rPr>
        <w:t xml:space="preserve">style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MaxLineLength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maxLineLength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</w:p>
    <w:p>
      <w:pPr>
        <w:pStyle w:val="FirstParagraph"/>
      </w:pPr>
      <w:r>
        <w:rPr>
          <w:b/>
          <w:bCs/>
        </w:rPr>
        <w:t xml:space="preserve">Rapports générés :</w:t>
      </w:r>
      <w:r>
        <w:t xml:space="preserve"> </w:t>
      </w:r>
      <w:r>
        <w:t xml:space="preserve">- HTML (navigable)</w:t>
      </w:r>
      <w:r>
        <w:t xml:space="preserve"> </w:t>
      </w:r>
      <w:r>
        <w:t xml:space="preserve">- XML (CI/CD)</w:t>
      </w:r>
      <w:r>
        <w:t xml:space="preserve"> </w:t>
      </w:r>
      <w:r>
        <w:t xml:space="preserve">- TXT (console)</w:t>
      </w:r>
      <w:r>
        <w:t xml:space="preserve"> </w:t>
      </w:r>
      <w:r>
        <w:t xml:space="preserve">- SARIF (GitHub Security)</w:t>
      </w:r>
      <w:r>
        <w:t xml:space="preserve"> </w:t>
      </w:r>
      <w:r>
        <w:t xml:space="preserve">- Markdown (documentation)</w:t>
      </w:r>
    </w:p>
    <w:p>
      <w:pPr>
        <w:pStyle w:val="BodyText"/>
      </w:pPr>
      <w:r>
        <w:rPr>
          <w:b/>
          <w:bCs/>
        </w:rPr>
        <w:t xml:space="preserve">Commandes Gradle 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detekt              </w:t>
      </w:r>
      <w:r>
        <w:rPr>
          <w:rStyle w:val="CommentTok"/>
        </w:rPr>
        <w:t xml:space="preserve"># Analyse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detektBaseline      </w:t>
      </w:r>
      <w:r>
        <w:rPr>
          <w:rStyle w:val="CommentTok"/>
        </w:rPr>
        <w:t xml:space="preserve"># Créer baseline</w:t>
      </w:r>
    </w:p>
    <w:bookmarkEnd w:id="20"/>
    <w:bookmarkStart w:id="21" w:name="spotless---formatage-automatique"/>
    <w:p>
      <w:pPr>
        <w:pStyle w:val="Heading4"/>
      </w:pPr>
      <w:r>
        <w:t xml:space="preserve">Spotless - Formatage automatique</w:t>
      </w:r>
    </w:p>
    <w:p>
      <w:pPr>
        <w:pStyle w:val="FirstParagraph"/>
      </w:pPr>
      <w:r>
        <w:t xml:space="preserve">Configuration dans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spotless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kotlin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ktlint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editorConfigOverride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"ktlint_standard_property-naming"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"disabled"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"ktlint_standard_value-argument-comment"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"disabled"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"src/**/*.kt"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"domain/src/**/*.kt"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"infrastructure/src/**/*.kt"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trimTrailingWhitespace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endWithNewline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Commandes Gradle 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spotlessCheck       </w:t>
      </w:r>
      <w:r>
        <w:rPr>
          <w:rStyle w:val="CommentTok"/>
        </w:rPr>
        <w:t xml:space="preserve"># Vérifier formatage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spotlessApply       </w:t>
      </w:r>
      <w:r>
        <w:rPr>
          <w:rStyle w:val="CommentTok"/>
        </w:rPr>
        <w:t xml:space="preserve"># Appliquer formatage</w:t>
      </w:r>
    </w:p>
    <w:bookmarkEnd w:id="21"/>
    <w:bookmarkEnd w:id="22"/>
    <w:bookmarkStart w:id="26" w:name="gestion-des-versions-avec-git"/>
    <w:p>
      <w:pPr>
        <w:pStyle w:val="Heading3"/>
      </w:pPr>
      <w:r>
        <w:t xml:space="preserve">6.1.6 Gestion des versions avec Git</w:t>
      </w:r>
    </w:p>
    <w:bookmarkStart w:id="23" w:name="stratégie-de-branches"/>
    <w:p>
      <w:pPr>
        <w:pStyle w:val="Heading4"/>
      </w:pPr>
      <w:r>
        <w:t xml:space="preserve">Stratégie de branches</w:t>
      </w:r>
    </w:p>
    <w:p>
      <w:pPr>
        <w:pStyle w:val="SourceCode"/>
      </w:pPr>
      <w:r>
        <w:rPr>
          <w:rStyle w:val="VerbatimChar"/>
        </w:rPr>
        <w:t xml:space="preserve">main (production)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  └── Pull Requests (reviews obligatoires)</w:t>
      </w:r>
      <w:r>
        <w:br/>
      </w:r>
      <w:r>
        <w:rPr>
          <w:rStyle w:val="VerbatimChar"/>
        </w:rPr>
        <w:t xml:space="preserve">        ↑</w:t>
      </w:r>
      <w:r>
        <w:br/>
      </w:r>
      <w:r>
        <w:rPr>
          <w:rStyle w:val="VerbatimChar"/>
        </w:rPr>
        <w:t xml:space="preserve">        ├── feature/xxx (nouvelles fonctionnalités)</w:t>
      </w:r>
      <w:r>
        <w:br/>
      </w:r>
      <w:r>
        <w:rPr>
          <w:rStyle w:val="VerbatimChar"/>
        </w:rPr>
        <w:t xml:space="preserve">        ├── fix/xxx (corrections de bugs)</w:t>
      </w:r>
      <w:r>
        <w:br/>
      </w:r>
      <w:r>
        <w:rPr>
          <w:rStyle w:val="VerbatimChar"/>
        </w:rPr>
        <w:t xml:space="preserve">        └── refactor/xxx (refactoring)</w:t>
      </w:r>
    </w:p>
    <w:p>
      <w:pPr>
        <w:pStyle w:val="FirstParagraph"/>
      </w:pPr>
      <w:r>
        <w:rPr>
          <w:b/>
          <w:bCs/>
        </w:rPr>
        <w:t xml:space="preserve">Convention de nommage des branches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feature/add-event-validation</w:t>
      </w:r>
      <w:r>
        <w:t xml:space="preserve"> </w:t>
      </w:r>
      <w:r>
        <w:t xml:space="preserve">: Nouvelles fonctionnalités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fix/cors-headers-issue</w:t>
      </w:r>
      <w:r>
        <w:t xml:space="preserve"> </w:t>
      </w:r>
      <w:r>
        <w:t xml:space="preserve">: Corrections de bugs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refactor/repository-pattern</w:t>
      </w:r>
      <w:r>
        <w:t xml:space="preserve"> </w:t>
      </w:r>
      <w:r>
        <w:t xml:space="preserve">: Refactoring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chore/update-dependencies</w:t>
      </w:r>
      <w:r>
        <w:t xml:space="preserve"> </w:t>
      </w:r>
      <w:r>
        <w:t xml:space="preserve">: Maintenance</w:t>
      </w:r>
    </w:p>
    <w:bookmarkEnd w:id="23"/>
    <w:bookmarkStart w:id="24" w:name="X56540a3f53461f092dcfd8a7307f2755686c226"/>
    <w:p>
      <w:pPr>
        <w:pStyle w:val="Heading4"/>
      </w:pPr>
      <w:r>
        <w:t xml:space="preserve">Convention de commits (Conventional Commits)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footer]</w:t>
      </w:r>
    </w:p>
    <w:p>
      <w:pPr>
        <w:pStyle w:val="FirstParagraph"/>
      </w:pPr>
      <w:r>
        <w:rPr>
          <w:b/>
          <w:bCs/>
        </w:rPr>
        <w:t xml:space="preserve">Exemples :</w:t>
      </w:r>
    </w:p>
    <w:p>
      <w:pPr>
        <w:pStyle w:val="SourceCode"/>
      </w:pPr>
      <w:r>
        <w:rPr>
          <w:rStyle w:val="VerbatimChar"/>
        </w:rPr>
        <w:t xml:space="preserve">feat(event): add event creation endpoint</w:t>
      </w:r>
      <w:r>
        <w:br/>
      </w:r>
      <w:r>
        <w:rPr>
          <w:rStyle w:val="VerbatimChar"/>
        </w:rPr>
        <w:t xml:space="preserve">fix(cors): allow localhost:3000 origin</w:t>
      </w:r>
      <w:r>
        <w:br/>
      </w:r>
      <w:r>
        <w:rPr>
          <w:rStyle w:val="VerbatimChar"/>
        </w:rPr>
        <w:t xml:space="preserve">refactor(repository): use Either for error handling</w:t>
      </w:r>
      <w:r>
        <w:br/>
      </w:r>
      <w:r>
        <w:rPr>
          <w:rStyle w:val="VerbatimChar"/>
        </w:rPr>
        <w:t xml:space="preserve">docs(readme): update deployment instructions</w:t>
      </w:r>
      <w:r>
        <w:br/>
      </w:r>
      <w:r>
        <w:rPr>
          <w:rStyle w:val="VerbatimChar"/>
        </w:rPr>
        <w:t xml:space="preserve">test(event): add integration tests for event creation</w:t>
      </w:r>
    </w:p>
    <w:p>
      <w:pPr>
        <w:pStyle w:val="FirstParagraph"/>
      </w:pPr>
      <w:r>
        <w:rPr>
          <w:b/>
          <w:bCs/>
        </w:rPr>
        <w:t xml:space="preserve">Types standards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 </w:t>
      </w:r>
      <w:r>
        <w:t xml:space="preserve">: Nouvelle fonctionnalité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: Correction de bug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 </w:t>
      </w:r>
      <w:r>
        <w:t xml:space="preserve">: Refactoring (sans changement fonctionnel)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: Documentation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: Ajout/modification de tests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 </w:t>
      </w:r>
      <w:r>
        <w:t xml:space="preserve">: Tâches de maintenance</w:t>
      </w:r>
    </w:p>
    <w:bookmarkEnd w:id="24"/>
    <w:bookmarkStart w:id="25" w:name="fichier-.gitignore"/>
    <w:p>
      <w:pPr>
        <w:pStyle w:val="Heading4"/>
      </w:pPr>
      <w:r>
        <w:t xml:space="preserve">Fichier .gitignore</w:t>
      </w:r>
    </w:p>
    <w:p>
      <w:pPr>
        <w:pStyle w:val="SourceCode"/>
      </w:pPr>
      <w:r>
        <w:rPr>
          <w:rStyle w:val="VerbatimChar"/>
        </w:rPr>
        <w:t xml:space="preserve"># Build outputs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out/</w:t>
      </w:r>
      <w:r>
        <w:br/>
      </w:r>
      <w:r>
        <w:rPr>
          <w:rStyle w:val="VerbatimChar"/>
        </w:rPr>
        <w:t xml:space="preserve">*.jar</w:t>
      </w:r>
      <w:r>
        <w:br/>
      </w:r>
      <w:r>
        <w:rPr>
          <w:rStyle w:val="VerbatimChar"/>
        </w:rPr>
        <w:t xml:space="preserve">*.war</w:t>
      </w:r>
      <w:r>
        <w:br/>
      </w:r>
      <w:r>
        <w:br/>
      </w:r>
      <w:r>
        <w:rPr>
          <w:rStyle w:val="VerbatimChar"/>
        </w:rPr>
        <w:t xml:space="preserve"># IDE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*.iml</w:t>
      </w:r>
      <w:r>
        <w:br/>
      </w:r>
      <w:r>
        <w:rPr>
          <w:rStyle w:val="VerbatimChar"/>
        </w:rPr>
        <w:t xml:space="preserve">.vscode/</w:t>
      </w:r>
      <w:r>
        <w:br/>
      </w:r>
      <w:r>
        <w:br/>
      </w:r>
      <w:r>
        <w:rPr>
          <w:rStyle w:val="VerbatimChar"/>
        </w:rPr>
        <w:t xml:space="preserve"># Gradle</w:t>
      </w:r>
      <w:r>
        <w:br/>
      </w:r>
      <w:r>
        <w:rPr>
          <w:rStyle w:val="VerbatimChar"/>
        </w:rPr>
        <w:t xml:space="preserve">.gradle/</w:t>
      </w:r>
      <w:r>
        <w:br/>
      </w:r>
      <w:r>
        <w:rPr>
          <w:rStyle w:val="VerbatimChar"/>
        </w:rPr>
        <w:t xml:space="preserve">gradle-app.setting</w:t>
      </w:r>
      <w:r>
        <w:br/>
      </w:r>
      <w:r>
        <w:br/>
      </w:r>
      <w:r>
        <w:rPr>
          <w:rStyle w:val="VerbatimChar"/>
        </w:rPr>
        <w:t xml:space="preserve"># Environment variables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*.env.local</w:t>
      </w:r>
      <w:r>
        <w:br/>
      </w:r>
      <w:r>
        <w:br/>
      </w:r>
      <w:r>
        <w:rPr>
          <w:rStyle w:val="VerbatimChar"/>
        </w:rPr>
        <w:t xml:space="preserve"># OS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logs/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6" w:name="composants-développés"/>
    <w:p>
      <w:pPr>
        <w:pStyle w:val="Heading2"/>
      </w:pPr>
      <w:r>
        <w:t xml:space="preserve">6.2 Composants développés</w:t>
      </w:r>
    </w:p>
    <w:bookmarkStart w:id="28" w:name="architecture-des-packages"/>
    <w:p>
      <w:pPr>
        <w:pStyle w:val="Heading3"/>
      </w:pPr>
      <w:r>
        <w:t xml:space="preserve">6.2.1 Architecture des packages</w:t>
      </w:r>
    </w:p>
    <w:p>
      <w:pPr>
        <w:pStyle w:val="SourceCode"/>
      </w:pPr>
      <w:r>
        <w:rPr>
          <w:rStyle w:val="VerbatimChar"/>
        </w:rPr>
        <w:t xml:space="preserve">com.happyrow.core/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Application.kt                    # Point d'entrée Ktor</w:t>
      </w:r>
      <w:r>
        <w:br/>
      </w:r>
      <w:r>
        <w:rPr>
          <w:rStyle w:val="VerbatimChar"/>
        </w:rPr>
        <w:t xml:space="preserve">├── Routing.kt                        # Configuration des routes</w:t>
      </w:r>
      <w:r>
        <w:br/>
      </w:r>
      <w:r>
        <w:rPr>
          <w:rStyle w:val="VerbatimChar"/>
        </w:rPr>
        <w:t xml:space="preserve">├── AppConfig.kt                      # Configuration application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                          # Modules Koin</w:t>
      </w:r>
      <w:r>
        <w:br/>
      </w:r>
      <w:r>
        <w:rPr>
          <w:rStyle w:val="VerbatimChar"/>
        </w:rPr>
        <w:t xml:space="preserve">│   ├── UseCaseModule.kt             # Use Cases du domain</w:t>
      </w:r>
      <w:r>
        <w:br/>
      </w:r>
      <w:r>
        <w:rPr>
          <w:rStyle w:val="VerbatimChar"/>
        </w:rPr>
        <w:t xml:space="preserve">│   ├── internal/</w:t>
      </w:r>
      <w:r>
        <w:br/>
      </w:r>
      <w:r>
        <w:rPr>
          <w:rStyle w:val="VerbatimChar"/>
        </w:rPr>
        <w:t xml:space="preserve">│   │   ├── ClockModule.kt           # Gestion du temps</w:t>
      </w:r>
      <w:r>
        <w:br/>
      </w:r>
      <w:r>
        <w:rPr>
          <w:rStyle w:val="VerbatimChar"/>
        </w:rPr>
        <w:t xml:space="preserve">│   │   └── ConfigurationModule.kt   # Configuration</w:t>
      </w:r>
      <w:r>
        <w:br/>
      </w:r>
      <w:r>
        <w:rPr>
          <w:rStyle w:val="VerbatimChar"/>
        </w:rPr>
        <w:t xml:space="preserve">│   └── infrastucture/</w:t>
      </w:r>
      <w:r>
        <w:br/>
      </w:r>
      <w:r>
        <w:rPr>
          <w:rStyle w:val="VerbatimChar"/>
        </w:rPr>
        <w:t xml:space="preserve">│       ├── InfrastructureModule.kt  # Module principal infrastructure</w:t>
      </w:r>
      <w:r>
        <w:br/>
      </w:r>
      <w:r>
        <w:rPr>
          <w:rStyle w:val="VerbatimChar"/>
        </w:rPr>
        <w:t xml:space="preserve">│       └── driven/</w:t>
      </w:r>
      <w:r>
        <w:br/>
      </w:r>
      <w:r>
        <w:rPr>
          <w:rStyle w:val="VerbatimChar"/>
        </w:rPr>
        <w:t xml:space="preserve">│           ├── PostgreSQLModule.kt  # Configuration BDD</w:t>
      </w:r>
      <w:r>
        <w:br/>
      </w:r>
      <w:r>
        <w:rPr>
          <w:rStyle w:val="VerbatimChar"/>
        </w:rPr>
        <w:t xml:space="preserve">│           └── HttpClientModule.kt  # Client HTTP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domain/                           # Logique métier (module séparé)</w:t>
      </w:r>
      <w:r>
        <w:br/>
      </w:r>
      <w:r>
        <w:rPr>
          <w:rStyle w:val="VerbatimChar"/>
        </w:rPr>
        <w:t xml:space="preserve">    ├── event/</w:t>
      </w:r>
      <w:r>
        <w:br/>
      </w:r>
      <w:r>
        <w:rPr>
          <w:rStyle w:val="VerbatimChar"/>
        </w:rPr>
        <w:t xml:space="preserve">    │   ├── common/</w:t>
      </w:r>
      <w:r>
        <w:br/>
      </w:r>
      <w:r>
        <w:rPr>
          <w:rStyle w:val="VerbatimChar"/>
        </w:rPr>
        <w:t xml:space="preserve">    │   │   ├── model/               # Entités Event, EventType</w:t>
      </w:r>
      <w:r>
        <w:br/>
      </w:r>
      <w:r>
        <w:rPr>
          <w:rStyle w:val="VerbatimChar"/>
        </w:rPr>
        <w:t xml:space="preserve">    │   │   ├── driven/              # Port EventRepository</w:t>
      </w:r>
      <w:r>
        <w:br/>
      </w:r>
      <w:r>
        <w:rPr>
          <w:rStyle w:val="VerbatimChar"/>
        </w:rPr>
        <w:t xml:space="preserve">    │   │   └── error/               # Exceptions métier</w:t>
      </w:r>
      <w:r>
        <w:br/>
      </w:r>
      <w:r>
        <w:rPr>
          <w:rStyle w:val="VerbatimChar"/>
        </w:rPr>
        <w:t xml:space="preserve">    │   ├── create/                  # Use Case création</w:t>
      </w:r>
      <w:r>
        <w:br/>
      </w:r>
      <w:r>
        <w:rPr>
          <w:rStyle w:val="VerbatimChar"/>
        </w:rPr>
        <w:t xml:space="preserve">    │   ├── update/                  # Use Case modification</w:t>
      </w:r>
      <w:r>
        <w:br/>
      </w:r>
      <w:r>
        <w:rPr>
          <w:rStyle w:val="VerbatimChar"/>
        </w:rPr>
        <w:t xml:space="preserve">    │   ├── delete/                  # Use Case suppression</w:t>
      </w:r>
      <w:r>
        <w:br/>
      </w:r>
      <w:r>
        <w:rPr>
          <w:rStyle w:val="VerbatimChar"/>
        </w:rPr>
        <w:t xml:space="preserve">    │   └── get/                     # Use Case consultation</w:t>
      </w:r>
      <w:r>
        <w:br/>
      </w:r>
      <w:r>
        <w:rPr>
          <w:rStyle w:val="VerbatimChar"/>
        </w:rPr>
        <w:t xml:space="preserve">    ├── participant/</w:t>
      </w:r>
      <w:r>
        <w:br/>
      </w:r>
      <w:r>
        <w:rPr>
          <w:rStyle w:val="VerbatimChar"/>
        </w:rPr>
        <w:t xml:space="preserve">    ├── resource/</w:t>
      </w:r>
      <w:r>
        <w:br/>
      </w:r>
      <w:r>
        <w:rPr>
          <w:rStyle w:val="VerbatimChar"/>
        </w:rPr>
        <w:t xml:space="preserve">    └── contribution/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infrastructure/                   # Adaptateurs (module séparé)</w:t>
      </w:r>
      <w:r>
        <w:br/>
      </w:r>
      <w:r>
        <w:rPr>
          <w:rStyle w:val="VerbatimChar"/>
        </w:rPr>
        <w:t xml:space="preserve">    ├── event/</w:t>
      </w:r>
      <w:r>
        <w:br/>
      </w:r>
      <w:r>
        <w:rPr>
          <w:rStyle w:val="VerbatimChar"/>
        </w:rPr>
        <w:t xml:space="preserve">    │   ├── EventEndpoints.kt        # Agrégation endpoints</w:t>
      </w:r>
      <w:r>
        <w:br/>
      </w:r>
      <w:r>
        <w:rPr>
          <w:rStyle w:val="VerbatimChar"/>
        </w:rPr>
        <w:t xml:space="preserve">    │   ├── common/</w:t>
      </w:r>
      <w:r>
        <w:br/>
      </w:r>
      <w:r>
        <w:rPr>
          <w:rStyle w:val="VerbatimChar"/>
        </w:rPr>
        <w:t xml:space="preserve">    │   │   ├── dto/                 # DTOs</w:t>
      </w:r>
      <w:r>
        <w:br/>
      </w:r>
      <w:r>
        <w:rPr>
          <w:rStyle w:val="VerbatimChar"/>
        </w:rPr>
        <w:t xml:space="preserve">    │   │   ├── driven/              # Implémentation Repository</w:t>
      </w:r>
      <w:r>
        <w:br/>
      </w:r>
      <w:r>
        <w:rPr>
          <w:rStyle w:val="VerbatimChar"/>
        </w:rPr>
        <w:t xml:space="preserve">    │   │   └── error/               # Exceptions techniques</w:t>
      </w:r>
      <w:r>
        <w:br/>
      </w:r>
      <w:r>
        <w:rPr>
          <w:rStyle w:val="VerbatimChar"/>
        </w:rPr>
        <w:t xml:space="preserve">    │   ├── create/</w:t>
      </w:r>
      <w:r>
        <w:br/>
      </w:r>
      <w:r>
        <w:rPr>
          <w:rStyle w:val="VerbatimChar"/>
        </w:rPr>
        <w:t xml:space="preserve">    │   │   └── driving/             # Endpoint POST /events</w:t>
      </w:r>
      <w:r>
        <w:br/>
      </w:r>
      <w:r>
        <w:rPr>
          <w:rStyle w:val="VerbatimChar"/>
        </w:rPr>
        <w:t xml:space="preserve">    │   ├── update/</w:t>
      </w:r>
      <w:r>
        <w:br/>
      </w:r>
      <w:r>
        <w:rPr>
          <w:rStyle w:val="VerbatimChar"/>
        </w:rPr>
        <w:t xml:space="preserve">    │   │   └── driving/             # Endpoint PUT /events/{id}</w:t>
      </w:r>
      <w:r>
        <w:br/>
      </w:r>
      <w:r>
        <w:rPr>
          <w:rStyle w:val="VerbatimChar"/>
        </w:rPr>
        <w:t xml:space="preserve">    │   ├── delete/</w:t>
      </w:r>
      <w:r>
        <w:br/>
      </w:r>
      <w:r>
        <w:rPr>
          <w:rStyle w:val="VerbatimChar"/>
        </w:rPr>
        <w:t xml:space="preserve">    │   │   └── driving/             # Endpoint DELETE /events/{id}</w:t>
      </w:r>
      <w:r>
        <w:br/>
      </w:r>
      <w:r>
        <w:rPr>
          <w:rStyle w:val="VerbatimChar"/>
        </w:rPr>
        <w:t xml:space="preserve">    │   └── get/</w:t>
      </w:r>
      <w:r>
        <w:br/>
      </w:r>
      <w:r>
        <w:rPr>
          <w:rStyle w:val="VerbatimChar"/>
        </w:rPr>
        <w:t xml:space="preserve">    │       └── driving/             # Endpoint GET /events</w:t>
      </w:r>
      <w:r>
        <w:br/>
      </w:r>
      <w:r>
        <w:rPr>
          <w:rStyle w:val="VerbatimChar"/>
        </w:rPr>
        <w:t xml:space="preserve">    ├── participant/</w:t>
      </w:r>
      <w:r>
        <w:br/>
      </w:r>
      <w:r>
        <w:rPr>
          <w:rStyle w:val="VerbatimChar"/>
        </w:rPr>
        <w:t xml:space="preserve">    ├── resource/</w:t>
      </w:r>
      <w:r>
        <w:br/>
      </w:r>
      <w:r>
        <w:rPr>
          <w:rStyle w:val="VerbatimChar"/>
        </w:rPr>
        <w:t xml:space="preserve">    ├── contribution/</w:t>
      </w:r>
      <w:r>
        <w:br/>
      </w:r>
      <w:r>
        <w:rPr>
          <w:rStyle w:val="VerbatimChar"/>
        </w:rPr>
        <w:t xml:space="preserve">    └── technical/</w:t>
      </w:r>
      <w:r>
        <w:br/>
      </w:r>
      <w:r>
        <w:rPr>
          <w:rStyle w:val="VerbatimChar"/>
        </w:rPr>
        <w:t xml:space="preserve">        ├── config/                  # Configuration DB, initialisation</w:t>
      </w:r>
      <w:r>
        <w:br/>
      </w:r>
      <w:r>
        <w:rPr>
          <w:rStyle w:val="VerbatimChar"/>
        </w:rPr>
        <w:t xml:space="preserve">        ├── exposed/                 # Extensions Exposed</w:t>
      </w:r>
      <w:r>
        <w:br/>
      </w:r>
      <w:r>
        <w:rPr>
          <w:rStyle w:val="VerbatimChar"/>
        </w:rPr>
        <w:t xml:space="preserve">        └── jackson/                 # Sérialisation JSON</w:t>
      </w:r>
    </w:p>
    <w:p>
      <w:pPr>
        <w:pStyle w:val="FirstParagraph"/>
      </w:pPr>
      <w:r>
        <w:rPr>
          <w:b/>
          <w:bCs/>
        </w:rPr>
        <w:t xml:space="preserve">Organisation par feature :</w:t>
      </w:r>
      <w:r>
        <w:t xml:space="preserve"> </w:t>
      </w:r>
      <w:r>
        <w:t xml:space="preserve">Chaque agrégat (Event, Participant, Resource, Contribution) contient toute sa logique du domain et ses adaptateurs.</w:t>
      </w:r>
    </w:p>
    <w:bookmarkEnd w:id="28"/>
    <w:bookmarkStart w:id="34" w:name="couche-domain---logique-métier"/>
    <w:p>
      <w:pPr>
        <w:pStyle w:val="Heading3"/>
      </w:pPr>
      <w:r>
        <w:t xml:space="preserve">6.2.2 Couche Domain - Logique métier</w:t>
      </w:r>
    </w:p>
    <w:bookmarkStart w:id="29" w:name="entité-event"/>
    <w:p>
      <w:pPr>
        <w:pStyle w:val="Heading4"/>
      </w:pPr>
      <w:r>
        <w:t xml:space="preserve">Entité Event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creationDate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Creator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Caractéristiques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 class</w:t>
      </w:r>
      <w:r>
        <w:t xml:space="preserve"> </w:t>
      </w:r>
      <w:r>
        <w:t xml:space="preserve">Kotlin sans mutabilité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Type-safe</w:t>
      </w:r>
      <w:r>
        <w:t xml:space="preserve"> </w:t>
      </w:r>
      <w:r>
        <w:t xml:space="preserve">: UUID pour les identifiants, Instant pour les dates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Encapsulation</w:t>
      </w:r>
      <w:r>
        <w:t xml:space="preserve"> </w:t>
      </w:r>
      <w:r>
        <w:t xml:space="preserve">: Validation dans les Use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Sans dépendances</w:t>
      </w:r>
      <w:r>
        <w:t xml:space="preserve"> </w:t>
      </w:r>
      <w:r>
        <w:t xml:space="preserve">: Pur domaine, aucune référence à l’infrastructure</w:t>
      </w:r>
    </w:p>
    <w:bookmarkEnd w:id="29"/>
    <w:bookmarkStart w:id="30" w:name="enum-eventtype"/>
    <w:p>
      <w:pPr>
        <w:pStyle w:val="Heading4"/>
      </w:pPr>
      <w:r>
        <w:t xml:space="preserve">Enum EventType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PARTY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BIRTHDAY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SNACK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value-object-creator"/>
    <w:p>
      <w:pPr>
        <w:pStyle w:val="Heading4"/>
      </w:pPr>
      <w:r>
        <w:t xml:space="preserve">Value Object Creator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Email de l'utilisateur</w:t>
      </w:r>
      <w:r>
        <w:br/>
      </w:r>
      <w:r>
        <w:rPr>
          <w:rStyle w:val="OperatorTok"/>
        </w:rPr>
        <w:t xml:space="preserve">)</w:t>
      </w:r>
    </w:p>
    <w:bookmarkEnd w:id="31"/>
    <w:bookmarkStart w:id="32" w:name="port-eventrepository"/>
    <w:p>
      <w:pPr>
        <w:pStyle w:val="Heading4"/>
      </w:pPr>
      <w:r>
        <w:t xml:space="preserve">Port EventRepository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EventNotFoundException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findByOrganizer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organizerId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UpdateEventRepositoryException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DeleteEventRepositoryException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Unit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Caractéristiques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Interface pure</w:t>
      </w:r>
      <w:r>
        <w:t xml:space="preserve"> </w:t>
      </w:r>
      <w:r>
        <w:t xml:space="preserve">: Définit le contrat sans implémentation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Programmation fonctionnelle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Either&lt;Error, Success&gt;</w:t>
      </w:r>
      <w:r>
        <w:t xml:space="preserve"> </w:t>
      </w:r>
      <w:r>
        <w:t xml:space="preserve">pour la gestion d’erreurs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Coroutines Kotlin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suspend</w:t>
      </w:r>
      <w:r>
        <w:t xml:space="preserve"> </w:t>
      </w:r>
      <w:r>
        <w:t xml:space="preserve">pour l’asynchrone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Indépendance</w:t>
      </w:r>
      <w:r>
        <w:t xml:space="preserve"> </w:t>
      </w:r>
      <w:r>
        <w:t xml:space="preserve">: Aucune dépendance vers Exposed, PostgreSQL ou autre technologie</w:t>
      </w:r>
    </w:p>
    <w:bookmarkEnd w:id="32"/>
    <w:bookmarkStart w:id="33" w:name="use-case---createeventusecase"/>
    <w:p>
      <w:pPr>
        <w:pStyle w:val="Heading4"/>
      </w:pPr>
      <w:r>
        <w:t xml:space="preserve">Use Case - CreateEventUseCase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Clock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métier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 date must be in the future"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Création de l'entité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randomUUID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creationDate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updateDate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emptyList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Persistance via le 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eventRepository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event: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Validation métier centralisée</w:t>
      </w:r>
      <w:r>
        <w:t xml:space="preserve"> </w:t>
      </w:r>
      <w:r>
        <w:t xml:space="preserve">: Date future obligatoire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Injection de dépendances</w:t>
      </w:r>
      <w:r>
        <w:t xml:space="preserve"> </w:t>
      </w:r>
      <w:r>
        <w:t xml:space="preserve">: Repository et Clock injectés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Gestion d’erreurs fonctionnelle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Either&lt;Error, Success&gt;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Pas de logique d’infrastructure</w:t>
      </w:r>
      <w:r>
        <w:t xml:space="preserve"> </w:t>
      </w:r>
      <w:r>
        <w:t xml:space="preserve">: Uniquement la logique métier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Testabilité</w:t>
      </w:r>
      <w:r>
        <w:t xml:space="preserve"> </w:t>
      </w:r>
      <w:r>
        <w:t xml:space="preserve">: Facile à tester avec des mocks</w:t>
      </w:r>
    </w:p>
    <w:bookmarkEnd w:id="33"/>
    <w:bookmarkEnd w:id="34"/>
    <w:bookmarkStart w:id="39" w:name="couche-infrastructure---adaptateurs"/>
    <w:p>
      <w:pPr>
        <w:pStyle w:val="Heading3"/>
      </w:pPr>
      <w:r>
        <w:t xml:space="preserve">6.2.3 Couche Infrastructure - Adaptateurs</w:t>
      </w:r>
    </w:p>
    <w:bookmarkStart w:id="35" w:name="adaptateur-driving---createeventendpoint"/>
    <w:p>
      <w:pPr>
        <w:pStyle w:val="Heading4"/>
      </w:pPr>
      <w:r>
        <w:t xml:space="preserve">Adaptateur driving - CreateEventEndpoint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create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driving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createEventEndpoint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createEventUseCase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CreateEventUseCase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"/events"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Récupération et validation du DTO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CreateEventRequestDto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Conversion DTO → Request Domain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toCreateEventRequest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Exécution du Use 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Succès : conversion Event → DTO et réponse 201</w:t>
      </w:r>
      <w:r>
        <w:br/>
      </w:r>
      <w:r>
        <w:rPr>
          <w:rStyle w:val="NormalTok"/>
        </w:rPr>
        <w:t xml:space="preserve">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Erreur métier : réponse 400 ou 409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UnicityConflictException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to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to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Responsabilités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Réception HTTP</w:t>
      </w:r>
      <w:r>
        <w:t xml:space="preserve"> </w:t>
      </w:r>
      <w:r>
        <w:t xml:space="preserve">: Parse le JSON en DTO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Validation DTO</w:t>
      </w:r>
      <w:r>
        <w:t xml:space="preserve"> </w:t>
      </w:r>
      <w:r>
        <w:t xml:space="preserve">: Validation des types et formats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Conversion</w:t>
      </w:r>
      <w:r>
        <w:t xml:space="preserve"> </w:t>
      </w:r>
      <w:r>
        <w:t xml:space="preserve">: DTO → Objet Domain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: Appel du Use Case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Gestion des erreurs</w:t>
      </w:r>
      <w:r>
        <w:t xml:space="preserve"> </w:t>
      </w:r>
      <w:r>
        <w:t xml:space="preserve">: Mapping erreurs métier → codes HTTP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Réponse HTTP</w:t>
      </w:r>
      <w:r>
        <w:t xml:space="preserve"> </w:t>
      </w:r>
      <w:r>
        <w:t xml:space="preserve">: Sérialisation du résultat en JSON</w:t>
      </w:r>
    </w:p>
    <w:bookmarkEnd w:id="35"/>
    <w:bookmarkStart w:id="36" w:name="dto---createeventrequestdto"/>
    <w:p>
      <w:pPr>
        <w:pStyle w:val="Heading4"/>
      </w:pPr>
      <w:r>
        <w:t xml:space="preserve">DTO - CreateEventRequestDto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CreateEventRequestDto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ISO-8601 format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toCreateEventRequest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CreateEventRequest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toEventType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getOrElse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event type"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Séparation DTO/Domain</w:t>
      </w:r>
      <w:r>
        <w:t xml:space="preserve"> </w:t>
      </w:r>
      <w:r>
        <w:t xml:space="preserve">: Le DTO reste dans l’infrastructure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 et conversion</w:t>
      </w:r>
      <w:r>
        <w:t xml:space="preserve"> </w:t>
      </w:r>
      <w:r>
        <w:t xml:space="preserve">: Parsing de la date ISO-8601, conversion enum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 d’erreurs</w:t>
      </w:r>
      <w:r>
        <w:t xml:space="preserve"> </w:t>
      </w:r>
      <w:r>
        <w:t xml:space="preserve">: Exceptions techniques si format invalide</w:t>
      </w:r>
    </w:p>
    <w:bookmarkEnd w:id="36"/>
    <w:bookmarkStart w:id="37" w:name="adaptateur-driven---sqleventrepository"/>
    <w:p>
      <w:pPr>
        <w:pStyle w:val="Heading4"/>
      </w:pPr>
      <w:r>
        <w:t xml:space="preserve">Adaptateur driven - SqlEventRepository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happyrow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infrastructure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SqlEventRepository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exposedDatabase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ExposedDatabase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eventDate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location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location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creationDate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creationDate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event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CreateEventRepositoryException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findByOrganizer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organizerId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GetEventException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EventTable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 eq organizerId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toEvent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getOrElse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GetEventException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fetch events: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Caractéristiques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Implémentation du port</w:t>
      </w:r>
      <w:r>
        <w:t xml:space="preserve"> </w:t>
      </w:r>
      <w:r>
        <w:t xml:space="preserve">: Respecte l’interface</w:t>
      </w:r>
      <w:r>
        <w:t xml:space="preserve"> </w:t>
      </w:r>
      <w:r>
        <w:rPr>
          <w:rStyle w:val="VerbatimChar"/>
        </w:rPr>
        <w:t xml:space="preserve">EventRepository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ORM Exposed</w:t>
      </w:r>
      <w:r>
        <w:t xml:space="preserve"> </w:t>
      </w:r>
      <w:r>
        <w:t xml:space="preserve">: DSL type-safe pour SQL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: Gestion automatique ACID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Gestion d’erreurs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Either.catch</w:t>
      </w:r>
      <w:r>
        <w:t xml:space="preserve"> </w:t>
      </w:r>
      <w:r>
        <w:t xml:space="preserve">pour capturer les exceptions SQL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Mapping</w:t>
      </w:r>
      <w:r>
        <w:t xml:space="preserve"> </w:t>
      </w:r>
      <w:r>
        <w:t xml:space="preserve">: ResultRow → Event via fonction d’extension</w:t>
      </w:r>
    </w:p>
    <w:bookmarkEnd w:id="37"/>
    <w:bookmarkStart w:id="38" w:name="table-exposed---eventtable"/>
    <w:p>
      <w:pPr>
        <w:pStyle w:val="Heading4"/>
      </w:pPr>
      <w:r>
        <w:t xml:space="preserve">Table Exposed - EventTable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EventTable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UUIDTable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"</w:t>
      </w:r>
      <w:r>
        <w:rPr>
          <w:rStyle w:val="VariableTok"/>
        </w:rPr>
        <w:t xml:space="preserve">configuration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event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</w:t>
      </w:r>
      <w:r>
        <w:rPr>
          <w:rStyle w:val="VariableTok"/>
        </w:rPr>
        <w:t xml:space="preserve">identifier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varchar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EventType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customEnumeration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fromDb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String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toEventType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getOrElse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toDb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PGEnum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"EVENT_TYPE"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creationDate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"creation_date"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"update_date"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UUIDColumnType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Points clés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Type-safe DSL</w:t>
      </w:r>
      <w:r>
        <w:t xml:space="preserve"> </w:t>
      </w:r>
      <w:r>
        <w:t xml:space="preserve">: Définition de la table en Kotlin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Mapping enum PostgreSQL</w:t>
      </w:r>
      <w:r>
        <w:t xml:space="preserve"> </w:t>
      </w:r>
      <w:r>
        <w:t xml:space="preserve">: Custom enumeration pour EVENT_TYPE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 array</w:t>
      </w:r>
      <w:r>
        <w:t xml:space="preserve"> </w:t>
      </w:r>
      <w:r>
        <w:t xml:space="preserve">: Support natif des arrays PostgreSQL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Schema qualifié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configuration.event</w:t>
      </w:r>
    </w:p>
    <w:bookmarkEnd w:id="38"/>
    <w:bookmarkEnd w:id="39"/>
    <w:bookmarkStart w:id="42" w:name="injection-de-dépendances-avec-koin"/>
    <w:p>
      <w:pPr>
        <w:pStyle w:val="Heading3"/>
      </w:pPr>
      <w:r>
        <w:t xml:space="preserve">6.2.4 Injection de dépendances avec Koin</w:t>
      </w:r>
    </w:p>
    <w:bookmarkStart w:id="40" w:name="module-domain"/>
    <w:p>
      <w:pPr>
        <w:pStyle w:val="Heading4"/>
      </w:pPr>
      <w:r>
        <w:t xml:space="preserve">Module Domain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domainModule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Event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GetEventsByOrganizerUseCase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UpdateEventUseCase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Participant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CreateParticipantUseCase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GetParticipantsByEventUseCase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UpdateParticipantUseCase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Resource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CreateResourceUseCase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GetResourcesByEventUseCase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 Cases Contribution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AddContributionUseCase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DeleteContributionUseCase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module-infrastructure"/>
    <w:p>
      <w:pPr>
        <w:pStyle w:val="Heading4"/>
      </w:pPr>
      <w:r>
        <w:t xml:space="preserve">Module Infrastructure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infrastructureModule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postgresqlModule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httpClientModule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postgresqlModule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Configuration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AppConfig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appConfig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sql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DataSource HikariCP</w:t>
      </w:r>
      <w:r>
        <w:br/>
      </w:r>
      <w:r>
        <w:rPr>
          <w:rStyle w:val="NormalTok"/>
        </w:rPr>
        <w:t xml:space="preserve">  single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sqlConfig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SqlDatabaseConfig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sqlConfig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Exposed Database</w:t>
      </w:r>
      <w:r>
        <w:br/>
      </w:r>
      <w:r>
        <w:rPr>
          <w:rStyle w:val="NormalTok"/>
        </w:rPr>
        <w:t xml:space="preserve">  singleOf</w:t>
      </w:r>
      <w:r>
        <w:rPr>
          <w:rStyle w:val="OperatorTok"/>
        </w:rPr>
        <w:t xml:space="preserve">(::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Initialisation DB</w:t>
      </w:r>
      <w:r>
        <w:br/>
      </w:r>
      <w:r>
        <w:rPr>
          <w:rStyle w:val="NormalTok"/>
        </w:rPr>
        <w:t xml:space="preserve">  singleOf</w:t>
      </w:r>
      <w:r>
        <w:rPr>
          <w:rStyle w:val="OperatorTok"/>
        </w:rPr>
        <w:t xml:space="preserve">(::</w:t>
      </w:r>
      <w:r>
        <w:rPr>
          <w:rStyle w:val="NormalTok"/>
        </w:rPr>
        <w:t xml:space="preserve">DatabaseInitializer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Repositories (binding interface → implementation)</w:t>
      </w:r>
      <w:r>
        <w:br/>
      </w:r>
      <w:r>
        <w:rPr>
          <w:rStyle w:val="NormalTok"/>
        </w:rPr>
        <w:t xml:space="preserve">  singleOf</w:t>
      </w:r>
      <w:r>
        <w:rPr>
          <w:rStyle w:val="OperatorTok"/>
        </w:rPr>
        <w:t xml:space="preserve">(::</w:t>
      </w:r>
      <w:r>
        <w:rPr>
          <w:rStyle w:val="NormalTok"/>
        </w:rPr>
        <w:t xml:space="preserve">SqlEventRepository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bind EventRepository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singleOf</w:t>
      </w:r>
      <w:r>
        <w:rPr>
          <w:rStyle w:val="OperatorTok"/>
        </w:rPr>
        <w:t xml:space="preserve">(:</w:t>
      </w:r>
      <w:r>
        <w:rPr>
          <w:rStyle w:val="NormalTok"/>
        </w:rPr>
        <w:t xml:space="preserve">:</w:t>
      </w:r>
      <w:r>
        <w:rPr>
          <w:rStyle w:val="DataTypeTok"/>
        </w:rPr>
        <w:t xml:space="preserve">SqlParticipantRepository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bind ParticipantRepository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singleOf</w:t>
      </w:r>
      <w:r>
        <w:rPr>
          <w:rStyle w:val="OperatorTok"/>
        </w:rPr>
        <w:t xml:space="preserve">(:</w:t>
      </w:r>
      <w:r>
        <w:rPr>
          <w:rStyle w:val="NormalTok"/>
        </w:rPr>
        <w:t xml:space="preserve">:</w:t>
      </w:r>
      <w:r>
        <w:rPr>
          <w:rStyle w:val="DataTypeTok"/>
        </w:rPr>
        <w:t xml:space="preserve">SqlResourceRepository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bind ResourceRepository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singleOf</w:t>
      </w:r>
      <w:r>
        <w:rPr>
          <w:rStyle w:val="OperatorTok"/>
        </w:rPr>
        <w:t xml:space="preserve">(:</w:t>
      </w:r>
      <w:r>
        <w:rPr>
          <w:rStyle w:val="NormalTok"/>
        </w:rPr>
        <w:t xml:space="preserve">:</w:t>
      </w:r>
      <w:r>
        <w:rPr>
          <w:rStyle w:val="DataTypeTok"/>
        </w:rPr>
        <w:t xml:space="preserve">SqlContributionRepository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bind ContributionRepository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Avantages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Légèreté</w:t>
      </w:r>
      <w:r>
        <w:t xml:space="preserve"> </w:t>
      </w:r>
      <w:r>
        <w:t xml:space="preserve">: Koin est un framework DI léger, sans génération de code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DSL Kotlin</w:t>
      </w:r>
      <w:r>
        <w:t xml:space="preserve"> </w:t>
      </w:r>
      <w:r>
        <w:t xml:space="preserve">: Configuration intuitive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Binding</w:t>
      </w:r>
      <w:r>
        <w:t xml:space="preserve"> </w:t>
      </w:r>
      <w:r>
        <w:t xml:space="preserve">: Association interface → implémentation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Scopes</w:t>
      </w:r>
      <w:r>
        <w:t xml:space="preserve"> </w:t>
      </w:r>
      <w:r>
        <w:t xml:space="preserve">: Singleton, Factory, Scoped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Testabilité</w:t>
      </w:r>
      <w:r>
        <w:t xml:space="preserve"> </w:t>
      </w:r>
      <w:r>
        <w:t xml:space="preserve">: Facilité de remplacement par des mocks</w:t>
      </w:r>
    </w:p>
    <w:bookmarkEnd w:id="41"/>
    <w:bookmarkEnd w:id="42"/>
    <w:bookmarkStart w:id="45" w:name="configuration-de-lapplication-ktor"/>
    <w:p>
      <w:pPr>
        <w:pStyle w:val="Heading3"/>
      </w:pPr>
      <w:r>
        <w:t xml:space="preserve">6.2.5 Configuration de l’application Ktor</w:t>
      </w:r>
    </w:p>
    <w:bookmarkStart w:id="43" w:name="application.kt---point-dentrée"/>
    <w:p>
      <w:pPr>
        <w:pStyle w:val="Heading4"/>
      </w:pPr>
      <w:r>
        <w:t xml:space="preserve">Application.kt - Point d’entrée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Installation de Koin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DEBUG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configurationModule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infrastructureModule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domainModule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Initialisation de la base de données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databaseInitializer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DatabaseInitializer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databaseInitializer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initializeDatabase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Configuration de l'application</w:t>
      </w:r>
      <w:r>
        <w:br/>
      </w:r>
      <w:r>
        <w:rPr>
          <w:rStyle w:val="NormalTok"/>
        </w:rPr>
        <w:t xml:space="preserve">  application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Hook de fermeture propre</w:t>
      </w:r>
      <w:r>
        <w:br/>
      </w:r>
      <w:r>
        <w:rPr>
          <w:rStyle w:val="NormalTok"/>
        </w:rPr>
        <w:t xml:space="preserve">  addShutdownHook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Installation CORS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allowHost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"localhost:3000"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"happyrow-front.vercel.app"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Origines dynamiques depuis variable d'environnement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allowedOrigins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"ALLOWED_ORIGINS"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allowedOrigins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allowedOrigins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allowHost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allowHeader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allowHeader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"x-user-id"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allowCredentials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allowNonSimpleContentTypes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Negotiation (JSON)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ContentNegotiation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JacksonConverter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JsonObjectMapper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defaultMapper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Autres plugins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DoubleReceive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PartialContent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AutoHeadResponse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Configuration des routes</w:t>
      </w:r>
      <w:r>
        <w:br/>
      </w:r>
      <w:r>
        <w:rPr>
          <w:rStyle w:val="NormalTok"/>
        </w:rPr>
        <w:t xml:space="preserve">  configureRouting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Plugins installés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Koin</w:t>
      </w:r>
      <w:r>
        <w:t xml:space="preserve"> </w:t>
      </w:r>
      <w:r>
        <w:t xml:space="preserve">: Injection de dépendances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CORS</w:t>
      </w:r>
      <w:r>
        <w:t xml:space="preserve"> </w:t>
      </w:r>
      <w:r>
        <w:t xml:space="preserve">: Gestion des origines cross-domain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ContentNegotiation</w:t>
      </w:r>
      <w:r>
        <w:t xml:space="preserve"> </w:t>
      </w:r>
      <w:r>
        <w:t xml:space="preserve">: Sérialisation JSON (Jackson)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DoubleReceive</w:t>
      </w:r>
      <w:r>
        <w:t xml:space="preserve"> </w:t>
      </w:r>
      <w:r>
        <w:t xml:space="preserve">: Lecture multiple du body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Resources</w:t>
      </w:r>
      <w:r>
        <w:t xml:space="preserve"> </w:t>
      </w:r>
      <w:r>
        <w:t xml:space="preserve">: Type-safe routing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PartialContent</w:t>
      </w:r>
      <w:r>
        <w:t xml:space="preserve"> </w:t>
      </w:r>
      <w:r>
        <w:t xml:space="preserve">: Support HTTP 206 (Range)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AutoHeadResponse</w:t>
      </w:r>
      <w:r>
        <w:t xml:space="preserve"> </w:t>
      </w:r>
      <w:r>
        <w:t xml:space="preserve">: Génération auto des HEAD</w:t>
      </w:r>
    </w:p>
    <w:bookmarkEnd w:id="43"/>
    <w:bookmarkStart w:id="44" w:name="routing.kt---configuration-des-routes"/>
    <w:p>
      <w:pPr>
        <w:pStyle w:val="Heading4"/>
      </w:pPr>
      <w:r>
        <w:t xml:space="preserve">Routing.kt - Configuration des routes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configureRouting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Injection des Use Cases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CreateEventUseCase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getEventsByOrganizerUseCase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GetEventsByOrganizerUseCase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UpdateEventUseCase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DeleteEventUseCase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inject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autres Use Cases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routing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"/event/configuration/api/v1"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Endpoints Event</w:t>
      </w:r>
      <w:r>
        <w:br/>
      </w:r>
      <w:r>
        <w:rPr>
          <w:rStyle w:val="NormalTok"/>
        </w:rPr>
        <w:t xml:space="preserve">      eventEndpoints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getEventsByOrganizerUseCase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updateEventUseCase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deleteEventUseCase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Endpoints Participant</w:t>
      </w:r>
      <w:r>
        <w:br/>
      </w:r>
      <w:r>
        <w:rPr>
          <w:rStyle w:val="NormalTok"/>
        </w:rPr>
        <w:t xml:space="preserve">      participantEndpoints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createParticipantUseCase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getParticipantsByEventUseCase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updateParticipantUseCase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Endpoints Resource</w:t>
      </w:r>
      <w:r>
        <w:br/>
      </w:r>
      <w:r>
        <w:rPr>
          <w:rStyle w:val="NormalTok"/>
        </w:rPr>
        <w:t xml:space="preserve">      resourceEndpoints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createResourceUseCase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getResourcesByEventUseCase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Endpoints Contribution</w:t>
      </w:r>
      <w:r>
        <w:br/>
      </w:r>
      <w:r>
        <w:rPr>
          <w:rStyle w:val="NormalTok"/>
        </w:rPr>
        <w:t xml:space="preserve">      contributionEndpoints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addContributionUseCase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deleteContributionUseCase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Endpoints utilitaires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happyrow-core! 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"happyrow-core"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"ENVIRONMENT"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 to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1" w:name="stratégie-de-sécurité"/>
    <w:p>
      <w:pPr>
        <w:pStyle w:val="Heading2"/>
      </w:pPr>
      <w:r>
        <w:t xml:space="preserve">6.3 Stratégie de sécurité</w:t>
      </w:r>
    </w:p>
    <w:bookmarkStart w:id="50" w:name="sécurité-de-la-couche-présentation"/>
    <w:p>
      <w:pPr>
        <w:pStyle w:val="Heading3"/>
      </w:pPr>
      <w:r>
        <w:t xml:space="preserve">6.3.1 Sécurité de la couche Présentation</w:t>
      </w:r>
    </w:p>
    <w:bookmarkStart w:id="47" w:name="configuration-cors-stricte"/>
    <w:p>
      <w:pPr>
        <w:pStyle w:val="Heading4"/>
      </w:pPr>
      <w:r>
        <w:t xml:space="preserve">Configuration CORS stricte</w:t>
      </w:r>
    </w:p>
    <w:p>
      <w:pPr>
        <w:pStyle w:val="FirstParagraph"/>
      </w:pPr>
      <w:r>
        <w:rPr>
          <w:b/>
          <w:bCs/>
        </w:rPr>
        <w:t xml:space="preserve">Problématique :</w:t>
      </w:r>
      <w:r>
        <w:t xml:space="preserve"> </w:t>
      </w:r>
      <w:r>
        <w:t xml:space="preserve">Les navigateurs bloquent les requêtes cross-origin par défaut (Same-Origin Policy). Il faut configurer CORS de manière sécurisée.</w:t>
      </w:r>
    </w:p>
    <w:p>
      <w:pPr>
        <w:pStyle w:val="BodyText"/>
      </w:pPr>
      <w:r>
        <w:rPr>
          <w:b/>
          <w:bCs/>
        </w:rPr>
        <w:t xml:space="preserve">Solution implémentée :</w:t>
      </w:r>
    </w:p>
    <w:p>
      <w:pPr>
        <w:pStyle w:val="SourceCode"/>
      </w:pPr>
      <w:r>
        <w:rPr>
          <w:rStyle w:val="NormalTok"/>
        </w:rPr>
        <w:t xml:space="preserve">install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Liste blanche d'hôtes autorisés (pas de wildcard *)</w:t>
      </w:r>
      <w:r>
        <w:br/>
      </w:r>
      <w:r>
        <w:rPr>
          <w:rStyle w:val="NormalTok"/>
        </w:rPr>
        <w:t xml:space="preserve">  allowHost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"localhost:3000"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 React</w:t>
      </w:r>
      <w:r>
        <w:br/>
      </w:r>
      <w:r>
        <w:rPr>
          <w:rStyle w:val="NormalTok"/>
        </w:rPr>
        <w:t xml:space="preserve">  allowHost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"localhost:5173"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Dev Vite</w:t>
      </w:r>
      <w:r>
        <w:br/>
      </w:r>
      <w:r>
        <w:rPr>
          <w:rStyle w:val="NormalTok"/>
        </w:rPr>
        <w:t xml:space="preserve">  allowHost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"happyrow-front.vercel.app"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Origines dynamiques depuis variable d'environnement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allowedOrigins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"ALLOWED_ORIGINS"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allowedOrigins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allowedOrigins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removePrefix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allowHost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Méthodes HTTP autorisées uniquement</w:t>
      </w:r>
      <w:r>
        <w:br/>
      </w:r>
      <w:r>
        <w:rPr>
          <w:rStyle w:val="NormalTok"/>
        </w:rPr>
        <w:t xml:space="preserve">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allowMethod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PAS de TRACE, CONNECT, etc.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Headers autorisés explicitement</w:t>
      </w:r>
      <w:r>
        <w:br/>
      </w:r>
      <w:r>
        <w:rPr>
          <w:rStyle w:val="NormalTok"/>
        </w:rPr>
        <w:t xml:space="preserve">  allowHeader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Authorization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allowHeader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allowHeader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allowHeader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"x-user-id"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Credentials autorisés (cookies, auth headers)</w:t>
      </w:r>
      <w:r>
        <w:br/>
      </w:r>
      <w:r>
        <w:rPr>
          <w:rStyle w:val="NormalTok"/>
        </w:rPr>
        <w:t xml:space="preserve">  allowCredentials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Bonnes pratiques appliquées 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Pas de wildcard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t xml:space="preserve"> </w:t>
      </w:r>
      <w:r>
        <w:t xml:space="preserve">: Liste blanche explicite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Configuration dynamique</w:t>
      </w:r>
      <w:r>
        <w:t xml:space="preserve"> </w:t>
      </w:r>
      <w:r>
        <w:t xml:space="preserve">: Variable d’environnement pour ajouter des origines sans redéployer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HTTPS en production</w:t>
      </w:r>
      <w:r>
        <w:t xml:space="preserve"> </w:t>
      </w:r>
      <w:r>
        <w:t xml:space="preserve">: Schemes HTTP/HTTPS selon l’environnement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Headers limités</w:t>
      </w:r>
      <w:r>
        <w:t xml:space="preserve"> </w:t>
      </w:r>
      <w:r>
        <w:t xml:space="preserve">: Seulement ceux nécessaires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Credentials sécurisés</w:t>
      </w:r>
      <w:r>
        <w:t xml:space="preserve"> </w:t>
      </w:r>
      <w:r>
        <w:t xml:space="preserve">: Permet l’authentification mais avec origines restreintes</w:t>
      </w:r>
    </w:p>
    <w:bookmarkEnd w:id="47"/>
    <w:bookmarkStart w:id="48" w:name="validation-des-entrées-utilisateur"/>
    <w:p>
      <w:pPr>
        <w:pStyle w:val="Heading4"/>
      </w:pPr>
      <w:r>
        <w:t xml:space="preserve">Validation des entrées utilisateur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t xml:space="preserve"> </w:t>
      </w:r>
      <w:r>
        <w:t xml:space="preserve">Ne jamais faire confiance aux données entrantes.</w:t>
      </w:r>
    </w:p>
    <w:p>
      <w:pPr>
        <w:pStyle w:val="BodyText"/>
      </w:pPr>
      <w:r>
        <w:rPr>
          <w:b/>
          <w:bCs/>
        </w:rPr>
        <w:t xml:space="preserve">Couches de validation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Validation DTO (format)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CreateEventRequestDto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Doit être ISO-8601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Doit être un email valide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Doit être un EventType valide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toCreateEventRequest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format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date format, expected ISO-8601"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enum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parsedType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toEventType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getOrElse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event type: </w:t>
      </w:r>
      <w:r>
        <w:rPr>
          <w:rStyle w:val="SpecialStringTok"/>
        </w:rPr>
        <w:t xml:space="preserve">$type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email (basique)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email format"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CreateEventRequest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eventDate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parsedType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Validation métier (Use Case)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Clock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métier : date dans le futur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 date must be in the future"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: nom non vide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 name cannot be empty"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 : description non vide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CreateEventException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 description cannot be empty"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création de l'événement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Avantages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Défense en profondeur</w:t>
      </w:r>
      <w:r>
        <w:t xml:space="preserve"> </w:t>
      </w:r>
      <w:r>
        <w:t xml:space="preserve">: 2 couches de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Séparation des responsabilités</w:t>
      </w:r>
      <w:r>
        <w:t xml:space="preserve"> </w:t>
      </w:r>
      <w:r>
        <w:t xml:space="preserve">: Format (infra) vs Règles métier (domain)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 de données polluées</w:t>
      </w:r>
      <w:r>
        <w:t xml:space="preserve"> </w:t>
      </w:r>
      <w:r>
        <w:t xml:space="preserve">: Trim des espaces, validation stricte</w:t>
      </w:r>
    </w:p>
    <w:bookmarkEnd w:id="48"/>
    <w:bookmarkStart w:id="49" w:name="gestion-sécurisée-des-erreurs"/>
    <w:p>
      <w:pPr>
        <w:pStyle w:val="Heading4"/>
      </w:pPr>
      <w:r>
        <w:t xml:space="preserve">Gestion sécurisée des erreurs</w:t>
      </w:r>
    </w:p>
    <w:p>
      <w:pPr>
        <w:pStyle w:val="FirstParagraph"/>
      </w:pPr>
      <w:r>
        <w:rPr>
          <w:b/>
          <w:bCs/>
        </w:rPr>
        <w:t xml:space="preserve">Problématique :</w:t>
      </w:r>
      <w:r>
        <w:t xml:space="preserve"> </w:t>
      </w:r>
      <w:r>
        <w:t xml:space="preserve">Les exceptions peuvent révéler des informations sensibles (chemins de fichiers, structure DB, stack traces).</w:t>
      </w:r>
    </w:p>
    <w:p>
      <w:pPr>
        <w:pStyle w:val="BodyText"/>
      </w:pPr>
      <w:r>
        <w:rPr>
          <w:b/>
          <w:bCs/>
        </w:rPr>
        <w:t xml:space="preserve">Solution 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createEventEndpoint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createEventUseCase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CreateEventUseCase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"/events"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receive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CreateEventRequestDto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toCreateEventRequest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createEventUseCase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toDto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Erreurs métier uniquement (pas de détails techniques)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UnicityConflictException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event with this name already exists"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BadRequestException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Erreurs de validation DTO</w:t>
      </w:r>
      <w:r>
        <w:br/>
      </w:r>
      <w:r>
        <w:rPr>
          <w:rStyle w:val="NormalTok"/>
        </w:rPr>
        <w:t xml:space="preserve">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BadRequest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input"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Erreurs inattendues : log serveur, message générique client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"Unexpected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InternalServerError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Principes :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Pas de stack traces</w:t>
      </w:r>
      <w:r>
        <w:t xml:space="preserve"> </w:t>
      </w:r>
      <w:r>
        <w:t xml:space="preserve">dans les réponses HTTP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Messages génériques</w:t>
      </w:r>
      <w:r>
        <w:t xml:space="preserve"> </w:t>
      </w:r>
      <w:r>
        <w:t xml:space="preserve">pour les erreurs inattendues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Logging serveur</w:t>
      </w:r>
      <w:r>
        <w:t xml:space="preserve"> </w:t>
      </w:r>
      <w:r>
        <w:t xml:space="preserve">pour le debugging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Codes HTTP appropriés</w:t>
      </w:r>
      <w:r>
        <w:t xml:space="preserve"> </w:t>
      </w:r>
      <w:r>
        <w:t xml:space="preserve">: 400, 404, 409, 500</w:t>
      </w:r>
    </w:p>
    <w:bookmarkEnd w:id="49"/>
    <w:bookmarkEnd w:id="50"/>
    <w:bookmarkStart w:id="55" w:name="sécurité-de-la-base-de-données"/>
    <w:p>
      <w:pPr>
        <w:pStyle w:val="Heading3"/>
      </w:pPr>
      <w:r>
        <w:t xml:space="preserve">6.3.2 Sécurité de la base de données</w:t>
      </w:r>
    </w:p>
    <w:bookmarkStart w:id="51" w:name="protection-contre-les-injections-sql"/>
    <w:p>
      <w:pPr>
        <w:pStyle w:val="Heading4"/>
      </w:pPr>
      <w:r>
        <w:t xml:space="preserve">Protection contre les injections SQL</w:t>
      </w:r>
    </w:p>
    <w:p>
      <w:pPr>
        <w:pStyle w:val="FirstParagraph"/>
      </w:pPr>
      <w:r>
        <w:rPr>
          <w:b/>
          <w:bCs/>
        </w:rPr>
        <w:t xml:space="preserve">Problématique :</w:t>
      </w:r>
      <w:r>
        <w:t xml:space="preserve"> </w:t>
      </w:r>
      <w:r>
        <w:t xml:space="preserve">Les injections SQL sont une des vulnérabilités les plus critiques (OWASP Top 10 #1).</w:t>
      </w:r>
    </w:p>
    <w:p>
      <w:pPr>
        <w:pStyle w:val="BodyText"/>
      </w:pPr>
      <w:r>
        <w:rPr>
          <w:b/>
          <w:bCs/>
        </w:rPr>
        <w:t xml:space="preserve">Solution : ORM Exposed avec requêtes paramétrées</w:t>
      </w:r>
    </w:p>
    <w:p>
      <w:pPr>
        <w:pStyle w:val="SourceCode"/>
      </w:pPr>
      <w:r>
        <w:rPr>
          <w:rStyle w:val="CommentTok"/>
        </w:rPr>
        <w:t xml:space="preserve">// ❌ DANGEREUX (concaténation de chaînes)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unsafeQuery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event WHERE creator = '</w:t>
      </w:r>
      <w:r>
        <w:rPr>
          <w:rStyle w:val="SpecialStringTok"/>
        </w:rPr>
        <w:t xml:space="preserve">$organizerId</w:t>
      </w:r>
      <w:r>
        <w:rPr>
          <w:rStyle w:val="StringTok"/>
        </w:rPr>
        <w:t xml:space="preserve">'"</w:t>
      </w:r>
      <w:r>
        <w:br/>
      </w:r>
      <w:r>
        <w:br/>
      </w:r>
      <w:r>
        <w:rPr>
          <w:rStyle w:val="CommentTok"/>
        </w:rPr>
        <w:t xml:space="preserve">// ✅ SÛR (ORM Exposed avec paramètres)</w:t>
      </w:r>
      <w:r>
        <w:br/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 eq organizerId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Avantages de Exposed 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DSL type-safe</w:t>
      </w:r>
      <w:r>
        <w:t xml:space="preserve"> </w:t>
      </w:r>
      <w:r>
        <w:t xml:space="preserve">: Impossible d’écrire du SQL brut dangereux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Requêtes paramétrées</w:t>
      </w:r>
      <w:r>
        <w:t xml:space="preserve"> </w:t>
      </w:r>
      <w:r>
        <w:t xml:space="preserve">: Tous les paramètres sont échappés automatiquement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Compilation</w:t>
      </w:r>
      <w:r>
        <w:t xml:space="preserve"> </w:t>
      </w:r>
      <w:r>
        <w:t xml:space="preserve">: Erreurs détectées à la compilation, pas à l’exécution</w:t>
      </w:r>
    </w:p>
    <w:p>
      <w:pPr>
        <w:pStyle w:val="BodyText"/>
      </w:pPr>
      <w:r>
        <w:rPr>
          <w:b/>
          <w:bCs/>
        </w:rPr>
        <w:t xml:space="preserve">Exemples de requêtes sécurisées :</w:t>
      </w:r>
    </w:p>
    <w:p>
      <w:pPr>
        <w:pStyle w:val="SourceCode"/>
      </w:pPr>
      <w:r>
        <w:rPr>
          <w:rStyle w:val="CommentTok"/>
        </w:rPr>
        <w:t xml:space="preserve">// SELECT avec WHERE</w:t>
      </w:r>
      <w:r>
        <w:br/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 eq organizerId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SQL généré : SELECT * FROM event WHERE creator = ?</w:t>
      </w:r>
      <w:r>
        <w:br/>
      </w:r>
      <w:r>
        <w:br/>
      </w:r>
      <w:r>
        <w:rPr>
          <w:rStyle w:val="CommentTok"/>
        </w:rPr>
        <w:t xml:space="preserve">// INSERT avec valeurs</w:t>
      </w:r>
      <w:r>
        <w:br/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SQL généré : INSERT INTO event (name, creator) VALUES (?, ?)</w:t>
      </w:r>
      <w:r>
        <w:br/>
      </w:r>
      <w:r>
        <w:br/>
      </w:r>
      <w:r>
        <w:rPr>
          <w:rStyle w:val="CommentTok"/>
        </w:rPr>
        <w:t xml:space="preserve">// UPDATE avec WHERE</w:t>
      </w:r>
      <w:r>
        <w:br/>
      </w:r>
      <w:r>
        <w:rPr>
          <w:rStyle w:val="NormalTok"/>
        </w:rPr>
        <w:t xml:space="preserve">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 eq eventId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updatedName</w:t>
      </w:r>
      <w:r>
        <w:br/>
      </w:r>
      <w:r>
        <w:rPr>
          <w:rStyle w:val="NormalTok"/>
        </w:rPr>
        <w:t xml:space="preserve">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SQL généré : UPDATE event SET name = ?, update_date = ? WHERE id = ?</w:t>
      </w:r>
    </w:p>
    <w:bookmarkEnd w:id="51"/>
    <w:bookmarkStart w:id="52" w:name="gestion-des-credentials"/>
    <w:p>
      <w:pPr>
        <w:pStyle w:val="Heading4"/>
      </w:pPr>
      <w:r>
        <w:t xml:space="preserve">Gestion des credentials</w:t>
      </w:r>
    </w:p>
    <w:p>
      <w:pPr>
        <w:pStyle w:val="FirstParagraph"/>
      </w:pPr>
      <w:r>
        <w:rPr>
          <w:b/>
          <w:bCs/>
        </w:rPr>
        <w:t xml:space="preserve">Problématique :</w:t>
      </w:r>
      <w:r>
        <w:t xml:space="preserve"> </w:t>
      </w:r>
      <w:r>
        <w:t xml:space="preserve">Ne jamais hard-coder les credentials en clair dans le code source.</w:t>
      </w:r>
    </w:p>
    <w:p>
      <w:pPr>
        <w:pStyle w:val="BodyText"/>
      </w:pPr>
      <w:r>
        <w:rPr>
          <w:b/>
          <w:bCs/>
        </w:rPr>
        <w:t xml:space="preserve">Solution : Variables d’environnement + fichier .env (local)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Fichier .env (local, gitignored)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DATABASE_URL=jdbc:postgresql://localhost:5432/happyrow_db</w:t>
      </w:r>
      <w:r>
        <w:br/>
      </w:r>
      <w:r>
        <w:rPr>
          <w:rStyle w:val="VerbatimChar"/>
        </w:rPr>
        <w:t xml:space="preserve">DB_USERNAME=happyrow_user</w:t>
      </w:r>
      <w:r>
        <w:br/>
      </w:r>
      <w:r>
        <w:rPr>
          <w:rStyle w:val="VerbatimChar"/>
        </w:rPr>
        <w:t xml:space="preserve">DB_PASSWORD=super_secret_password_123</w:t>
      </w:r>
      <w:r>
        <w:br/>
      </w:r>
      <w:r>
        <w:rPr>
          <w:rStyle w:val="VerbatimChar"/>
        </w:rPr>
        <w:t xml:space="preserve">DB_SSL_MODE=disable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d’environnement (Render)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jdbc:postgresql://dpg-xxxx.oregon-postgres.render.com:5432/happyrow_db</w:t>
      </w:r>
      <w:r>
        <w:br/>
      </w:r>
      <w:r>
        <w:rPr>
          <w:rStyle w:val="VariableTok"/>
        </w:rPr>
        <w:t xml:space="preserve">DB_USERNAME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happyrow_user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auto-generated-by-render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DB_SSL_MODE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Chargement sécurisé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SqlDatabaseConfig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sslMode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Chargement depuis variables d'environnement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config = SqlDatabaseConfig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"DATABASE_URL"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?: </w:t>
      </w:r>
      <w:r>
        <w:rPr>
          <w:rStyle w:val="StringTok"/>
        </w:rPr>
        <w:t xml:space="preserve">"jdbc:postgresql://localhost:5432/happyrow_db"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"DB_USERNAME"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?: </w:t>
      </w:r>
      <w:r>
        <w:rPr>
          <w:rStyle w:val="StringTok"/>
        </w:rPr>
        <w:t xml:space="preserve">"happyrow_user"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"DB_PASSWORD"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?: throw 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"DB_PASSWORD required"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sslMode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"DB_SSL_MODE"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?: </w:t>
      </w:r>
      <w:r>
        <w:rPr>
          <w:rStyle w:val="StringTok"/>
        </w:rPr>
        <w:t xml:space="preserve">"require"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Bonnes pratiques 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Fichier .env dans .gitignore</w:t>
      </w:r>
      <w:r>
        <w:t xml:space="preserve"> </w:t>
      </w:r>
      <w:r>
        <w:t xml:space="preserve">: Jamais commité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Variables d’environnement en production</w:t>
      </w:r>
      <w:r>
        <w:t xml:space="preserve"> </w:t>
      </w:r>
      <w:r>
        <w:t xml:space="preserve">: Render gère les secrets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SSL obligatoire en production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Rotation des passwords</w:t>
      </w:r>
      <w:r>
        <w:t xml:space="preserve"> </w:t>
      </w:r>
      <w:r>
        <w:t xml:space="preserve">: Changement régulier recommandé</w:t>
      </w:r>
    </w:p>
    <w:bookmarkEnd w:id="52"/>
    <w:bookmarkStart w:id="53" w:name="ssltls-pour-la-connexion-postgresql"/>
    <w:p>
      <w:pPr>
        <w:pStyle w:val="Heading4"/>
      </w:pPr>
      <w:r>
        <w:t xml:space="preserve">SSL/TLS pour la connexion PostgreSQL</w:t>
      </w:r>
    </w:p>
    <w:p>
      <w:pPr>
        <w:pStyle w:val="FirstParagraph"/>
      </w:pPr>
      <w:r>
        <w:rPr>
          <w:b/>
          <w:bCs/>
        </w:rPr>
        <w:t xml:space="preserve">Configuration HikariCP avec SSL :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hikariConfig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HikariConfig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apply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jdbcUrl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br/>
      </w:r>
      <w:r>
        <w:rPr>
          <w:rStyle w:val="NormalTok"/>
        </w:rPr>
        <w:t xml:space="preserve">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br/>
      </w:r>
      <w:r>
        <w:rPr>
          <w:rStyle w:val="NormalTok"/>
        </w:rPr>
        <w:t xml:space="preserve">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SSL/TLS activé</w:t>
      </w:r>
      <w:r>
        <w:br/>
      </w:r>
      <w:r>
        <w:rPr>
          <w:rStyle w:val="NormalTok"/>
        </w:rPr>
        <w:t xml:space="preserve">  addDataSourceProperty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"sslmode"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sslMode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"require" en production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Certificats (optionnel selon Render)</w:t>
      </w:r>
      <w:r>
        <w:br/>
      </w:r>
      <w:r>
        <w:rPr>
          <w:rStyle w:val="NormalTok"/>
        </w:rPr>
        <w:t xml:space="preserve">  addDataSourceProperty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"sslrootcert"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"server-ca.pem"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addDataSourceProperty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"sslcert"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"client-cert.pem"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addDataSourceProperty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"sslkey"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"client-key.pem"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validate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Modes SSL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</w:t>
      </w:r>
      <w:r>
        <w:t xml:space="preserve"> </w:t>
      </w:r>
      <w:r>
        <w:t xml:space="preserve">: Pas de SSL (dev local uniquement)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: SSL si disponible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prefer</w:t>
      </w:r>
      <w:r>
        <w:t xml:space="preserve"> </w:t>
      </w:r>
      <w:r>
        <w:t xml:space="preserve">: SSL préféré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require</w:t>
      </w:r>
      <w:r>
        <w:t xml:space="preserve"> </w:t>
      </w:r>
      <w:r>
        <w:t xml:space="preserve">: SSL obligatoire (production)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verify-ca</w:t>
      </w:r>
      <w:r>
        <w:t xml:space="preserve"> </w:t>
      </w:r>
      <w:r>
        <w:t xml:space="preserve">: Vérification du certificat 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verify-full</w:t>
      </w:r>
      <w:r>
        <w:t xml:space="preserve"> </w:t>
      </w:r>
      <w:r>
        <w:t xml:space="preserve">: Vérification complète (hostname + CA)</w:t>
      </w:r>
    </w:p>
    <w:bookmarkEnd w:id="53"/>
    <w:bookmarkStart w:id="54" w:name="gestion-des-transactions-acid"/>
    <w:p>
      <w:pPr>
        <w:pStyle w:val="Heading4"/>
      </w:pPr>
      <w:r>
        <w:t xml:space="preserve">Gestion des transactions ACID</w:t>
      </w:r>
    </w:p>
    <w:p>
      <w:pPr>
        <w:pStyle w:val="FirstParagraph"/>
      </w:pPr>
      <w:r>
        <w:rPr>
          <w:b/>
          <w:bCs/>
        </w:rPr>
        <w:t xml:space="preserve">Principe :</w:t>
      </w:r>
      <w:r>
        <w:t xml:space="preserve"> </w:t>
      </w:r>
      <w:r>
        <w:t xml:space="preserve">Garantir l’intégrité des données en cas d’erreur.</w:t>
      </w:r>
    </w:p>
    <w:p>
      <w:pPr>
        <w:pStyle w:val="SourceCode"/>
      </w:pPr>
      <w:r>
        <w:rPr>
          <w:rStyle w:val="KeywordTok"/>
        </w:rPr>
        <w:t xml:space="preserve">override</w:t>
      </w:r>
      <w:r>
        <w:rPr>
          <w:rStyle w:val="NormalTok"/>
        </w:rPr>
        <w:t xml:space="preserve">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Either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CreateEventRepositoryException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Either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exposedDatabase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1. Insertion de l'événement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br/>
      </w:r>
      <w:r>
        <w:rPr>
          <w:rStyle w:val="NormalTok"/>
        </w:rPr>
        <w:t xml:space="preserve">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EventTable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2. Insertion des membres (si erreur, rollback automatique)</w:t>
      </w:r>
      <w:r>
        <w:br/>
      </w:r>
      <w:r>
        <w:rPr>
          <w:rStyle w:val="NormalTok"/>
        </w:rPr>
        <w:t xml:space="preserve">     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member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MemberTable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identifier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event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exception : rollback automatique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mapLeft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CreateEventRepositoryException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error: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Garanties ACID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Atomicity</w:t>
      </w:r>
      <w:r>
        <w:t xml:space="preserve"> </w:t>
      </w:r>
      <w:r>
        <w:t xml:space="preserve">: Tout ou rien (rollback automatique en cas d’erreur)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: Contraintes d’intégrité respectées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: Transactions isolées les unes des autres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Durability</w:t>
      </w:r>
      <w:r>
        <w:t xml:space="preserve"> </w:t>
      </w:r>
      <w:r>
        <w:t xml:space="preserve">: Données persistées après commit</w:t>
      </w:r>
    </w:p>
    <w:bookmarkEnd w:id="54"/>
    <w:bookmarkEnd w:id="55"/>
    <w:bookmarkStart w:id="60" w:name="sécurité-du-déploiement-sur-render"/>
    <w:p>
      <w:pPr>
        <w:pStyle w:val="Heading3"/>
      </w:pPr>
      <w:r>
        <w:t xml:space="preserve">6.3.3 Sécurité du déploiement sur Render</w:t>
      </w:r>
    </w:p>
    <w:bookmarkStart w:id="56" w:name="configuration-sécurisée"/>
    <w:p>
      <w:pPr>
        <w:pStyle w:val="Heading4"/>
      </w:pPr>
      <w:r>
        <w:t xml:space="preserve">Configuration sécurisée</w:t>
      </w:r>
    </w:p>
    <w:p>
      <w:pPr>
        <w:pStyle w:val="FirstParagraph"/>
      </w:pPr>
      <w:r>
        <w:rPr>
          <w:b/>
          <w:bCs/>
        </w:rPr>
        <w:t xml:space="preserve">Secrets gérés par Render :</w:t>
      </w:r>
    </w:p>
    <w:p>
      <w:pPr>
        <w:pStyle w:val="SourceCode"/>
      </w:pPr>
      <w:r>
        <w:rPr>
          <w:rStyle w:val="VerbatimChar"/>
        </w:rPr>
        <w:t xml:space="preserve">DATABASE_URL (auto-generated)</w:t>
      </w:r>
      <w:r>
        <w:br/>
      </w:r>
      <w:r>
        <w:rPr>
          <w:rStyle w:val="VerbatimChar"/>
        </w:rPr>
        <w:t xml:space="preserve">DB_USERNAME (auto-generated)</w:t>
      </w:r>
      <w:r>
        <w:br/>
      </w:r>
      <w:r>
        <w:rPr>
          <w:rStyle w:val="VerbatimChar"/>
        </w:rPr>
        <w:t xml:space="preserve">DB_PASSWORD (auto-generated)</w:t>
      </w:r>
      <w:r>
        <w:br/>
      </w:r>
      <w:r>
        <w:rPr>
          <w:rStyle w:val="VerbatimChar"/>
        </w:rPr>
        <w:t xml:space="preserve">ALLOWED_ORIGINS (custom)</w:t>
      </w:r>
    </w:p>
    <w:p>
      <w:pPr>
        <w:pStyle w:val="FirstParagraph"/>
      </w:pPr>
      <w:r>
        <w:rPr>
          <w:b/>
          <w:bCs/>
        </w:rPr>
        <w:t xml:space="preserve">Variables d’environnement dans Render Dashboard 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Pas de commit des secrets</w:t>
      </w:r>
      <w:r>
        <w:t xml:space="preserve"> </w:t>
      </w:r>
      <w:r>
        <w:t xml:space="preserve">: Configurés via l’interface Render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Rotation automatique</w:t>
      </w:r>
      <w:r>
        <w:t xml:space="preserve"> </w:t>
      </w:r>
      <w:r>
        <w:t xml:space="preserve">: Render peut régénérer les credentials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Chiffrement au repos</w:t>
      </w:r>
      <w:r>
        <w:t xml:space="preserve"> </w:t>
      </w:r>
      <w:r>
        <w:t xml:space="preserve">: Secrets chiffrés dans Render</w:t>
      </w:r>
    </w:p>
    <w:bookmarkEnd w:id="56"/>
    <w:bookmarkStart w:id="57" w:name="https-obligatoire"/>
    <w:p>
      <w:pPr>
        <w:pStyle w:val="Heading4"/>
      </w:pPr>
      <w:r>
        <w:t xml:space="preserve">HTTPS obligatoire</w:t>
      </w:r>
    </w:p>
    <w:p>
      <w:pPr>
        <w:pStyle w:val="FirstParagraph"/>
      </w:pPr>
      <w:r>
        <w:rPr>
          <w:b/>
          <w:bCs/>
        </w:rPr>
        <w:t xml:space="preserve">Render fournit automatiquement :</w:t>
      </w:r>
      <w:r>
        <w:t xml:space="preserve"> </w:t>
      </w:r>
      <w:r>
        <w:t xml:space="preserve">- Certificat SSL/TLS gratuit (Let’s Encrypt)</w:t>
      </w:r>
      <w:r>
        <w:t xml:space="preserve"> </w:t>
      </w:r>
      <w:r>
        <w:t xml:space="preserve">- HTTPS forcé (redirection HTTP → HTTPS)</w:t>
      </w:r>
      <w:r>
        <w:t xml:space="preserve"> </w:t>
      </w:r>
      <w:r>
        <w:t xml:space="preserve">- Renouvellement automatique des certificats</w:t>
      </w:r>
    </w:p>
    <w:p>
      <w:pPr>
        <w:pStyle w:val="BodyText"/>
      </w:pPr>
      <w:r>
        <w:rPr>
          <w:b/>
          <w:bCs/>
        </w:rPr>
        <w:t xml:space="preserve">Dans l’application :</w:t>
      </w:r>
    </w:p>
    <w:p>
      <w:pPr>
        <w:pStyle w:val="SourceCode"/>
      </w:pPr>
      <w:r>
        <w:rPr>
          <w:rStyle w:val="CommentTok"/>
        </w:rPr>
        <w:t xml:space="preserve">// CORS accepte HTTPS en production</w:t>
      </w:r>
      <w:r>
        <w:br/>
      </w:r>
      <w:r>
        <w:rPr>
          <w:rStyle w:val="NormalTok"/>
        </w:rPr>
        <w:t xml:space="preserve">allowHost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"happyrow-front.vercel.app"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"https"</w:t>
      </w:r>
      <w:r>
        <w:rPr>
          <w:rStyle w:val="OperatorTok"/>
        </w:rPr>
        <w:t xml:space="preserve">))</w:t>
      </w:r>
    </w:p>
    <w:bookmarkEnd w:id="57"/>
    <w:bookmarkStart w:id="58" w:name="healthcheck-et-monitoring"/>
    <w:p>
      <w:pPr>
        <w:pStyle w:val="Heading4"/>
      </w:pPr>
      <w:r>
        <w:t xml:space="preserve">Healthcheck et monitoring</w:t>
      </w:r>
    </w:p>
    <w:p>
      <w:pPr>
        <w:pStyle w:val="FirstParagraph"/>
      </w:pPr>
      <w:r>
        <w:rPr>
          <w:b/>
          <w:bCs/>
        </w:rPr>
        <w:t xml:space="preserve">Configuration Render 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happyrow-core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fromDatabase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happyrow-db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connectionString</w:t>
      </w:r>
    </w:p>
    <w:p>
      <w:pPr>
        <w:pStyle w:val="FirstParagraph"/>
      </w:pPr>
      <w:r>
        <w:rPr>
          <w:b/>
          <w:bCs/>
        </w:rPr>
        <w:t xml:space="preserve">Endpoint de health check :</w:t>
      </w:r>
    </w:p>
    <w:p>
      <w:pPr>
        <w:pStyle w:val="SourceCode"/>
      </w:pPr>
      <w:r>
        <w:rPr>
          <w:rStyle w:val="Keyword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respondText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happyrow-core! 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Render vérifie régulièrement cet endpoint (HTTP 200 = healthy).</w:t>
      </w:r>
    </w:p>
    <w:bookmarkEnd w:id="58"/>
    <w:bookmarkStart w:id="59" w:name="isolation-réseau"/>
    <w:p>
      <w:pPr>
        <w:pStyle w:val="Heading4"/>
      </w:pPr>
      <w:r>
        <w:t xml:space="preserve">Isolation réseau</w:t>
      </w:r>
    </w:p>
    <w:p>
      <w:pPr>
        <w:pStyle w:val="FirstParagraph"/>
      </w:pPr>
      <w:r>
        <w:rPr>
          <w:b/>
          <w:bCs/>
        </w:rPr>
        <w:t xml:space="preserve">Sécurité Render PostgreSQL :</w:t>
      </w:r>
      <w:r>
        <w:t xml:space="preserve"> </w:t>
      </w:r>
      <w:r>
        <w:t xml:space="preserve">- Base de données dans un réseau privé</w:t>
      </w:r>
      <w:r>
        <w:t xml:space="preserve"> </w:t>
      </w:r>
      <w:r>
        <w:t xml:space="preserve">- Accès uniquement depuis l’application Render</w:t>
      </w:r>
      <w:r>
        <w:t xml:space="preserve"> </w:t>
      </w:r>
      <w:r>
        <w:t xml:space="preserve">- Pas d’exposition publique (sauf si activée explicitement)</w:t>
      </w:r>
      <w:r>
        <w:t xml:space="preserve"> </w:t>
      </w:r>
      <w:r>
        <w:t xml:space="preserve">- Connexions chiffrées SSL/TLS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conclusion-de-la-section-6"/>
    <w:p>
      <w:pPr>
        <w:pStyle w:val="Heading2"/>
      </w:pPr>
      <w:r>
        <w:t xml:space="preserve">Conclusion de la section 6</w:t>
      </w:r>
    </w:p>
    <w:p>
      <w:pPr>
        <w:pStyle w:val="FirstParagraph"/>
      </w:pPr>
      <w:r>
        <w:t xml:space="preserve">Cette section présente les spécifications techniques complètes du projet HappyRow Core 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Environnement de développement moderne</w:t>
      </w:r>
      <w:r>
        <w:t xml:space="preserve"> </w:t>
      </w:r>
      <w:r>
        <w:t xml:space="preserve">: JDK 21, Kotlin 2.2, Gradle 8, Docker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Architecture multi-modules</w:t>
      </w:r>
      <w:r>
        <w:t xml:space="preserve"> </w:t>
      </w:r>
      <w:r>
        <w:t xml:space="preserve">: Séparation claire Domain/Infrastructure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Qualité de code</w:t>
      </w:r>
      <w:r>
        <w:t xml:space="preserve"> </w:t>
      </w:r>
      <w:r>
        <w:t xml:space="preserve">: Detekt + Spotless pour une qualité constante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Injection de dépendances</w:t>
      </w:r>
      <w:r>
        <w:t xml:space="preserve"> </w:t>
      </w:r>
      <w:r>
        <w:t xml:space="preserve">: Koin pour une architecture découplée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Sécurité multicouche</w:t>
      </w:r>
      <w:r>
        <w:t xml:space="preserve"> </w:t>
      </w:r>
      <w:r>
        <w:t xml:space="preserve">: CORS, validation, ORM paramétré, SSL/TLS, secrets gérés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Déploiement Render</w:t>
      </w:r>
      <w:r>
        <w:t xml:space="preserve"> </w:t>
      </w:r>
      <w:r>
        <w:t xml:space="preserve">: Configuration cloud sécurisée et automatisée</w:t>
      </w:r>
    </w:p>
    <w:p>
      <w:pPr>
        <w:pStyle w:val="BodyText"/>
      </w:pPr>
      <w:r>
        <w:t xml:space="preserve">Les choix techniques privilégient la</w:t>
      </w:r>
      <w:r>
        <w:t xml:space="preserve"> </w:t>
      </w:r>
      <w:r>
        <w:rPr>
          <w:b/>
          <w:bCs/>
        </w:rPr>
        <w:t xml:space="preserve">sécurité</w:t>
      </w:r>
      <w:r>
        <w:t xml:space="preserve">, la</w:t>
      </w:r>
      <w:r>
        <w:t xml:space="preserve"> </w:t>
      </w:r>
      <w:r>
        <w:rPr>
          <w:b/>
          <w:bCs/>
        </w:rPr>
        <w:t xml:space="preserve">maintenabilité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bonnes pratiques</w:t>
      </w:r>
      <w:r>
        <w:t xml:space="preserve"> </w:t>
      </w:r>
      <w:r>
        <w:t xml:space="preserve">recommandées par l’ANSSI et l’OWASP.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2026-01-07T08:01:46Z</dcterms:created>
  <dcterms:modified xsi:type="dcterms:W3CDTF">2026-01-07T08:01:46Z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