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rPr>
      </w:pPr>
      <w:r>
        <w:rPr>
          <w:rFonts w:hint="eastAsia"/>
        </w:rPr>
        <w:t>用于保护企业计算环境中</w:t>
      </w:r>
      <w:r>
        <w:rPr>
          <w:rFonts w:hint="default"/>
        </w:rPr>
        <w:t>基于</w:t>
      </w:r>
      <w:r>
        <w:rPr>
          <w:rFonts w:hint="eastAsia"/>
        </w:rPr>
        <w:t>RESTful Web服务</w:t>
      </w:r>
      <w:r>
        <w:rPr>
          <w:rFonts w:hint="default"/>
        </w:rPr>
        <w:t>的</w:t>
      </w:r>
      <w:r>
        <w:rPr>
          <w:rFonts w:hint="eastAsia"/>
        </w:rPr>
        <w:t>自适应安全体系结构</w:t>
      </w:r>
    </w:p>
    <w:p>
      <w:pPr>
        <w:rPr>
          <w:rFonts w:hint="eastAsia"/>
        </w:rPr>
      </w:pPr>
    </w:p>
    <w:p>
      <w:pPr>
        <w:pStyle w:val="3"/>
        <w:rPr>
          <w:rFonts w:hint="default"/>
        </w:rPr>
      </w:pPr>
      <w:r>
        <w:rPr>
          <w:rFonts w:hint="default"/>
        </w:rPr>
        <w:t>摘要</w:t>
      </w:r>
    </w:p>
    <w:p>
      <w:pPr>
        <w:rPr>
          <w:rFonts w:hint="eastAsia"/>
        </w:rPr>
      </w:pPr>
      <w:r>
        <w:rPr>
          <w:rFonts w:hint="eastAsia"/>
        </w:rPr>
        <w:t>在这个现代企业计算时代，企业应用程序集成（EAI）是一个众所周知的业界公认的体系结构原则，它基于松散耦合的应用程序体系结构构建，其中面向服务的架构（SOA）是EAI的架构实现,其计算元素被称为“服务”。尽管SOA可以在各种技术中实现，但SOA的Web服务实现由于其基本互联网协议的简单性而成为当前的可选选择。 Web服务技术定义了几种支持协议和规范，例如用于与客户端和服务器进行数据交换通信的SOAP和WSDL。近年来SOA中出现了一种新的架构范式，称为REpresentational State Transfer（REST），它也被用于通过系统集成联盟集成低耦合的服务组件，称为RESTful Web服务。这个SOA实现并不具备足够的安全解决方案，其安全性完全依赖于比如Web 2.0及其升级版本Web 3.0等最新Web技术而过时的网络/传输层安全性。供应商安全产品具有主要的实现限制，例如他们需要安全的组织环境而违反SOA规范，因此引入新的漏洞。于是，我们从流行的OWASP评级方法的角度审视RESTful Web服务的安全漏洞，并分析现有安全解决方案中的差距。因此，我们为REST提出了一种自适应安全解决方案，它使用公钥基础技术来增强安全体系架构。所提出的安全体系结构被构建为一种自适应的前向物联网（IoT）友好安全解决方案，其由三个循环部分组成：学习，预测和预防。引入了一种新型的安全组件“智能安全引擎”，该安全组件利用人工神经网络学习算法预测SOA上可能发生的安全威胁，然后根据所研究的理论安全模型得到的结果预测了对SOA的潜在攻击，并且安全解决方案部分的书面算法可以防止SOA攻击。本文旨在介绍其中一种此类算法，以RESTful Web服务中的SOA攻击，并讨论实时SOA环境中进行的概念验证结果的讨论。与其他竞争解决方案进行比较来得出我们提出的系统的优越性。</w:t>
      </w:r>
    </w:p>
    <w:p>
      <w:pPr>
        <w:rPr>
          <w:rFonts w:hint="eastAsia"/>
        </w:rPr>
      </w:pPr>
    </w:p>
    <w:p>
      <w:pPr>
        <w:rPr>
          <w:rFonts w:hint="default"/>
        </w:rPr>
      </w:pPr>
      <w:r>
        <w:rPr>
          <w:rFonts w:hint="default"/>
        </w:rPr>
        <w:t>关键字</w:t>
      </w:r>
    </w:p>
    <w:p>
      <w:pPr>
        <w:rPr>
          <w:rFonts w:hint="eastAsia"/>
        </w:rPr>
      </w:pPr>
      <w:r>
        <w:rPr>
          <w:rFonts w:hint="eastAsia"/>
        </w:rPr>
        <w:t>SOA Web</w:t>
      </w:r>
      <w:r>
        <w:rPr>
          <w:rFonts w:hint="default"/>
        </w:rPr>
        <w:t xml:space="preserve">服务 安全性 </w:t>
      </w:r>
      <w:r>
        <w:rPr>
          <w:rFonts w:hint="eastAsia"/>
        </w:rPr>
        <w:t xml:space="preserve"> REST EAI </w:t>
      </w:r>
    </w:p>
    <w:p>
      <w:pPr>
        <w:rPr>
          <w:rFonts w:hint="eastAsia"/>
        </w:rPr>
      </w:pPr>
    </w:p>
    <w:p>
      <w:pPr>
        <w:pStyle w:val="3"/>
        <w:rPr>
          <w:rFonts w:hint="default"/>
        </w:rPr>
      </w:pPr>
      <w:r>
        <w:rPr>
          <w:rFonts w:hint="default"/>
        </w:rPr>
        <w:t>1 介绍</w:t>
      </w:r>
    </w:p>
    <w:p>
      <w:pPr>
        <w:rPr>
          <w:rFonts w:hint="eastAsia"/>
        </w:rPr>
      </w:pPr>
      <w:r>
        <w:rPr>
          <w:rFonts w:hint="eastAsia"/>
        </w:rPr>
        <w:t>当企业中的相关应用程序集成到实现小型到大规模计算系统的设计，开发，部署和维护的松散耦合成为当前应用时代的生存和成功的强制要求时，企业计算进行了模式转变,即强制形成了企业应用程序集成（EAI）标准。 但是，由于平台，数据库结构，计算语言以及供应商提供的不同架构解决方案的差异，EAI一直面临着许多挑战。 另外，原有制造商不再支持传统系统[1]。 EAI在实现三个核心目标方面面临着这些急迫的挑战：（1）跨系统的数据集成，（2）独立于供应商架构（3）用于应用程序集成的公共接口。</w:t>
      </w:r>
    </w:p>
    <w:p>
      <w:pPr>
        <w:rPr>
          <w:rFonts w:hint="eastAsia"/>
        </w:rPr>
      </w:pPr>
    </w:p>
    <w:p>
      <w:pPr>
        <w:rPr>
          <w:rFonts w:hint="eastAsia"/>
        </w:rPr>
      </w:pPr>
      <w:r>
        <w:rPr>
          <w:rFonts w:hint="eastAsia"/>
        </w:rPr>
        <w:t>尽管EAI可以使用许多不同的技术来实现，但基于松耦合的独立业务运营模块（称为“服务”）的面向服务的架构（SOA）是业界最新的战略技术趋势，并由于其简单性成为组织的不错选择。 Web服务是SOA实现，可用于超文本传输协议（HTTP）等基本Internet协议。 有两种Web服务：简单对象访问协议（SOAP）和REpresentational State Transfer（REST）[2，3]。</w:t>
      </w:r>
    </w:p>
    <w:p>
      <w:pPr>
        <w:rPr>
          <w:rFonts w:hint="eastAsia"/>
        </w:rPr>
      </w:pPr>
    </w:p>
    <w:p>
      <w:pPr>
        <w:rPr>
          <w:rFonts w:hint="eastAsia"/>
        </w:rPr>
      </w:pPr>
      <w:r>
        <w:rPr>
          <w:rFonts w:hint="eastAsia"/>
        </w:rPr>
        <w:t>SOAP是一种行业标准通信协议，因为它使用服务接口来展示客户端和服务器之间的业务逻辑,它建立有状态通信并为Web服务提供可扩展标记语言（XML）格式的数据传输。 然而，REST只是Roy Fielding在他的博士论文“架构风格与基于网络的软件架构设计”[4]中提出的一种架构风格。 REST使用任何Web支持的数据格式（如JavaScript对象表示法（JSON）和客户端和服务器之间的XML）进行无状态数据传输，该服务器基于直接HTTP方法（如GET，PUT，DELETE和通过URI进行POST）。 基于此REST原则的公开业务服务称为RESTful Web服务。</w:t>
      </w:r>
    </w:p>
    <w:p>
      <w:pPr>
        <w:rPr>
          <w:rFonts w:hint="eastAsia"/>
        </w:rPr>
      </w:pPr>
    </w:p>
    <w:p>
      <w:pPr>
        <w:rPr>
          <w:rFonts w:hint="eastAsia"/>
        </w:rPr>
      </w:pPr>
      <w:r>
        <w:rPr>
          <w:rFonts w:hint="eastAsia"/>
        </w:rPr>
        <w:t>由于REST在通信中的轻量级，它为企业计算带来了诸多优势，例如带宽更少，服务速度更快。 但是，由于没有服务接口，REST不是协议，并且没有元描述。 这导致了不同于SOAP Web服务中建立的特定安全模型。 目前，REST数据传输的安全性取决于网络和传输层安全，这些特性由于最新一代的网络通信及其漏洞[5,6,7,8,9,10]而完全过时，例如传输层安全性 （TLS）信道，这些信道应该经常重置以用于非点对点通信。</w:t>
      </w:r>
    </w:p>
    <w:p>
      <w:pPr>
        <w:rPr>
          <w:rFonts w:hint="eastAsia"/>
        </w:rPr>
      </w:pPr>
    </w:p>
    <w:p>
      <w:pPr>
        <w:rPr>
          <w:rFonts w:hint="eastAsia"/>
        </w:rPr>
      </w:pPr>
      <w:r>
        <w:rPr>
          <w:rFonts w:hint="eastAsia"/>
        </w:rPr>
        <w:t>作为文献综述的一部分，本文对现有的和相关的REST安全解决方案进行了分析，发现它们都不能做到为整个RESTful Web服务设计提供全面的安全解决方案而不会违反REST和SOA原则。 研究人员提出了几种安全解决方案, 但是，它们可能会导致引入其他漏洞，因为通常安全协议被解释为非常棘手，而供应商安全产品主要运行在需要安装特定产品的受信任和安全的组织环境中。</w:t>
      </w:r>
    </w:p>
    <w:p>
      <w:pPr>
        <w:rPr>
          <w:rFonts w:hint="eastAsia"/>
        </w:rPr>
      </w:pPr>
    </w:p>
    <w:p>
      <w:pPr>
        <w:rPr>
          <w:rFonts w:hint="eastAsia"/>
        </w:rPr>
      </w:pPr>
      <w:r>
        <w:rPr>
          <w:rFonts w:hint="eastAsia"/>
        </w:rPr>
        <w:t>在本文中，我们提出了一个自适应安全体系结构，在不违反任何REST和SOA原则的情况下，在安全和非安全的企业计算环境中保护RESTful Web服务免受SOA攻击。 所进行的研究强调，这个提出的安全架构上的RESTful Web服务可能是目前业内流行的基于SOAP的Web服务的更好选择。</w:t>
      </w:r>
    </w:p>
    <w:p>
      <w:pPr>
        <w:rPr>
          <w:rFonts w:hint="eastAsia"/>
        </w:rPr>
      </w:pPr>
    </w:p>
    <w:p>
      <w:pPr>
        <w:rPr>
          <w:rFonts w:hint="eastAsia"/>
        </w:rPr>
      </w:pPr>
      <w:r>
        <w:rPr>
          <w:rFonts w:hint="eastAsia"/>
        </w:rPr>
        <w:t>本文的其余部分安排如下：第二章在验证其重要性方面回顾了研究课题。 所建议的安全体系结构的方法和功能在第三章中进行了说明。 实施和验证分析在第四部分讨论。 相关的作品以及与我们的贡献的讨论和比较在第五部分给出。 第六部分通过展示原始贡献，局限性，影响和潜力来总结本文,为未来发展做铺垫。</w:t>
      </w:r>
    </w:p>
    <w:p>
      <w:pPr>
        <w:rPr>
          <w:rFonts w:hint="eastAsia"/>
        </w:rPr>
      </w:pPr>
    </w:p>
    <w:p>
      <w:pPr>
        <w:pStyle w:val="3"/>
        <w:rPr>
          <w:rFonts w:hint="default"/>
        </w:rPr>
      </w:pPr>
      <w:r>
        <w:rPr>
          <w:rFonts w:hint="default"/>
        </w:rPr>
        <w:t>2 背景和动机</w:t>
      </w:r>
    </w:p>
    <w:p>
      <w:pPr>
        <w:rPr>
          <w:rFonts w:hint="eastAsia"/>
        </w:rPr>
      </w:pPr>
      <w:r>
        <w:rPr>
          <w:rFonts w:hint="eastAsia"/>
        </w:rPr>
        <w:t>以下小节描述了REST Web服务的体系结构模型，其对实时统计安全漏洞数据的安全需求，进行研究的动机以及对文献中针对REST的可用安全解决方案的回顾。</w:t>
      </w:r>
    </w:p>
    <w:p>
      <w:pPr>
        <w:pStyle w:val="4"/>
        <w:rPr>
          <w:rFonts w:hint="eastAsia"/>
        </w:rPr>
      </w:pPr>
      <w:r>
        <w:rPr>
          <w:rFonts w:hint="eastAsia"/>
        </w:rPr>
        <w:t>2.1 RESTful Web服务架构</w:t>
      </w:r>
    </w:p>
    <w:p>
      <w:pPr>
        <w:rPr>
          <w:rFonts w:hint="eastAsia"/>
        </w:rPr>
      </w:pPr>
      <w:r>
        <w:rPr>
          <w:rFonts w:hint="eastAsia"/>
        </w:rPr>
        <w:t>与基于SOAP的Web服务不同，RESTful Web服务不保留单独的注册表来维持服务描述细节。 基于SOAP的Web服务的基本体系结构如图1所示。服务描述由服务提供者以Web服务描述语言（WSDL）的形式发布到服务注册中心，然后，服务请求者从服务提供者基于通过SOAP协议定义的服务接口调用所需的服务。 可以通过SOAP请求/响应的元数据描述来强制保证安全。 在RESTful Web服务的情况下，服务请求者通过HTTP方法直接调用服务提供者，如图2所示。在这种REST架构原则中，不可能对底层Web服务调用的元数据元素应用安全性。 因此，REST风格的Web服务比基于SOAP的服务更容易受到攻击。</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190750"/>
            <wp:effectExtent l="0" t="0" r="7620" b="381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4" r:link="rId5"/>
                    <a:stretch>
                      <a:fillRect/>
                    </a:stretch>
                  </pic:blipFill>
                  <pic:spPr>
                    <a:xfrm>
                      <a:off x="0" y="0"/>
                      <a:ext cx="3695700" cy="21907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图1 基于SOAP的web服务</w:t>
      </w:r>
    </w:p>
    <w:p>
      <w:pPr>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"https://media.springernature.com/lw785/springer-static/image/art:10.1007/s11761-017-0221-1/MediaObjects/11761_2017_221_Fig2_HTML.gif"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038225"/>
            <wp:effectExtent l="0" t="0" r="7620" b="1333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6" r:link="rId7"/>
                    <a:stretch>
                      <a:fillRect/>
                    </a:stretch>
                  </pic:blipFill>
                  <pic:spPr>
                    <a:xfrm>
                      <a:off x="0" y="0"/>
                      <a:ext cx="3695700" cy="10382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图2 基于REST的web服务</w:t>
      </w:r>
    </w:p>
    <w:p>
      <w:pPr>
        <w:rPr>
          <w:rFonts w:hint="default"/>
        </w:rPr>
      </w:pPr>
    </w:p>
    <w:p>
      <w:pPr>
        <w:pStyle w:val="4"/>
        <w:rPr>
          <w:rFonts w:hint="eastAsia"/>
        </w:rPr>
      </w:pPr>
      <w:r>
        <w:rPr>
          <w:rFonts w:hint="eastAsia"/>
        </w:rPr>
        <w:t>2.2 RESTful Web服务的安全漏洞</w:t>
      </w:r>
    </w:p>
    <w:p>
      <w:pPr>
        <w:rPr>
          <w:rFonts w:hint="eastAsia"/>
        </w:rPr>
      </w:pPr>
      <w:r>
        <w:rPr>
          <w:rFonts w:hint="eastAsia"/>
        </w:rPr>
        <w:t>开放Web应用安全项目（OWASP）是一个处理Web应用程序安全问题的国际性非营利组织[11]。 它定期收集和观察与全球级安全事件相关的信息，并提供Web应用程序安全性的最高漏洞列表; 其关于“十大漏洞”的报告在安全行业得到了广泛的认可，随后又有安全产品的主要供应商跟进。 由于RESTful Web服务基本上是一个Web应用程序，因此应该彻底处理OWASP评级方法列出的以下安全漏洞，以提供安全服务。</w:t>
      </w:r>
    </w:p>
    <w:p>
      <w:pPr>
        <w:numPr>
          <w:ilvl w:val="0"/>
          <w:numId w:val="1"/>
        </w:numPr>
        <w:tabs>
          <w:tab w:val="left" w:pos="420"/>
        </w:tabs>
        <w:ind w:left="420" w:leftChars="0" w:hanging="420" w:firstLineChars="0"/>
        <w:rPr>
          <w:rFonts w:hint="eastAsia"/>
        </w:rPr>
      </w:pPr>
      <w:r>
        <w:rPr>
          <w:rFonts w:hint="eastAsia"/>
        </w:rPr>
        <w:t>注入攻击和消息改变</w:t>
      </w:r>
    </w:p>
    <w:p>
      <w:pPr>
        <w:numPr>
          <w:ilvl w:val="0"/>
          <w:numId w:val="2"/>
        </w:numPr>
        <w:tabs>
          <w:tab w:val="left" w:pos="420"/>
        </w:tabs>
        <w:ind w:left="420" w:leftChars="0" w:hanging="420" w:firstLineChars="0"/>
        <w:rPr>
          <w:rFonts w:hint="eastAsia"/>
        </w:rPr>
      </w:pPr>
      <w:r>
        <w:rPr>
          <w:rFonts w:hint="eastAsia"/>
        </w:rPr>
        <w:t>基于认证的攻击</w:t>
      </w:r>
    </w:p>
    <w:p>
      <w:pPr>
        <w:numPr>
          <w:ilvl w:val="0"/>
          <w:numId w:val="2"/>
        </w:numPr>
        <w:tabs>
          <w:tab w:val="left" w:pos="420"/>
        </w:tabs>
        <w:ind w:left="420" w:leftChars="0" w:hanging="420" w:firstLineChars="0"/>
        <w:rPr>
          <w:rFonts w:hint="eastAsia"/>
        </w:rPr>
      </w:pPr>
      <w:r>
        <w:rPr>
          <w:rFonts w:hint="eastAsia"/>
        </w:rPr>
        <w:t>拒绝服务（DoS）和缓冲区溢出</w:t>
      </w:r>
    </w:p>
    <w:p>
      <w:pPr>
        <w:numPr>
          <w:ilvl w:val="0"/>
          <w:numId w:val="2"/>
        </w:numPr>
        <w:tabs>
          <w:tab w:val="left" w:pos="420"/>
        </w:tabs>
        <w:ind w:left="420" w:leftChars="0" w:hanging="420" w:firstLineChars="0"/>
        <w:rPr>
          <w:rFonts w:hint="eastAsia"/>
        </w:rPr>
      </w:pPr>
      <w:r>
        <w:rPr>
          <w:rFonts w:hint="eastAsia"/>
        </w:rPr>
        <w:t>跨站点脚本/跨站点请求伪造</w:t>
      </w:r>
    </w:p>
    <w:p>
      <w:pPr>
        <w:numPr>
          <w:ilvl w:val="0"/>
          <w:numId w:val="2"/>
        </w:numPr>
        <w:tabs>
          <w:tab w:val="left" w:pos="420"/>
        </w:tabs>
        <w:ind w:left="420" w:leftChars="0" w:hanging="420" w:firstLineChars="0"/>
        <w:rPr>
          <w:rFonts w:hint="eastAsia"/>
        </w:rPr>
      </w:pPr>
      <w:r>
        <w:rPr>
          <w:rFonts w:hint="eastAsia"/>
        </w:rPr>
        <w:t>中间人（MITM）攻击</w:t>
      </w:r>
    </w:p>
    <w:p>
      <w:pPr>
        <w:numPr>
          <w:ilvl w:val="0"/>
          <w:numId w:val="2"/>
        </w:numPr>
        <w:tabs>
          <w:tab w:val="left" w:pos="420"/>
        </w:tabs>
        <w:ind w:left="420" w:leftChars="0" w:hanging="420" w:firstLineChars="0"/>
        <w:rPr>
          <w:rFonts w:hint="eastAsia"/>
        </w:rPr>
      </w:pPr>
      <w:r>
        <w:rPr>
          <w:rFonts w:hint="eastAsia"/>
        </w:rPr>
        <w:t>重播攻击和欺骗</w:t>
      </w:r>
    </w:p>
    <w:p>
      <w:pPr>
        <w:numPr>
          <w:ilvl w:val="0"/>
          <w:numId w:val="2"/>
        </w:numPr>
        <w:tabs>
          <w:tab w:val="left" w:pos="420"/>
        </w:tabs>
        <w:ind w:left="420" w:leftChars="0" w:hanging="420" w:firstLineChars="0"/>
        <w:rPr>
          <w:rFonts w:hint="eastAsia"/>
        </w:rPr>
      </w:pPr>
      <w:r>
        <w:rPr>
          <w:rFonts w:hint="eastAsia"/>
        </w:rPr>
        <w:t>不安全的直接对象引用</w:t>
      </w:r>
    </w:p>
    <w:p>
      <w:pPr>
        <w:numPr>
          <w:ilvl w:val="0"/>
          <w:numId w:val="2"/>
        </w:numPr>
        <w:tabs>
          <w:tab w:val="left" w:pos="420"/>
        </w:tabs>
        <w:ind w:left="420" w:leftChars="0" w:hanging="420" w:firstLineChars="0"/>
        <w:rPr>
          <w:rFonts w:hint="eastAsia"/>
        </w:rPr>
      </w:pPr>
      <w:r>
        <w:rPr>
          <w:rFonts w:hint="eastAsia"/>
        </w:rPr>
        <w:t>敏感数据曝光</w:t>
      </w:r>
    </w:p>
    <w:p>
      <w:pPr>
        <w:numPr>
          <w:ilvl w:val="0"/>
          <w:numId w:val="2"/>
        </w:numPr>
        <w:tabs>
          <w:tab w:val="left" w:pos="420"/>
        </w:tabs>
        <w:ind w:left="420" w:leftChars="0" w:hanging="420" w:firstLineChars="0"/>
        <w:rPr>
          <w:rFonts w:hint="eastAsia"/>
        </w:rPr>
      </w:pPr>
      <w:r>
        <w:rPr>
          <w:rFonts w:hint="eastAsia"/>
        </w:rPr>
        <w:t>缺少</w:t>
      </w:r>
      <w:r>
        <w:rPr>
          <w:rFonts w:hint="default"/>
        </w:rPr>
        <w:t>函数</w:t>
      </w:r>
      <w:r>
        <w:rPr>
          <w:rFonts w:hint="eastAsia"/>
        </w:rPr>
        <w:t>级别的访问控制</w:t>
      </w:r>
    </w:p>
    <w:p>
      <w:pPr>
        <w:numPr>
          <w:ilvl w:val="0"/>
          <w:numId w:val="2"/>
        </w:numPr>
        <w:tabs>
          <w:tab w:val="left" w:pos="420"/>
        </w:tabs>
        <w:ind w:left="420" w:leftChars="0" w:hanging="420" w:firstLineChars="0"/>
        <w:rPr>
          <w:rFonts w:hint="eastAsia"/>
        </w:rPr>
      </w:pPr>
      <w:r>
        <w:rPr>
          <w:rFonts w:hint="eastAsia"/>
        </w:rPr>
        <w:t>未经验证的重定向和转发</w:t>
      </w:r>
    </w:p>
    <w:p>
      <w:pPr>
        <w:numPr>
          <w:ilvl w:val="0"/>
          <w:numId w:val="2"/>
        </w:numPr>
        <w:tabs>
          <w:tab w:val="left" w:pos="420"/>
        </w:tabs>
        <w:ind w:left="420" w:leftChars="0" w:hanging="420" w:firstLineChars="0"/>
        <w:rPr>
          <w:rFonts w:hint="eastAsia"/>
        </w:rPr>
      </w:pPr>
      <w:r>
        <w:rPr>
          <w:rFonts w:hint="eastAsia"/>
        </w:rPr>
        <w:t>恶意软件故障</w:t>
      </w:r>
    </w:p>
    <w:p>
      <w:pPr>
        <w:numPr>
          <w:ilvl w:val="0"/>
          <w:numId w:val="0"/>
        </w:numPr>
        <w:tabs>
          <w:tab w:val="clear" w:pos="420"/>
        </w:tabs>
        <w:ind w:leftChars="0"/>
        <w:rPr>
          <w:rFonts w:hint="eastAsia"/>
        </w:rPr>
      </w:pPr>
      <w:r>
        <w:rPr>
          <w:rFonts w:hint="eastAsia"/>
        </w:rPr>
        <w:t>由于REST API使用简单的基于Internet的HTTP / HTTPS协议而不是使用诸如CORBA，COM / DCOM和RMI等复杂的特定于应用程序的协议，因此它容易出现所有应用层安全漏洞，如XSS和参数篡改[12,13，14]。 通常REST会处理JSON格式的数据交换; 有可能通过JSON注入颠覆或干扰服务上的应用逻辑，这可能会导致服务异常，数据失窃，资源删除和恶意软件执行。 由于所有基于Web服务的交互都是通过基于文本的数据交换在Web上进行的，但由于HTTP的本质，当然缺乏保护用于实现SOA的Web服务的数据的安全性证明。</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惠普企业安全公司[15]的2015年“网络犯罪成本”研究表明，网络犯罪的平均年度成本为1500万美元，每家公司每年在美国的销售额为1.999美元至6500万美元不等。根据Symantec的报告[16]，2015年有超过4.31亿新的恶意软件样本曝光，这意味着每天大约发布一百万个威胁。 WhiteHat Security，Inc.于2016年发布的Web应用程序安全统计报告指出，虽然应用程序安全解决方案已有多年，但漏洞仍然猖獗;开发人员和IT团队在开发，定制或实施应用程序时需要优先考虑安全性和功能性。即使引入了基于硬件的新解决方案，发生拒绝服务（DoS）/分布式拒绝服务（DDoS）攻击的比例也不会降低[18,19]。设计时必须充分考虑安全方面的问题，因为网络服务由于其架构设计而需要高安全性。</w:t>
      </w:r>
    </w:p>
    <w:p>
      <w:pPr>
        <w:numPr>
          <w:ilvl w:val="0"/>
          <w:numId w:val="0"/>
        </w:numPr>
        <w:tabs>
          <w:tab w:val="clear" w:pos="420"/>
        </w:tabs>
        <w:ind w:leftChars="0"/>
        <w:rPr>
          <w:rFonts w:hint="eastAsia"/>
        </w:rPr>
      </w:pPr>
    </w:p>
    <w:p>
      <w:pPr>
        <w:pStyle w:val="4"/>
        <w:rPr>
          <w:rFonts w:hint="eastAsia"/>
        </w:rPr>
      </w:pPr>
      <w:r>
        <w:rPr>
          <w:rFonts w:hint="eastAsia"/>
        </w:rPr>
        <w:t>2.3当前RESTful安全性的限制</w:t>
      </w:r>
    </w:p>
    <w:p>
      <w:pPr>
        <w:rPr>
          <w:rFonts w:hint="eastAsia"/>
        </w:rPr>
      </w:pPr>
      <w:r>
        <w:rPr>
          <w:rFonts w:hint="eastAsia"/>
        </w:rPr>
        <w:t>在业界用于保护基于Web交易的可用安全解决方案中，有两种算法，即OAuth [20]和OpenID [21]被广泛应用于许多组织的REST安全性。但是，这两种解决方案并非专门为保护RESTful Web服务而开发，也不能声称可以使用,因为这两种解决方案所使用的算法都依赖于不按照REST原则认定的用户会话。 OpenID使用会话令牌来处理客户端和Web服务器之间的事务，显然这些类型的令牌可以通过中间人攻击轻松截取。 OAuth基于第三方认可的信任进行工作，即服务请求者应首先获得授权服务器的授权，以便根据资源所有者和授权服务器之间达成一致的策略，在规定的时间内消耗服务提供商的预计资源来访问资源。通常，OAuth被认为代表资源所有者向客户端提供对服务器资源的“安全授权访问”。但是，这种算法有可能导致对SOA的额外威胁，如下所列[21,22,23]。</w:t>
      </w:r>
    </w:p>
    <w:p>
      <w:pPr>
        <w:rPr>
          <w:rFonts w:hint="eastAsia"/>
        </w:rPr>
      </w:pPr>
    </w:p>
    <w:p>
      <w:pPr>
        <w:rPr>
          <w:rFonts w:hint="eastAsia"/>
        </w:rPr>
      </w:pPr>
      <w:r>
        <w:rPr>
          <w:rFonts w:hint="eastAsia"/>
        </w:rPr>
        <w:t>对服务请求者的潜在威胁包括以下内容：</w:t>
      </w:r>
    </w:p>
    <w:p>
      <w:pPr>
        <w:numPr>
          <w:ilvl w:val="0"/>
          <w:numId w:val="2"/>
        </w:numPr>
        <w:tabs>
          <w:tab w:val="left" w:pos="420"/>
        </w:tabs>
        <w:ind w:left="420" w:leftChars="0" w:hanging="420" w:firstLineChars="0"/>
        <w:rPr>
          <w:rFonts w:hint="eastAsia"/>
        </w:rPr>
      </w:pPr>
      <w:r>
        <w:rPr>
          <w:rFonts w:hint="eastAsia"/>
        </w:rPr>
        <w:t>截取与服务请求者和授权服务器的数据传输，目标是获取凭证和会话详细信息。</w:t>
      </w:r>
    </w:p>
    <w:p>
      <w:pPr>
        <w:numPr>
          <w:ilvl w:val="0"/>
          <w:numId w:val="2"/>
        </w:numPr>
        <w:tabs>
          <w:tab w:val="left" w:pos="420"/>
        </w:tabs>
        <w:ind w:left="420" w:leftChars="0" w:hanging="420" w:firstLineChars="0"/>
        <w:rPr>
          <w:rFonts w:hint="eastAsia"/>
        </w:rPr>
      </w:pPr>
      <w:r>
        <w:rPr>
          <w:rFonts w:hint="eastAsia"/>
        </w:rPr>
        <w:t>拦截服务请求者和受保护资源之间的数据通信，旨在获取敏感的业务数据。</w:t>
      </w:r>
    </w:p>
    <w:p>
      <w:pPr>
        <w:numPr>
          <w:ilvl w:val="0"/>
          <w:numId w:val="2"/>
        </w:numPr>
        <w:tabs>
          <w:tab w:val="left" w:pos="420"/>
        </w:tabs>
        <w:ind w:left="420" w:leftChars="0" w:hanging="420" w:firstLineChars="0"/>
        <w:rPr>
          <w:rFonts w:hint="eastAsia"/>
        </w:rPr>
      </w:pPr>
      <w:r>
        <w:rPr>
          <w:rFonts w:hint="eastAsia"/>
        </w:rPr>
        <w:t>通过获取属于有效服务请求者的访问令牌来欺骗对资源所有者的受保护资源的攻击。</w:t>
      </w:r>
    </w:p>
    <w:p>
      <w:pPr>
        <w:numPr>
          <w:ilvl w:val="0"/>
          <w:numId w:val="2"/>
        </w:numPr>
        <w:tabs>
          <w:tab w:val="left" w:pos="420"/>
        </w:tabs>
        <w:ind w:left="420" w:leftChars="0" w:hanging="420" w:firstLineChars="0"/>
        <w:rPr>
          <w:rFonts w:hint="eastAsia"/>
        </w:rPr>
      </w:pPr>
      <w:r>
        <w:rPr>
          <w:rFonts w:hint="eastAsia"/>
        </w:rPr>
        <w:t>将服务请求重定向到受攻击者监视和控制的Web服务。</w:t>
      </w:r>
    </w:p>
    <w:p>
      <w:pPr>
        <w:rPr>
          <w:rFonts w:hint="eastAsia"/>
        </w:rPr>
      </w:pPr>
    </w:p>
    <w:p>
      <w:pPr>
        <w:rPr>
          <w:rFonts w:hint="eastAsia"/>
        </w:rPr>
      </w:pPr>
      <w:r>
        <w:rPr>
          <w:rFonts w:hint="eastAsia"/>
        </w:rPr>
        <w:t>对授权服务器的潜在威胁包括：</w:t>
      </w:r>
    </w:p>
    <w:p>
      <w:pPr>
        <w:numPr>
          <w:ilvl w:val="0"/>
          <w:numId w:val="2"/>
        </w:numPr>
        <w:tabs>
          <w:tab w:val="left" w:pos="420"/>
        </w:tabs>
        <w:ind w:left="420" w:leftChars="0" w:hanging="420" w:firstLineChars="0"/>
        <w:rPr>
          <w:rFonts w:hint="eastAsia"/>
        </w:rPr>
      </w:pPr>
      <w:r>
        <w:rPr>
          <w:rFonts w:hint="eastAsia"/>
        </w:rPr>
        <w:t>拦截客户的凭证和授权代码/令牌，旨在进行重播攻击。</w:t>
      </w:r>
    </w:p>
    <w:p>
      <w:pPr>
        <w:numPr>
          <w:ilvl w:val="0"/>
          <w:numId w:val="2"/>
        </w:numPr>
        <w:tabs>
          <w:tab w:val="left" w:pos="420"/>
        </w:tabs>
        <w:ind w:left="420" w:leftChars="0" w:hanging="420" w:firstLineChars="0"/>
        <w:rPr>
          <w:rFonts w:hint="eastAsia"/>
        </w:rPr>
      </w:pPr>
      <w:r>
        <w:rPr>
          <w:rFonts w:hint="default"/>
        </w:rPr>
        <w:t>不法</w:t>
      </w:r>
      <w:r>
        <w:rPr>
          <w:rFonts w:hint="eastAsia"/>
        </w:rPr>
        <w:t>企图泄露服务请求者的机密数据和/或刷新访问令牌。</w:t>
      </w:r>
    </w:p>
    <w:p>
      <w:pPr>
        <w:numPr>
          <w:ilvl w:val="0"/>
          <w:numId w:val="2"/>
        </w:numPr>
        <w:tabs>
          <w:tab w:val="left" w:pos="420"/>
        </w:tabs>
        <w:ind w:left="420" w:leftChars="0" w:hanging="420" w:firstLineChars="0"/>
        <w:rPr>
          <w:rFonts w:hint="eastAsia"/>
        </w:rPr>
      </w:pPr>
      <w:r>
        <w:rPr>
          <w:rFonts w:hint="eastAsia"/>
        </w:rPr>
        <w:t>用于重定向响应的基于拦截的攻击统一资源标识符（URI）用于将主要访问令牌发送给攻击者。</w:t>
      </w:r>
    </w:p>
    <w:p>
      <w:pPr>
        <w:numPr>
          <w:ilvl w:val="0"/>
          <w:numId w:val="2"/>
        </w:numPr>
        <w:tabs>
          <w:tab w:val="left" w:pos="420"/>
        </w:tabs>
        <w:ind w:left="420" w:leftChars="0" w:hanging="420" w:firstLineChars="0"/>
        <w:rPr>
          <w:rFonts w:hint="eastAsia"/>
        </w:rPr>
      </w:pPr>
      <w:r>
        <w:rPr>
          <w:rFonts w:hint="eastAsia"/>
        </w:rPr>
        <w:t>跨站点请求伪造攻击，这些攻击会向受攻击者控制的客户端的服务提供商滥用合法服务请求者会话; 也会导致拒绝服务攻击。</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对受保护资源的潜在威胁包括以下内容：</w:t>
      </w:r>
    </w:p>
    <w:p>
      <w:pPr>
        <w:numPr>
          <w:ilvl w:val="0"/>
          <w:numId w:val="2"/>
        </w:numPr>
        <w:tabs>
          <w:tab w:val="left" w:pos="420"/>
        </w:tabs>
        <w:ind w:left="420" w:leftChars="0" w:hanging="420" w:firstLineChars="0"/>
        <w:rPr>
          <w:rFonts w:hint="eastAsia"/>
        </w:rPr>
      </w:pPr>
      <w:r>
        <w:rPr>
          <w:rFonts w:hint="eastAsia"/>
        </w:rPr>
        <w:t>重播授权请求，但请求是伪造的。</w:t>
      </w:r>
    </w:p>
    <w:p>
      <w:pPr>
        <w:numPr>
          <w:ilvl w:val="0"/>
          <w:numId w:val="2"/>
        </w:numPr>
        <w:tabs>
          <w:tab w:val="left" w:pos="420"/>
        </w:tabs>
        <w:ind w:left="420" w:leftChars="0" w:hanging="420" w:firstLineChars="0"/>
        <w:rPr>
          <w:rFonts w:hint="eastAsia"/>
        </w:rPr>
      </w:pPr>
      <w:r>
        <w:rPr>
          <w:rFonts w:hint="eastAsia"/>
        </w:rPr>
        <w:t>尝试访问在通过有效令牌访问授权资源时在同一服务提供商处可用的未授权资源。</w:t>
      </w:r>
    </w:p>
    <w:p>
      <w:pPr>
        <w:numPr>
          <w:ilvl w:val="0"/>
          <w:numId w:val="2"/>
        </w:numPr>
        <w:tabs>
          <w:tab w:val="left" w:pos="420"/>
        </w:tabs>
        <w:ind w:left="420" w:leftChars="0" w:hanging="420" w:firstLineChars="0"/>
        <w:rPr>
          <w:rFonts w:hint="eastAsia"/>
        </w:rPr>
      </w:pPr>
      <w:r>
        <w:rPr>
          <w:rFonts w:hint="default"/>
        </w:rPr>
        <w:t>暴力猜测</w:t>
      </w:r>
      <w:r>
        <w:rPr>
          <w:rFonts w:hint="eastAsia"/>
        </w:rPr>
        <w:t>访问令牌</w:t>
      </w:r>
      <w:r>
        <w:rPr>
          <w:rFonts w:hint="default"/>
        </w:rPr>
        <w:t>攻击</w:t>
      </w:r>
      <w:r>
        <w:rPr>
          <w:rFonts w:hint="eastAsia"/>
        </w:rPr>
        <w:t>，并</w:t>
      </w:r>
      <w:r>
        <w:rPr>
          <w:rFonts w:hint="default"/>
        </w:rPr>
        <w:t>在</w:t>
      </w:r>
      <w:r>
        <w:rPr>
          <w:rFonts w:hint="eastAsia"/>
        </w:rPr>
        <w:t>访问敏感资源</w:t>
      </w:r>
      <w:r>
        <w:rPr>
          <w:rFonts w:hint="default"/>
        </w:rPr>
        <w:t>上给</w:t>
      </w:r>
      <w:r>
        <w:rPr>
          <w:rFonts w:hint="eastAsia"/>
        </w:rPr>
        <w:t>服务提供商</w:t>
      </w:r>
      <w:r>
        <w:rPr>
          <w:rFonts w:hint="default"/>
        </w:rPr>
        <w:t>制造压力</w:t>
      </w:r>
      <w:r>
        <w:rPr>
          <w:rFonts w:hint="eastAsia"/>
        </w:rPr>
        <w:t>。</w:t>
      </w:r>
    </w:p>
    <w:p>
      <w:pPr>
        <w:numPr>
          <w:ilvl w:val="0"/>
          <w:numId w:val="2"/>
        </w:numPr>
        <w:tabs>
          <w:tab w:val="left" w:pos="420"/>
        </w:tabs>
        <w:ind w:left="420" w:leftChars="0" w:hanging="420" w:firstLineChars="0"/>
        <w:rPr>
          <w:rFonts w:hint="eastAsia"/>
        </w:rPr>
      </w:pPr>
      <w:r>
        <w:rPr>
          <w:rFonts w:hint="eastAsia"/>
        </w:rPr>
        <w:t>由未经授权的客户介绍截获的授权码。</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对资源所有者的潜在威胁包括：</w:t>
      </w:r>
    </w:p>
    <w:p>
      <w:pPr>
        <w:numPr>
          <w:ilvl w:val="0"/>
          <w:numId w:val="2"/>
        </w:numPr>
        <w:tabs>
          <w:tab w:val="left" w:pos="420"/>
        </w:tabs>
        <w:ind w:left="420" w:leftChars="0" w:hanging="420" w:firstLineChars="0"/>
        <w:rPr>
          <w:rFonts w:hint="eastAsia"/>
        </w:rPr>
      </w:pPr>
      <w:r>
        <w:rPr>
          <w:rFonts w:hint="eastAsia"/>
        </w:rPr>
        <w:t>截取资源所有者凭据和滥用。</w:t>
      </w:r>
    </w:p>
    <w:p>
      <w:pPr>
        <w:numPr>
          <w:ilvl w:val="0"/>
          <w:numId w:val="2"/>
        </w:numPr>
        <w:tabs>
          <w:tab w:val="left" w:pos="420"/>
        </w:tabs>
        <w:ind w:left="420" w:leftChars="0" w:hanging="420" w:firstLineChars="0"/>
        <w:rPr>
          <w:rFonts w:hint="eastAsia"/>
        </w:rPr>
      </w:pPr>
      <w:r>
        <w:rPr>
          <w:rFonts w:hint="eastAsia"/>
        </w:rPr>
        <w:t>过度访问服务提供商的资源。</w:t>
      </w:r>
    </w:p>
    <w:p>
      <w:pPr>
        <w:numPr>
          <w:ilvl w:val="0"/>
          <w:numId w:val="2"/>
        </w:numPr>
        <w:tabs>
          <w:tab w:val="left" w:pos="420"/>
        </w:tabs>
        <w:ind w:left="420" w:leftChars="0" w:hanging="420" w:firstLineChars="0"/>
        <w:rPr>
          <w:rFonts w:hint="eastAsia"/>
        </w:rPr>
      </w:pPr>
      <w:r>
        <w:rPr>
          <w:rFonts w:hint="eastAsia"/>
        </w:rPr>
        <w:t>客户试图滥用委托访问来操纵数据。</w:t>
      </w:r>
    </w:p>
    <w:p>
      <w:pPr>
        <w:numPr>
          <w:ilvl w:val="0"/>
          <w:numId w:val="0"/>
        </w:numPr>
        <w:tabs>
          <w:tab w:val="clear" w:pos="420"/>
        </w:tabs>
        <w:ind w:leftChars="0"/>
        <w:rPr>
          <w:rFonts w:hint="eastAsia"/>
        </w:rPr>
      </w:pPr>
    </w:p>
    <w:p>
      <w:pPr>
        <w:pStyle w:val="3"/>
        <w:rPr>
          <w:rFonts w:hint="eastAsia"/>
        </w:rPr>
      </w:pPr>
      <w:r>
        <w:rPr>
          <w:rFonts w:hint="eastAsia"/>
        </w:rPr>
        <w:t>3</w:t>
      </w:r>
      <w:r>
        <w:rPr>
          <w:rFonts w:hint="default"/>
        </w:rPr>
        <w:t>推荐的</w:t>
      </w:r>
      <w:r>
        <w:rPr>
          <w:rFonts w:hint="eastAsia"/>
        </w:rPr>
        <w:t>安全解决方案</w:t>
      </w:r>
    </w:p>
    <w:p>
      <w:pPr>
        <w:numPr>
          <w:ilvl w:val="0"/>
          <w:numId w:val="0"/>
        </w:numPr>
        <w:tabs>
          <w:tab w:val="clear" w:pos="420"/>
        </w:tabs>
        <w:rPr>
          <w:rFonts w:hint="eastAsia"/>
        </w:rPr>
      </w:pPr>
      <w:r>
        <w:rPr>
          <w:rFonts w:hint="eastAsia"/>
        </w:rPr>
        <w:t>以下小节介绍了建议的安全体系架构，安全算法及其在使用AOP的企业计算应用程序中的实现。</w:t>
      </w:r>
    </w:p>
    <w:p>
      <w:pPr>
        <w:pStyle w:val="4"/>
        <w:rPr>
          <w:rFonts w:hint="eastAsia"/>
        </w:rPr>
      </w:pPr>
      <w:r>
        <w:rPr>
          <w:rFonts w:hint="eastAsia"/>
        </w:rPr>
        <w:t>3.1智能安全引擎：安全组件</w:t>
      </w:r>
    </w:p>
    <w:p>
      <w:pPr>
        <w:rPr>
          <w:rFonts w:hint="eastAsia"/>
        </w:rPr>
      </w:pPr>
      <w:r>
        <w:rPr>
          <w:rFonts w:hint="eastAsia"/>
        </w:rPr>
        <w:t>所提出的安全体系结构是基于公钥基础（PKI）及其相关技术开发的，其通过消息完整性，机密性，身份验证和单一无状态请求授权为RESTful Web服务提供保护，以抵御EAI攻击，这些由服务器上连接到SOA架构的名为“智能安全引擎（ISE）”的可插入新颖组件，代理，企业服务总线（ESB）网络或甚至任何计算节点上实施和管理，而不会干扰Web服务的源代码， 一个ISE连到ESB网络的例子如图3所示。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"https://media.springernature.com/lw785/springer-static/image/art:10.1007/s11761-017-0221-1/MediaObjects/11761_2017_221_Fig3_HTML.gif"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933575"/>
            <wp:effectExtent l="0" t="0" r="762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8" r:link="rId9"/>
                    <a:stretch>
                      <a:fillRect/>
                    </a:stretch>
                  </pic:blipFill>
                  <pic:spPr>
                    <a:xfrm>
                      <a:off x="0" y="0"/>
                      <a:ext cx="3695700" cy="1933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图3 建议的放在RESTful Web服务设计上的安全引擎</w:t>
      </w:r>
    </w:p>
    <w:p>
      <w:pPr>
        <w:rPr>
          <w:rFonts w:hint="default"/>
        </w:rPr>
      </w:pPr>
    </w:p>
    <w:p>
      <w:pPr>
        <w:rPr>
          <w:rFonts w:hint="eastAsia"/>
        </w:rPr>
      </w:pPr>
      <w:r>
        <w:rPr>
          <w:rFonts w:hint="eastAsia"/>
        </w:rPr>
        <w:t>该ISE遵循拦截SOA设计模式，并基于基于规则的引擎（RBE）工作，该引擎支持对服务请求/响应的欺诈检测，并且该组件的“智能”部分包含用于监督知识的人工神经网络（ANN）学习技术 在安全和不安全的企业计算环境中检测SOA的安全威胁。 ISE在保护基于SOAP的Web服务及其实现方面的设计在同一作者的论文[24]中提出，该安全解决方案是以一种自适应的方式构建的，以预测底层EAI环境的安全漏洞，从而阻止它们从发生和学习识别潜在威胁，如图4所示的循环过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"https://media.springernature.com/lw785/springer-static/image/art:10.1007/s11761-017-0221-1/MediaObjects/11761_2017_221_Fig4_HTML.gif"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62300" cy="2714625"/>
            <wp:effectExtent l="0" t="0" r="15240" b="571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0" r:link="rId11"/>
                    <a:stretch>
                      <a:fillRect/>
                    </a:stretch>
                  </pic:blipFill>
                  <pic:spPr>
                    <a:xfrm>
                      <a:off x="0" y="0"/>
                      <a:ext cx="3162300" cy="27146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图4 建议的自适应安全架构</w:t>
      </w:r>
    </w:p>
    <w:p>
      <w:pPr>
        <w:rPr>
          <w:rFonts w:hint="eastAsia"/>
        </w:rPr>
      </w:pPr>
      <w:r>
        <w:rPr>
          <w:rFonts w:hint="eastAsia"/>
        </w:rPr>
        <w:t>自适应安全体系结构被定义为行业2016年前十大战略技术趋势之一[25]，提供了超越传统外围防御机制的安全保护措施的灵活性。</w:t>
      </w:r>
    </w:p>
    <w:p>
      <w:pPr>
        <w:rPr>
          <w:rFonts w:hint="eastAsia"/>
        </w:rPr>
      </w:pPr>
      <w:r>
        <w:rPr>
          <w:rFonts w:hint="eastAsia"/>
        </w:rPr>
        <w:t>该ISE通过PKI基础架构进一步增强，以支持基于REST的Web服务。此安全组件使用面向切片编程（AOP）概念进行设计，该概念将安全解决方案与服务的基础业务逻辑分离。 AOP通过封装横切关注点来支持软件系统的模块化。横切关注通常指软件的非功能属性，例如安全性，同步性，日志记录等，这些属性在应用程序代码中纠缠并分散。在AOP术语中，连接点是软件应用程序的控制流逻辑中的一个点，例如方法调用，对象构建或字段访问。切入点定义在哪些连接点处应该应用关联的“建议”。通知是在满足其切入点的连接点到达时执行的代码片段;所有需要的AOP实体都可以使用底层SOA应用程序之外的XML进行配置。因此，如图5所示，所提出的安全解决方案充当“可插入”组件，在将其附加到SOA应用程序时不需要或最少代码改变。</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"https://media.springernature.com/lw785/springer-static/image/art:10.1007/s11761-017-0221-1/MediaObjects/11761_2017_221_Fig5_HTML.gif"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809750"/>
            <wp:effectExtent l="0" t="0" r="7620" b="1905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2" r:link="rId13"/>
                    <a:stretch>
                      <a:fillRect/>
                    </a:stretch>
                  </pic:blipFill>
                  <pic:spPr>
                    <a:xfrm>
                      <a:off x="0" y="0"/>
                      <a:ext cx="3695700" cy="18097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图5 使用面向SOA的AOP插入安全性</w:t>
      </w:r>
    </w:p>
    <w:p>
      <w:pPr>
        <w:pStyle w:val="3"/>
        <w:rPr>
          <w:rFonts w:hint="default"/>
        </w:rPr>
      </w:pPr>
      <w:r>
        <w:rPr>
          <w:rFonts w:hint="default"/>
        </w:rPr>
        <w:t>3.2 本文提出的安全算法</w:t>
      </w:r>
      <w:bookmarkStart w:id="0" w:name="_GoBack"/>
      <w:bookmarkEnd w:id="0"/>
    </w:p>
    <w:p>
      <w:pPr>
        <w:rPr>
          <w:rFonts w:hint="eastAsia"/>
        </w:rPr>
      </w:pPr>
      <w:r>
        <w:rPr>
          <w:rFonts w:hint="eastAsia"/>
        </w:rPr>
        <w:t>本文提出的安全体系结构使用图6和图7中给出的安全算法,应分别应用于客户端和服务器端。 算法中的所有给定步骤都是不言而喻的，并使用常用的加密方法，例如XML密钥管理规范（XKMS），对称/非对称密钥和散列技术以及REST术语。</w:t>
      </w:r>
    </w:p>
    <w:p>
      <w:pPr>
        <w:rPr>
          <w:rFonts w:hint="eastAsia"/>
        </w:rPr>
      </w:pPr>
    </w:p>
    <w:p>
      <w:pPr>
        <w:rPr>
          <w:rFonts w:hint="eastAsia"/>
        </w:rPr>
      </w:pPr>
      <w:r>
        <w:rPr>
          <w:rFonts w:hint="eastAsia"/>
        </w:rPr>
        <w:t>这些算法利用可信的PKI设置来使用客户端/服务器标识符来检索私钥/公钥和证书，从而在消息本身内交换密钥/证书以进行客户端/服务器交互变得不是强制性的。 这种安排不仅减少了消息的有效载荷，而且还确保只有正确的节点才能获得密钥和证书。</w:t>
      </w:r>
    </w:p>
    <w:p>
      <w:pPr>
        <w:rPr>
          <w:rFonts w:hint="eastAsia"/>
        </w:rPr>
      </w:pPr>
    </w:p>
    <w:p>
      <w:pPr>
        <w:rPr>
          <w:rFonts w:hint="eastAsia"/>
        </w:rPr>
      </w:pPr>
      <w:r>
        <w:rPr>
          <w:rFonts w:hint="eastAsia"/>
        </w:rPr>
        <w:t>所需的元数据包含在请求/响应头中，而不是作为消息有效载荷的一部分。 这是使服务不会干扰REST协议现有结构的重要功能之一，并且与为基于SOAP的Web服务开发的其他类似安全建议例如WS- 安全进行比较时能显著提高元数据的解析速度。</w:t>
      </w:r>
    </w:p>
    <w:p>
      <w:pPr>
        <w:rPr>
          <w:rFonts w:hint="eastAsia"/>
        </w:rPr>
      </w:pPr>
    </w:p>
    <w:p>
      <w:pPr>
        <w:rPr>
          <w:rFonts w:hint="eastAsia"/>
        </w:rPr>
      </w:pPr>
      <w:r>
        <w:rPr>
          <w:rFonts w:hint="eastAsia"/>
        </w:rPr>
        <w:t>为了将添加的元数据属性与正常的HTTP标头属性区分开来，新引入的属性以“ISE_”为前缀。 对于所提出的算法来说，此设置不是强制性的; 不过，为了可读性和可跟踪强烈建议使用. 还可以根据组织安全策略在全局级别或消息级别对选定的加密技术进行参数化/配置。 为了与定义的REST响应服务水平协议（SLA）一致，这些算法被编写为使用对称加密来处理较大的消息有效载荷而不是非对称密钥，其中非对称密码与对称密码相比需要更多时间用于解密。</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"https://media.springernature.com/lw785/springer-static/image/art:10.1007/s11761-017-0221-1/MediaObjects/11761_2017_221_Fig6_HTML.gif"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49880" cy="7932420"/>
            <wp:effectExtent l="0" t="0" r="762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4" r:link="rId15"/>
                    <a:stretch>
                      <a:fillRect/>
                    </a:stretch>
                  </pic:blipFill>
                  <pic:spPr>
                    <a:xfrm>
                      <a:off x="0" y="0"/>
                      <a:ext cx="2849880" cy="793242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图6 REST风格的Web服务保护（客户端）</w:t>
      </w:r>
    </w:p>
    <w:p>
      <w:pPr>
        <w:rPr>
          <w:rFonts w:hint="default"/>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"https://media.springernature.com/lw785/springer-static/image/art:10.1007/s11761-017-0221-1/MediaObjects/11761_2017_221_Fig7a_HTML.gif"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16860" cy="7902575"/>
            <wp:effectExtent l="0" t="0" r="17780" b="698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16" r:link="rId17"/>
                    <a:stretch>
                      <a:fillRect/>
                    </a:stretch>
                  </pic:blipFill>
                  <pic:spPr>
                    <a:xfrm>
                      <a:off x="0" y="0"/>
                      <a:ext cx="2816860" cy="7902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图7 </w:t>
      </w:r>
      <w:r>
        <w:rPr>
          <w:rFonts w:hint="eastAsia" w:ascii="宋体" w:hAnsi="宋体" w:eastAsia="宋体" w:cs="宋体"/>
          <w:kern w:val="0"/>
          <w:sz w:val="24"/>
          <w:szCs w:val="24"/>
          <w:lang w:eastAsia="zh-CN" w:bidi="ar"/>
        </w:rPr>
        <w:t>REST风格的Web服务保护（服务器端）</w:t>
      </w:r>
    </w:p>
    <w:p>
      <w:pPr>
        <w:keepNext w:val="0"/>
        <w:keepLines w:val="0"/>
        <w:widowControl/>
        <w:suppressLineNumbers w:val="0"/>
        <w:jc w:val="left"/>
        <w:rPr>
          <w:rFonts w:hint="eastAsia" w:ascii="宋体" w:hAnsi="宋体" w:eastAsia="宋体" w:cs="宋体"/>
          <w:kern w:val="0"/>
          <w:sz w:val="24"/>
          <w:szCs w:val="24"/>
          <w:lang w:eastAsia="zh-CN" w:bidi="ar"/>
        </w:rPr>
      </w:pPr>
    </w:p>
    <w:p>
      <w:pPr>
        <w:keepNext w:val="0"/>
        <w:keepLines w:val="0"/>
        <w:widowControl/>
        <w:suppressLineNumbers w:val="0"/>
        <w:jc w:val="left"/>
      </w:pPr>
      <w:r>
        <w:drawing>
          <wp:inline distT="0" distB="0" distL="114300" distR="114300">
            <wp:extent cx="4331335" cy="6114415"/>
            <wp:effectExtent l="0" t="0" r="12065" b="12065"/>
            <wp:docPr id="25" name="图片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
                    <pic:cNvPicPr>
                      <a:picLocks noChangeAspect="1"/>
                    </pic:cNvPicPr>
                  </pic:nvPicPr>
                  <pic:blipFill>
                    <a:blip r:embed="rId18"/>
                    <a:stretch>
                      <a:fillRect/>
                    </a:stretch>
                  </pic:blipFill>
                  <pic:spPr>
                    <a:xfrm>
                      <a:off x="0" y="0"/>
                      <a:ext cx="4331335" cy="6114415"/>
                    </a:xfrm>
                    <a:prstGeom prst="rect">
                      <a:avLst/>
                    </a:prstGeom>
                  </pic:spPr>
                </pic:pic>
              </a:graphicData>
            </a:graphic>
          </wp:inline>
        </w:drawing>
      </w:r>
    </w:p>
    <w:p>
      <w:pPr>
        <w:keepNext w:val="0"/>
        <w:keepLines w:val="0"/>
        <w:widowControl/>
        <w:suppressLineNumbers w:val="0"/>
        <w:jc w:val="left"/>
      </w:pPr>
    </w:p>
    <w:p>
      <w:pPr>
        <w:pStyle w:val="4"/>
        <w:rPr>
          <w:rFonts w:hint="eastAsia"/>
        </w:rPr>
      </w:pPr>
      <w:r>
        <w:rPr>
          <w:rFonts w:hint="eastAsia"/>
        </w:rPr>
        <w:t>3.3后续安全模式</w:t>
      </w:r>
    </w:p>
    <w:p>
      <w:pPr>
        <w:rPr>
          <w:rFonts w:hint="eastAsia"/>
        </w:rPr>
      </w:pPr>
      <w:r>
        <w:rPr>
          <w:rFonts w:hint="eastAsia"/>
        </w:rPr>
        <w:t>提出的解决方案包含以下核心安全模式以及REST安全性的加密解决方案。</w:t>
      </w:r>
    </w:p>
    <w:p>
      <w:pPr>
        <w:numPr>
          <w:ilvl w:val="0"/>
          <w:numId w:val="2"/>
        </w:numPr>
        <w:tabs>
          <w:tab w:val="left" w:pos="420"/>
        </w:tabs>
        <w:ind w:left="420" w:leftChars="0" w:hanging="420" w:firstLineChars="0"/>
        <w:rPr>
          <w:rFonts w:hint="eastAsia"/>
        </w:rPr>
      </w:pPr>
      <w:r>
        <w:rPr>
          <w:rFonts w:hint="eastAsia"/>
        </w:rPr>
        <w:t>请求过滤监视和过滤来自JSON / XML格式的不可信用户输入的任何恶意数据。</w:t>
      </w:r>
    </w:p>
    <w:p>
      <w:pPr>
        <w:numPr>
          <w:ilvl w:val="0"/>
          <w:numId w:val="2"/>
        </w:numPr>
        <w:tabs>
          <w:tab w:val="left" w:pos="420"/>
        </w:tabs>
        <w:ind w:left="420" w:leftChars="0" w:hanging="420" w:firstLineChars="0"/>
        <w:rPr>
          <w:rFonts w:hint="eastAsia"/>
        </w:rPr>
      </w:pPr>
      <w:r>
        <w:rPr>
          <w:rFonts w:hint="eastAsia"/>
        </w:rPr>
        <w:t>验证客户端监视并过滤来自恶意客户端的任何请求的URI。</w:t>
      </w:r>
    </w:p>
    <w:p>
      <w:pPr>
        <w:numPr>
          <w:ilvl w:val="0"/>
          <w:numId w:val="2"/>
        </w:numPr>
        <w:tabs>
          <w:tab w:val="left" w:pos="420"/>
        </w:tabs>
        <w:ind w:left="420" w:leftChars="0" w:hanging="420" w:firstLineChars="0"/>
        <w:rPr>
          <w:rFonts w:hint="eastAsia"/>
        </w:rPr>
      </w:pPr>
      <w:r>
        <w:rPr>
          <w:rFonts w:hint="eastAsia"/>
        </w:rPr>
        <w:t>保护服务保护REST服务的所有接口，防范OWASP在Web应用程序中列出的安全漏洞。</w:t>
      </w:r>
    </w:p>
    <w:p>
      <w:pPr>
        <w:numPr>
          <w:ilvl w:val="0"/>
          <w:numId w:val="2"/>
        </w:numPr>
        <w:tabs>
          <w:tab w:val="left" w:pos="420"/>
        </w:tabs>
        <w:ind w:left="420" w:leftChars="0" w:hanging="420" w:firstLineChars="0"/>
        <w:rPr>
          <w:rFonts w:hint="eastAsia"/>
        </w:rPr>
      </w:pPr>
      <w:r>
        <w:rPr>
          <w:rFonts w:hint="eastAsia"/>
        </w:rPr>
        <w:t>授权API服务保护XML / JSON解析器免受注入级攻击，恶意代码攻击和缓冲区溢出攻击。</w:t>
      </w:r>
    </w:p>
    <w:p>
      <w:pPr>
        <w:numPr>
          <w:ilvl w:val="0"/>
          <w:numId w:val="2"/>
        </w:numPr>
        <w:tabs>
          <w:tab w:val="left" w:pos="420"/>
        </w:tabs>
        <w:ind w:left="420" w:leftChars="0" w:hanging="420" w:firstLineChars="0"/>
        <w:rPr>
          <w:rFonts w:hint="eastAsia"/>
        </w:rPr>
      </w:pPr>
      <w:r>
        <w:rPr>
          <w:rFonts w:hint="eastAsia"/>
        </w:rPr>
        <w:t>服务可伸缩性建议的安全解决方案不会影响服务的水平和垂直可伸缩性。</w:t>
      </w:r>
    </w:p>
    <w:p>
      <w:pPr>
        <w:numPr>
          <w:ilvl w:val="0"/>
          <w:numId w:val="2"/>
        </w:numPr>
        <w:tabs>
          <w:tab w:val="left" w:pos="420"/>
        </w:tabs>
        <w:ind w:left="420" w:leftChars="0" w:hanging="420" w:firstLineChars="0"/>
        <w:rPr>
          <w:rFonts w:hint="eastAsia"/>
        </w:rPr>
      </w:pPr>
      <w:r>
        <w:rPr>
          <w:rFonts w:hint="eastAsia"/>
        </w:rPr>
        <w:t>服务审计和分析由于安全代码与实际业务逻辑代码分离，审计可以轻松应用于服务的消耗并进行相应的分析。</w:t>
      </w:r>
    </w:p>
    <w:p>
      <w:pPr>
        <w:numPr>
          <w:ilvl w:val="0"/>
          <w:numId w:val="2"/>
        </w:numPr>
        <w:tabs>
          <w:tab w:val="left" w:pos="420"/>
        </w:tabs>
        <w:ind w:left="420" w:leftChars="0" w:hanging="420" w:firstLineChars="0"/>
      </w:pPr>
      <w:r>
        <w:rPr>
          <w:rFonts w:hint="eastAsia"/>
        </w:rPr>
        <w:t>安全约束和访问控制所有现代Web环境都允许基于动词的身份验证和访问控制（VBAAC），其中REST应用程序与这些HTTP方法捆绑在一起，也就是用于创建，读取，更新和删除（CRUD）操作的动词。这些动词应该被正确解释为哪些方法被允许用于哪些资源，因为所有动词对于服务提供者中可用的每个资源都是无效的。</w:t>
      </w:r>
    </w:p>
    <w:p>
      <w:pPr>
        <w:pStyle w:val="3"/>
        <w:rPr>
          <w:rFonts w:hint="eastAsia"/>
          <w:lang w:eastAsia="zh-CN"/>
        </w:rPr>
      </w:pPr>
      <w:r>
        <w:rPr>
          <w:rFonts w:hint="eastAsia"/>
          <w:lang w:eastAsia="zh-CN"/>
        </w:rPr>
        <w:t>4验证和讨论</w:t>
      </w:r>
    </w:p>
    <w:p>
      <w:pPr>
        <w:rPr>
          <w:rFonts w:hint="eastAsia"/>
          <w:lang w:eastAsia="zh-CN"/>
        </w:rPr>
      </w:pPr>
      <w:r>
        <w:rPr>
          <w:rFonts w:hint="eastAsia"/>
          <w:lang w:eastAsia="zh-CN"/>
        </w:rPr>
        <w:t>所提议的安全解决方案使用了大规模财务数据实现了基于RESTful和SOAP Web服务的实时SOA环境的情况下进行的开发和测试。 用于此概念验证（PoC）的硬件和软件配置如表1所述。</w:t>
      </w:r>
    </w:p>
    <w:p>
      <w:pPr/>
      <w:r>
        <w:drawing>
          <wp:inline distT="0" distB="0" distL="114300" distR="114300">
            <wp:extent cx="5269230" cy="1474470"/>
            <wp:effectExtent l="0" t="0" r="11430" b="1143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5269230" cy="1474470"/>
                    </a:xfrm>
                    <a:prstGeom prst="rect">
                      <a:avLst/>
                    </a:prstGeom>
                    <a:noFill/>
                    <a:ln w="9525">
                      <a:noFill/>
                      <a:miter/>
                    </a:ln>
                  </pic:spPr>
                </pic:pic>
              </a:graphicData>
            </a:graphic>
          </wp:inline>
        </w:drawing>
      </w:r>
    </w:p>
    <w:p>
      <w:pPr/>
    </w:p>
    <w:p>
      <w:pPr/>
    </w:p>
    <w:p>
      <w:pPr>
        <w:rPr>
          <w:rFonts w:hint="eastAsia"/>
          <w:lang w:eastAsia="zh-CN"/>
        </w:rPr>
      </w:pPr>
      <w:r>
        <w:rPr>
          <w:rFonts w:hint="eastAsia"/>
          <w:lang w:eastAsia="zh-CN"/>
        </w:rPr>
        <w:t>密码密钥使用组织边界内的封闭式PKI基础结构进行加密和共享; 这可以防止字典和蛮力攻击。 由于对RESTful Web服务的请求/响应的主体进行了预定义验证检查，因此所提议的算法将防止递归有效负载，超大负载和架构中毒攻击。 该算法中的专用拦截器监视所有请求和响应，从而防止DoS / DDoS攻击。 目前，所提出的算法并不是专注于防止代码级攻击，如XPath注入，重写攻击，访问控制以及由不正确代码引起的攻击。 但是，针对这些攻击的安全解决方案可以单独开发，并附加到此建议的体系结构中，因为它是作为自适应规范构建的，而不是安全产品。</w:t>
      </w:r>
    </w:p>
    <w:p>
      <w:pPr>
        <w:rPr>
          <w:rFonts w:hint="eastAsia"/>
          <w:lang w:eastAsia="zh-CN"/>
        </w:rPr>
      </w:pPr>
    </w:p>
    <w:p>
      <w:pPr>
        <w:rPr>
          <w:rFonts w:hint="eastAsia"/>
          <w:lang w:eastAsia="zh-CN"/>
        </w:rPr>
      </w:pPr>
      <w:r>
        <w:rPr>
          <w:rFonts w:hint="eastAsia"/>
          <w:lang w:eastAsia="zh-CN"/>
        </w:rPr>
        <w:t>通过可用的网络安全，供应商产品和提出的安全解决方案获得的防止DoS / DDoS攻击的结果在图10中以图形表示。对结果的关键分析表明，长期来看所提出的安全解决方案对于防止DoS / DDoS很稳定 ，当DoS请求的数量增加并且默认的Web安全性完全不足以保护REST风格的Web服务时，竞争的基于供应商的解决方案（基于硬件的IP路由器级解决方案）无法维持。 另一方面，所提出的算法消耗比图11所示的基于IP路由器的厂商解决方案更多的处理器功率，并且早于基于供应商的竞争解决方案而达到最大利用率。 然而，以安全为中心的应用所吸收的时间变化是相当可观的，因为安全是主要关注的问题。</w:t>
      </w:r>
    </w:p>
    <w:p>
      <w:pPr>
        <w:rPr>
          <w:rFonts w:hint="eastAsia"/>
          <w:lang w:eastAsia="zh-CN"/>
        </w:rPr>
      </w:pPr>
    </w:p>
    <w:p>
      <w:pPr>
        <w:rPr>
          <w:rFonts w:hint="eastAsia"/>
          <w:lang w:eastAsia="zh-CN"/>
        </w:rPr>
      </w:pPr>
      <w:r>
        <w:rPr>
          <w:rFonts w:hint="eastAsia"/>
          <w:lang w:eastAsia="zh-CN"/>
        </w:rPr>
        <w:t>图12显示了使用默认网络/传输层Web安全性，竞争安全性解决方案-OAuth授权框架以及使用PKI提出的安全性解决方案的REST风格Web服务的消息级攻击及其保护的总体视图。 结果表明，默认的基本安全性完全不适用于REST安全性，并且OAuth基于对攻击的身份验证问题对保护REST消息表现良好。</w:t>
      </w:r>
    </w:p>
    <w:p>
      <w:pPr>
        <w:rPr>
          <w:rFonts w:hint="eastAsia"/>
          <w:lang w:eastAsia="zh-CN"/>
        </w:rPr>
      </w:pPr>
    </w:p>
    <w:p>
      <w:pPr>
        <w:rPr>
          <w:rFonts w:hint="eastAsia"/>
          <w:lang w:eastAsia="zh-CN"/>
        </w:rPr>
      </w:pPr>
      <w:r>
        <w:rPr>
          <w:rFonts w:hint="eastAsia"/>
          <w:lang w:eastAsia="zh-CN"/>
        </w:rPr>
        <w:t>但是，在请求数量增加到一定水平之后，OAuth框架的整体保护已经饱和，在这种情况下，本文提出的安全方法性能更好，并提供稳定的保护。 但是，要实现仅使用软件组件提供100％安全性的全面安全解决方案非常困难。 与此同时，即使与基于SOAP的Web服务的可用安全解决方案相比，所提出的针对SOA的自适应安全架构也可以提高RESTful Web服务的安全性。</w:t>
      </w:r>
    </w:p>
    <w:p>
      <w:pPr>
        <w:rPr>
          <w:rFonts w:hint="eastAsia"/>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"https://media.springernature.com/lw785/springer-static/image/art:10.1007/s11761-017-0221-1/MediaObjects/11761_2017_221_Fig8_HTML.gif"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4552950"/>
            <wp:effectExtent l="0" t="0" r="7620" b="1905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0" r:link="rId21"/>
                    <a:stretch>
                      <a:fillRect/>
                    </a:stretch>
                  </pic:blipFill>
                  <pic:spPr>
                    <a:xfrm>
                      <a:off x="0" y="0"/>
                      <a:ext cx="3695700" cy="45529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lang w:eastAsia="zh-CN"/>
        </w:rPr>
      </w:pPr>
      <w:r>
        <w:rPr>
          <w:rFonts w:hint="default"/>
          <w:lang w:eastAsia="zh-CN"/>
        </w:rPr>
        <w:t>图8 在应用提议的安全解决方案提出之前请求/响应例子</w:t>
      </w:r>
    </w:p>
    <w:p>
      <w:pPr>
        <w:rPr>
          <w:rFonts w:hint="default"/>
          <w:lang w:eastAsia="zh-CN"/>
        </w:rPr>
      </w:pPr>
    </w:p>
    <w:p>
      <w:pPr>
        <w:pStyle w:val="3"/>
        <w:rPr>
          <w:rFonts w:hint="default"/>
          <w:lang w:eastAsia="zh-CN"/>
        </w:rPr>
      </w:pPr>
      <w:r>
        <w:rPr>
          <w:rFonts w:hint="default"/>
          <w:lang w:eastAsia="zh-CN"/>
        </w:rPr>
        <w:t>5本文提出的解决方案与相关研究的比较</w:t>
      </w:r>
    </w:p>
    <w:p>
      <w:pPr>
        <w:rPr>
          <w:rFonts w:hint="default"/>
          <w:lang w:eastAsia="zh-CN"/>
        </w:rPr>
      </w:pPr>
      <w:r>
        <w:rPr>
          <w:rFonts w:hint="default"/>
          <w:lang w:eastAsia="zh-CN"/>
        </w:rPr>
        <w:t>构建针对SOA的安全解决方案，特别是针对RESTful Web服务的安全解决方案，是企业计算研究中的一个新的活跃主题。 本节回顾了现有的高水平相关研究，并尝试将本文提出的安全解决方案与这些研究进行比较。</w:t>
      </w:r>
    </w:p>
    <w:p>
      <w:pPr>
        <w:rPr>
          <w:rFonts w:hint="default"/>
          <w:lang w:eastAsia="zh-CN"/>
        </w:rPr>
      </w:pPr>
    </w:p>
    <w:p>
      <w:pPr>
        <w:rPr>
          <w:rFonts w:hint="default"/>
          <w:lang w:eastAsia="zh-CN"/>
        </w:rPr>
      </w:pPr>
      <w:r>
        <w:rPr>
          <w:rFonts w:hint="default"/>
          <w:lang w:eastAsia="zh-CN"/>
        </w:rPr>
        <w:t>Neha等人 [26]提出了一种安全解决方案，通过验证发出请求的URI和IP地址的数量来防止对RESTful Web服务的分布式DoS（DDoS）攻击。 Lee和Mayur [27]对JSON输入攻击进行了批判性分析，并提供了一个集成解决方案，通过使用静态源代码分析和输入验证技术来防御针对这些攻击的JSON输入。 Sungchul等人 [28]开发了一种基于身份验证的认证算法，以实现安全的RESTful Web服务访问。 另外，Orellana等人 [29]考虑使用RESTful Web服务进行异步分布式计算和按需计算，这些服务使用Apache安全模块来保护数据传输。</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"https://media.springernature.com/lw785/springer-static/image/art:10.1007/s11761-017-0221-1/MediaObjects/11761_2017_221_Fig9_HTML.gif"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4067175"/>
            <wp:effectExtent l="0" t="0" r="7620" b="190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2" r:link="rId23"/>
                    <a:stretch>
                      <a:fillRect/>
                    </a:stretch>
                  </pic:blipFill>
                  <pic:spPr>
                    <a:xfrm>
                      <a:off x="0" y="0"/>
                      <a:ext cx="3695700" cy="40671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lang w:eastAsia="zh-CN"/>
        </w:rPr>
      </w:pPr>
      <w:r>
        <w:rPr>
          <w:rFonts w:hint="default"/>
          <w:lang w:eastAsia="zh-CN"/>
        </w:rPr>
        <w:t>图9 在应用提议的安全解决方案之后的请求/响应例子</w:t>
      </w:r>
    </w:p>
    <w:p>
      <w:pPr>
        <w:rPr>
          <w:rFonts w:hint="eastAsia"/>
          <w:lang w:eastAsia="zh-CN"/>
        </w:rPr>
      </w:pPr>
    </w:p>
    <w:p>
      <w:pPr>
        <w:rPr>
          <w:rFonts w:hint="eastAsia"/>
        </w:rPr>
      </w:pPr>
    </w:p>
    <w:p>
      <w:pPr>
        <w:numPr>
          <w:ilvl w:val="0"/>
          <w:numId w:val="0"/>
        </w:numPr>
        <w:tabs>
          <w:tab w:val="clear" w:pos="420"/>
        </w:tabs>
        <w:rPr>
          <w:rFonts w:hint="eastAsia"/>
        </w:rPr>
      </w:pPr>
      <w:r>
        <w:rPr>
          <w:rFonts w:hint="eastAsia"/>
        </w:rPr>
        <w:t>Serme等人 [30]发现，当用于安全数据交换时，基于REST风格的Web服务的当前安全机制很容易出错，传输层安全性提供的灵活性较差。 他们使用REST签名方法引入了一个新的安全协议并分析了结果。 他们声称他们提出的方法比用于REST Web服务的现有传输层/基于特定的安全解决方案更好; 但是，它只能用于独立的单一服务，而不能用于一组服务。 Sudhakar [31]分析了REST安全性与HTTP安全性的不同之处，并提出了各种安全机制来解决REST安全挑战。 此外，他提出了一个基于令牌的安全模型来保护RESTful Web服务。 Malisetti [32]和Adamczyk等人也提出了类似的基于令牌的安全解决方案。[33]。</w:t>
      </w:r>
    </w:p>
    <w:p>
      <w:pPr>
        <w:numPr>
          <w:ilvl w:val="0"/>
          <w:numId w:val="0"/>
        </w:numPr>
        <w:tabs>
          <w:tab w:val="clear" w:pos="420"/>
        </w:tabs>
        <w:rPr>
          <w:rFonts w:hint="eastAsia"/>
        </w:rPr>
      </w:pPr>
    </w:p>
    <w:p>
      <w:pPr>
        <w:numPr>
          <w:ilvl w:val="0"/>
          <w:numId w:val="0"/>
        </w:numPr>
        <w:tabs>
          <w:tab w:val="clear" w:pos="420"/>
        </w:tabs>
        <w:rPr>
          <w:rFonts w:hint="eastAsia"/>
        </w:rPr>
      </w:pPr>
      <w:r>
        <w:rPr>
          <w:rFonts w:hint="eastAsia"/>
        </w:rPr>
        <w:t>Brachmann等人 [34]提出了一个具有精简API的中央安全服务，该API处理可信RESTful服务的身份验证和授权; 为访问服务提供基于角色的访问控制。 此外，分析并提出了使用OAuth认证的RESTful Web服务的可能安全解决方案[20,35,36]。</w:t>
      </w:r>
    </w:p>
    <w:p>
      <w:pPr>
        <w:numPr>
          <w:ilvl w:val="0"/>
          <w:numId w:val="0"/>
        </w:numPr>
        <w:tabs>
          <w:tab w:val="clear" w:pos="420"/>
        </w:tabs>
        <w:rPr>
          <w:rFonts w:hint="eastAsia"/>
        </w:rPr>
      </w:pPr>
    </w:p>
    <w:p>
      <w:pPr>
        <w:numPr>
          <w:ilvl w:val="0"/>
          <w:numId w:val="0"/>
        </w:numPr>
        <w:tabs>
          <w:tab w:val="clear" w:pos="420"/>
        </w:tabs>
        <w:rPr>
          <w:rFonts w:hint="eastAsia"/>
        </w:rPr>
      </w:pPr>
      <w:r>
        <w:rPr>
          <w:rFonts w:hint="eastAsia"/>
        </w:rPr>
        <w:t>现有的安全模式提供了基于IP到IP的安全解决方案，但预期的安全模式是基于应用到应用的安全解决方案。 流行的安全机制（如OAuth和OpenID）违反了这些算法基于会话工作的REST核心原则，但REST不维护任何会话。 因此，迫切需要一种适应性安全体系结构，扩展HTTP安全模型，以保护企业计算环境中的RESTful Web服务，遵守REST原则。 在这种情况下，我们提出的安全解决方案填补了所列相关工作无法实现的空白。</w:t>
      </w:r>
    </w:p>
    <w:p>
      <w:pPr>
        <w:numPr>
          <w:ilvl w:val="0"/>
          <w:numId w:val="0"/>
        </w:numPr>
        <w:tabs>
          <w:tab w:val="clear" w:pos="420"/>
        </w:tabs>
        <w:rPr>
          <w:rFonts w:hint="eastAsia"/>
        </w:rPr>
      </w:pPr>
    </w:p>
    <w:p>
      <w:pPr>
        <w:numPr>
          <w:ilvl w:val="0"/>
          <w:numId w:val="0"/>
        </w:numPr>
        <w:tabs>
          <w:tab w:val="clear" w:pos="420"/>
        </w:tabs>
        <w:rPr>
          <w:rFonts w:hint="eastAsia"/>
        </w:rPr>
      </w:pPr>
      <w:r>
        <w:rPr>
          <w:rFonts w:hint="eastAsia"/>
        </w:rPr>
        <w:t>由于所提出的安全算法正在使用现有的基准安全标准，例如PKI和散列技术，所以其实现的计算开销最小，并且所进行的PoC结果表明，在这个测试案例中这些算法的平均执行时间在90％的时间内少于1秒，90％的测试分析是接受所获得性能的行业标准基准切换的不错选择。 从PoC结果中可以看出，针对字典攻击，中间人攻击，重放攻击，会话管理攻击和跨站点脚本攻击等其他网络攻击提出的系统安全保护的精度，并在图13中进行了描述。 这项测试是针对底层的五种不同的SOA攻击和默认的OSI网络层安全性，供应商安全性（基于其影响和受欢迎程度针对每种安全攻击的不同供应商）以及提议的安全性。</w:t>
      </w:r>
    </w:p>
    <w:p>
      <w:pPr>
        <w:numPr>
          <w:ilvl w:val="0"/>
          <w:numId w:val="0"/>
        </w:numPr>
        <w:tabs>
          <w:tab w:val="clear" w:pos="420"/>
        </w:tabs>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"https://media.springernature.com/lw785/springer-static/image/art:10.1007/s11761-017-0221-1/MediaObjects/11761_2017_221_Fig10_HTML.gif"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809875"/>
            <wp:effectExtent l="0" t="0" r="762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4" r:link="rId25"/>
                    <a:stretch>
                      <a:fillRect/>
                    </a:stretch>
                  </pic:blipFill>
                  <pic:spPr>
                    <a:xfrm>
                      <a:off x="0" y="0"/>
                      <a:ext cx="3695700" cy="2809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rPr>
          <w:rFonts w:hint="default"/>
        </w:rPr>
      </w:pPr>
      <w:r>
        <w:rPr>
          <w:rFonts w:hint="default"/>
        </w:rPr>
        <w:t>图10 防止对REST Web服务的DoS / DDoS攻击</w:t>
      </w:r>
    </w:p>
    <w:p>
      <w:pPr>
        <w:numPr>
          <w:ilvl w:val="0"/>
          <w:numId w:val="0"/>
        </w:numPr>
        <w:tabs>
          <w:tab w:val="clear" w:pos="420"/>
        </w:tabs>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"https://media.springernature.com/lw785/springer-static/image/art:10.1007/s11761-017-0221-1/MediaObjects/11761_2017_221_Fig11_HTML.gif"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495550"/>
            <wp:effectExtent l="0" t="0" r="7620" b="190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6" r:link="rId27"/>
                    <a:stretch>
                      <a:fillRect/>
                    </a:stretch>
                  </pic:blipFill>
                  <pic:spPr>
                    <a:xfrm>
                      <a:off x="0" y="0"/>
                      <a:ext cx="3695700" cy="24955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rPr>
          <w:rFonts w:hint="default"/>
        </w:rPr>
      </w:pPr>
      <w:r>
        <w:rPr>
          <w:rFonts w:hint="default"/>
        </w:rPr>
        <w:t>图11 服务器提供商的CPU使用率分析</w:t>
      </w:r>
    </w:p>
    <w:p>
      <w:pPr>
        <w:numPr>
          <w:ilvl w:val="0"/>
          <w:numId w:val="0"/>
        </w:numPr>
        <w:tabs>
          <w:tab w:val="clear" w:pos="420"/>
        </w:tabs>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"https://media.springernature.com/lw785/springer-static/image/art:10.1007/s11761-017-0221-1/MediaObjects/11761_2017_221_Fig12_HTML.gif"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667000"/>
            <wp:effectExtent l="0" t="0" r="7620"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8" r:link="rId29"/>
                    <a:stretch>
                      <a:fillRect/>
                    </a:stretch>
                  </pic:blipFill>
                  <pic:spPr>
                    <a:xfrm>
                      <a:off x="0" y="0"/>
                      <a:ext cx="3695700" cy="26670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rPr>
          <w:rFonts w:hint="default"/>
        </w:rPr>
      </w:pPr>
      <w:r>
        <w:rPr>
          <w:rFonts w:hint="default"/>
        </w:rPr>
        <w:t>图12 REST消息级保护</w:t>
      </w:r>
    </w:p>
    <w:p>
      <w:pPr>
        <w:numPr>
          <w:ilvl w:val="0"/>
          <w:numId w:val="0"/>
        </w:numPr>
        <w:tabs>
          <w:tab w:val="clear" w:pos="420"/>
        </w:tabs>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"https://media.springernature.com/lw785/springer-static/image/art:10.1007/s11761-017-0221-1/MediaObjects/11761_2017_221_Fig13_HTML.gif"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305050"/>
            <wp:effectExtent l="0" t="0" r="762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30" r:link="rId31"/>
                    <a:stretch>
                      <a:fillRect/>
                    </a:stretch>
                  </pic:blipFill>
                  <pic:spPr>
                    <a:xfrm>
                      <a:off x="0" y="0"/>
                      <a:ext cx="3695700" cy="23050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rPr>
          <w:rFonts w:hint="default"/>
        </w:rPr>
      </w:pPr>
      <w:r>
        <w:rPr>
          <w:rFonts w:hint="default"/>
        </w:rPr>
        <w:t>图13 本文建议的安全解决方案优于网络层安全和供应商安全</w:t>
      </w:r>
    </w:p>
    <w:p>
      <w:pPr>
        <w:numPr>
          <w:ilvl w:val="0"/>
          <w:numId w:val="0"/>
        </w:numPr>
        <w:tabs>
          <w:tab w:val="clear" w:pos="420"/>
        </w:tabs>
        <w:rPr>
          <w:rFonts w:hint="default"/>
        </w:rPr>
      </w:pPr>
    </w:p>
    <w:p>
      <w:pPr>
        <w:numPr>
          <w:ilvl w:val="0"/>
          <w:numId w:val="0"/>
        </w:numPr>
        <w:tabs>
          <w:tab w:val="clear" w:pos="420"/>
        </w:tabs>
        <w:rPr>
          <w:rFonts w:hint="eastAsia"/>
        </w:rPr>
      </w:pPr>
      <w:r>
        <w:rPr>
          <w:rFonts w:hint="eastAsia"/>
        </w:rPr>
        <w:t>给定图中的x轴表示针对给定样本请求发生的安全攻击，其中1代表100％，0代表0％。 结果清楚地表明，本文所提出的安全解决方案优于OSI网络层安全和供应商安全。 此外，安全寻求组织不需要选择不同的供应商来保护EAI免受这些不同的攻击; 相反，他们可以选择我们提出的压缩和基于软件的安全解决方案，这样可以减少对某些供应商产品进行SOA保护的额外硬件的不必要需求。</w:t>
      </w:r>
    </w:p>
    <w:p>
      <w:pPr>
        <w:numPr>
          <w:ilvl w:val="0"/>
          <w:numId w:val="0"/>
        </w:numPr>
        <w:tabs>
          <w:tab w:val="clear" w:pos="420"/>
        </w:tabs>
        <w:rPr>
          <w:rFonts w:hint="eastAsia"/>
        </w:rPr>
      </w:pPr>
    </w:p>
    <w:p>
      <w:pPr>
        <w:pStyle w:val="3"/>
        <w:rPr>
          <w:rFonts w:hint="eastAsia"/>
        </w:rPr>
      </w:pPr>
      <w:r>
        <w:rPr>
          <w:rFonts w:hint="eastAsia"/>
        </w:rPr>
        <w:t>六</w:t>
      </w:r>
      <w:r>
        <w:rPr>
          <w:rFonts w:hint="default"/>
        </w:rPr>
        <w:t xml:space="preserve"> </w:t>
      </w:r>
      <w:r>
        <w:rPr>
          <w:rFonts w:hint="eastAsia"/>
        </w:rPr>
        <w:t>结论</w:t>
      </w:r>
    </w:p>
    <w:p>
      <w:pPr>
        <w:rPr>
          <w:rFonts w:hint="eastAsia"/>
        </w:rPr>
      </w:pPr>
      <w:r>
        <w:rPr>
          <w:rFonts w:hint="eastAsia"/>
        </w:rPr>
        <w:t>由于REST风格的Web服务不使用任何元数据描述，这与基于SOAP的Web服务不同，因此不能通过元数据元素应用安全性。 目前，RESTful服务的安全性依赖于网络/传输层安全性和临时安全机制，这些机制引入了额外的安全漏洞，并降低了灵活性。 我们研究了REST原则在Web应用程序行业认可的OWASP漏洞评级方面的安全弱点，分析了当前网络技术背景下的安全需求，对现有安全解决方案和供应商产品进行了差距分析，并且观察到没有现有安全解决方案可提供全面的安全性来保护RESTful Web服务免受SOA攻击。</w:t>
      </w:r>
    </w:p>
    <w:p>
      <w:pPr>
        <w:rPr>
          <w:rFonts w:hint="eastAsia"/>
        </w:rPr>
      </w:pPr>
    </w:p>
    <w:p>
      <w:pPr>
        <w:rPr>
          <w:rFonts w:hint="eastAsia"/>
        </w:rPr>
      </w:pPr>
      <w:r>
        <w:rPr>
          <w:rFonts w:hint="eastAsia"/>
        </w:rPr>
        <w:t>在本文中，提出了一种自适应安全体系结构，其工作原理基于三个部分：（1）预测，（2）预防（3）以智能方法学习以检测未来威胁，但仍遵守REST架构设计。提出的安全解决方案的核心是基于PKI及其相关的加密技术构建的，以保护HTTP事务，这是REST操作的支柱。所提议的安全算法的原型是使用Java技术实现的，并在具有大规模敏感财务数据的实时SOA环境中进行测试。测试结果表明，与支持的网络/传输层安全性相比，我们的安全解决方案非常适合保护REST，并且优于备用解决方案OAuth。另外，我们发现，与现有的基于SOAP的Web服务安全解决方案相比，我们的REST安全解决方案实现了更高的安全性。由于我们提出的解决方案仅处理HTTP头来引入与安全相关的数据，而不是与其他安全解决方案不同的消息负载，所以这些新引入的与安全相关的东西所需的处理时间大部分都在服务的SLA中。理论影响是ISE的“预测”部分使用基于问卷的方法来构建安全模型。实际影响是所提出的算法将增加SOA在客户端和服务器端执行安全算法所消耗的额外时间; 然而，正如PoC结果所观察到的，其在大部分时间内处于毫秒范围内。而且，对于以安全为中心的企业环境，这种延迟是可以接受的。进行的研究可以进一步继续，比如如何将REST原理与本文提出的的安全性最佳地用作行业基于SOAP的Web服务标准的替代品。</w:t>
      </w:r>
    </w:p>
    <w:p>
      <w:pPr>
        <w:rPr>
          <w:rFonts w:hint="eastAsia"/>
        </w:rPr>
      </w:pPr>
    </w:p>
    <w:p>
      <w:pPr>
        <w:rPr>
          <w:rFonts w:hint="eastAsia"/>
        </w:rPr>
      </w:pPr>
    </w:p>
    <w:p>
      <w:pPr>
        <w:numPr>
          <w:ilvl w:val="0"/>
          <w:numId w:val="0"/>
        </w:numPr>
        <w:tabs>
          <w:tab w:val="clear" w:pos="420"/>
        </w:tabs>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"https://static-content.springer.com/image/art:10.1007/s11761-017-0221-1/MediaObjects/11761_2017_221_Fig7b_HTML.gif"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32" r:link="rId33"/>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ind w:left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16" w:usb3="00000000" w:csb0="203F01FF" w:csb1="D7FF0000"/>
  </w:font>
  <w:font w:name="Symbol">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Georgia">
    <w:altName w:val="East Syriac Adiabene"/>
    <w:panose1 w:val="00000000000000000000"/>
    <w:charset w:val="00"/>
    <w:family w:val="auto"/>
    <w:pitch w:val="default"/>
    <w:sig w:usb0="00000000" w:usb1="00000000" w:usb2="00000000" w:usb3="00000000" w:csb0="00000000" w:csb1="00000000"/>
  </w:font>
  <w:font w:name="Source Sans Pro">
    <w:altName w:val="East Syriac Adiabene"/>
    <w:panose1 w:val="00000000000000000000"/>
    <w:charset w:val="00"/>
    <w:family w:val="auto"/>
    <w:pitch w:val="default"/>
    <w:sig w:usb0="000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DejaVa Sans">
    <w:altName w:val="East Syriac Adiabene"/>
    <w:panose1 w:val="00000000000000000000"/>
    <w:charset w:val="00"/>
    <w:family w:val="auto"/>
    <w:pitch w:val="default"/>
    <w:sig w:usb0="00000000" w:usb1="00000000" w:usb2="00000000" w:usb3="00000000" w:csb0="00000000" w:csb1="00000000"/>
  </w:font>
  <w:font w:name="AkrutiTml1">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Wingdings">
    <w:altName w:val="East Syriac Adiabene"/>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721459">
    <w:nsid w:val="5AFFEBB3"/>
    <w:multiLevelType w:val="singleLevel"/>
    <w:tmpl w:val="5AFFEBB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721421">
    <w:nsid w:val="5AFFEB8D"/>
    <w:multiLevelType w:val="singleLevel"/>
    <w:tmpl w:val="5AFFEB8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6721459"/>
  </w:num>
  <w:num w:numId="2">
    <w:abstractNumId w:val="1526721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C12AA"/>
    <w:rsid w:val="0FCFF5D0"/>
    <w:rsid w:val="2FBFE409"/>
    <w:rsid w:val="36DD4E14"/>
    <w:rsid w:val="3CEC7ED3"/>
    <w:rsid w:val="3D7FD189"/>
    <w:rsid w:val="3DBFC298"/>
    <w:rsid w:val="3F37DDC6"/>
    <w:rsid w:val="3F4F2B3C"/>
    <w:rsid w:val="3F5DA83D"/>
    <w:rsid w:val="3F7FA780"/>
    <w:rsid w:val="3FDB58BE"/>
    <w:rsid w:val="3FFF584D"/>
    <w:rsid w:val="3FFFD209"/>
    <w:rsid w:val="5DFDD80D"/>
    <w:rsid w:val="5E8D257D"/>
    <w:rsid w:val="5EBDB47D"/>
    <w:rsid w:val="5FBC0A2F"/>
    <w:rsid w:val="641EE282"/>
    <w:rsid w:val="6B7D886F"/>
    <w:rsid w:val="6BEF74D1"/>
    <w:rsid w:val="6DFB2DDC"/>
    <w:rsid w:val="6EBE7224"/>
    <w:rsid w:val="6FF77DEE"/>
    <w:rsid w:val="77BE0DAE"/>
    <w:rsid w:val="797B9A6A"/>
    <w:rsid w:val="7C3EDC44"/>
    <w:rsid w:val="7EEFB01B"/>
    <w:rsid w:val="7EF64D1A"/>
    <w:rsid w:val="7F5FC5DD"/>
    <w:rsid w:val="7F7F6DD8"/>
    <w:rsid w:val="7FBF98E2"/>
    <w:rsid w:val="7FCF5164"/>
    <w:rsid w:val="7FEE3F53"/>
    <w:rsid w:val="7FEFE1DE"/>
    <w:rsid w:val="87AF396E"/>
    <w:rsid w:val="8DFF7581"/>
    <w:rsid w:val="8FF72435"/>
    <w:rsid w:val="96F2A26E"/>
    <w:rsid w:val="9B7745E6"/>
    <w:rsid w:val="9E27828A"/>
    <w:rsid w:val="9ECB9CA9"/>
    <w:rsid w:val="ABCF12D4"/>
    <w:rsid w:val="B8D71C7D"/>
    <w:rsid w:val="BB7B639D"/>
    <w:rsid w:val="BBBFB7FC"/>
    <w:rsid w:val="BBCF2265"/>
    <w:rsid w:val="BF223A2B"/>
    <w:rsid w:val="BF7F56CB"/>
    <w:rsid w:val="BFBE0163"/>
    <w:rsid w:val="C6B40699"/>
    <w:rsid w:val="CEBAC966"/>
    <w:rsid w:val="D3F6A453"/>
    <w:rsid w:val="D62FC48B"/>
    <w:rsid w:val="DF9E99FD"/>
    <w:rsid w:val="DFBF262E"/>
    <w:rsid w:val="DFED7331"/>
    <w:rsid w:val="EBFC9D30"/>
    <w:rsid w:val="EF767D3E"/>
    <w:rsid w:val="F5AB0622"/>
    <w:rsid w:val="F6FBABA6"/>
    <w:rsid w:val="F7AFDB7D"/>
    <w:rsid w:val="F7FE01A5"/>
    <w:rsid w:val="F96BC867"/>
    <w:rsid w:val="FBAEC082"/>
    <w:rsid w:val="FDEFCF86"/>
    <w:rsid w:val="FDFE4A0B"/>
    <w:rsid w:val="FEEA2A5A"/>
    <w:rsid w:val="FFDC12AA"/>
    <w:rsid w:val="FFED5905"/>
    <w:rsid w:val="FFF50121"/>
    <w:rsid w:val="FFF5640C"/>
    <w:rsid w:val="FFF72694"/>
    <w:rsid w:val="FFFD4E50"/>
    <w:rsid w:val="FFFFE1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media.springernature.com/lw785/springer-static/image/art:10.1007/s11761-017-0221-1/MediaObjects/11761_2017_221_Fig3_HTML.gif" TargetMode="External"/><Relationship Id="rId8" Type="http://schemas.openxmlformats.org/officeDocument/2006/relationships/image" Target="media/image3.GIF"/><Relationship Id="rId7" Type="http://schemas.openxmlformats.org/officeDocument/2006/relationships/image" Target="https://media.springernature.com/lw785/springer-static/image/art:10.1007/s11761-017-0221-1/MediaObjects/11761_2017_221_Fig2_HTML.gif" TargetMode="External"/><Relationship Id="rId6" Type="http://schemas.openxmlformats.org/officeDocument/2006/relationships/image" Target="media/image2.GIF"/><Relationship Id="rId5" Type="http://schemas.openxmlformats.org/officeDocument/2006/relationships/image" Target="https://media.springernature.com/lw785/springer-static/image/art:10.1007/s11761-017-0221-1/MediaObjects/11761_2017_221_Fig1_HTML.gif" TargetMode="External"/><Relationship Id="rId4" Type="http://schemas.openxmlformats.org/officeDocument/2006/relationships/image" Target="media/image1.GIF"/><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https://static-content.springer.com/image/art:10.1007/s11761-017-0221-1/MediaObjects/11761_2017_221_Fig7b_HTML.gif" TargetMode="External"/><Relationship Id="rId32" Type="http://schemas.openxmlformats.org/officeDocument/2006/relationships/image" Target="media/image16.jpeg"/><Relationship Id="rId31" Type="http://schemas.openxmlformats.org/officeDocument/2006/relationships/image" Target="https://media.springernature.com/lw785/springer-static/image/art:10.1007/s11761-017-0221-1/MediaObjects/11761_2017_221_Fig13_HTML.gif" TargetMode="External"/><Relationship Id="rId30" Type="http://schemas.openxmlformats.org/officeDocument/2006/relationships/image" Target="media/image15.GIF"/><Relationship Id="rId3" Type="http://schemas.openxmlformats.org/officeDocument/2006/relationships/theme" Target="theme/theme1.xml"/><Relationship Id="rId29" Type="http://schemas.openxmlformats.org/officeDocument/2006/relationships/image" Target="https://media.springernature.com/lw785/springer-static/image/art:10.1007/s11761-017-0221-1/MediaObjects/11761_2017_221_Fig12_HTML.gif" TargetMode="External"/><Relationship Id="rId28" Type="http://schemas.openxmlformats.org/officeDocument/2006/relationships/image" Target="media/image14.GIF"/><Relationship Id="rId27" Type="http://schemas.openxmlformats.org/officeDocument/2006/relationships/image" Target="https://media.springernature.com/lw785/springer-static/image/art:10.1007/s11761-017-0221-1/MediaObjects/11761_2017_221_Fig11_HTML.gif" TargetMode="External"/><Relationship Id="rId26" Type="http://schemas.openxmlformats.org/officeDocument/2006/relationships/image" Target="media/image13.GIF"/><Relationship Id="rId25" Type="http://schemas.openxmlformats.org/officeDocument/2006/relationships/image" Target="https://media.springernature.com/lw785/springer-static/image/art:10.1007/s11761-017-0221-1/MediaObjects/11761_2017_221_Fig10_HTML.gif" TargetMode="External"/><Relationship Id="rId24" Type="http://schemas.openxmlformats.org/officeDocument/2006/relationships/image" Target="media/image12.GIF"/><Relationship Id="rId23" Type="http://schemas.openxmlformats.org/officeDocument/2006/relationships/image" Target="https://media.springernature.com/lw785/springer-static/image/art:10.1007/s11761-017-0221-1/MediaObjects/11761_2017_221_Fig9_HTML.gif" TargetMode="External"/><Relationship Id="rId22" Type="http://schemas.openxmlformats.org/officeDocument/2006/relationships/image" Target="media/image11.GIF"/><Relationship Id="rId21" Type="http://schemas.openxmlformats.org/officeDocument/2006/relationships/image" Target="https://media.springernature.com/lw785/springer-static/image/art:10.1007/s11761-017-0221-1/MediaObjects/11761_2017_221_Fig8_HTML.gif" TargetMode="External"/><Relationship Id="rId20" Type="http://schemas.openxmlformats.org/officeDocument/2006/relationships/image" Target="media/image10.GIF"/><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GIF"/><Relationship Id="rId17" Type="http://schemas.openxmlformats.org/officeDocument/2006/relationships/image" Target="https://media.springernature.com/lw785/springer-static/image/art:10.1007/s11761-017-0221-1/MediaObjects/11761_2017_221_Fig7a_HTML.gif" TargetMode="External"/><Relationship Id="rId16" Type="http://schemas.openxmlformats.org/officeDocument/2006/relationships/image" Target="media/image7.GIF"/><Relationship Id="rId15" Type="http://schemas.openxmlformats.org/officeDocument/2006/relationships/image" Target="https://media.springernature.com/lw785/springer-static/image/art:10.1007/s11761-017-0221-1/MediaObjects/11761_2017_221_Fig6_HTML.gif" TargetMode="External"/><Relationship Id="rId14" Type="http://schemas.openxmlformats.org/officeDocument/2006/relationships/image" Target="media/image6.GIF"/><Relationship Id="rId13" Type="http://schemas.openxmlformats.org/officeDocument/2006/relationships/image" Target="https://media.springernature.com/lw785/springer-static/image/art:10.1007/s11761-017-0221-1/MediaObjects/11761_2017_221_Fig5_HTML.gif" TargetMode="External"/><Relationship Id="rId12" Type="http://schemas.openxmlformats.org/officeDocument/2006/relationships/image" Target="media/image5.GIF"/><Relationship Id="rId11" Type="http://schemas.openxmlformats.org/officeDocument/2006/relationships/image" Target="https://media.springernature.com/lw785/springer-static/image/art:10.1007/s11761-017-0221-1/MediaObjects/11761_2017_221_Fig4_HTML.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3F5F3"/>
      </a:dk1>
      <a:lt1>
        <a:sysClr val="window" lastClr="2B2C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2018-05-20T07:48:00Z</dcterms:created>
  <dc:creator>jimo</dc:creator>
  <cp:lastModifiedBy>jimo</cp:lastModifiedBy>
  <dcterms:modified xsi:type="dcterms:W3CDTF">2018-05-20T09:06:44Z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