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4"/>
        </w:rPr>
        <w:t>Key Issues and Analysis of the Current System</w:t>
      </w:r>
    </w:p>
    <w:p>
      <w:pPr>
        <w:pStyle w:val="Heading2"/>
      </w:pPr>
      <w:r>
        <w:rPr>
          <w:rFonts w:ascii="Times New Roman" w:hAnsi="Times New Roman"/>
          <w:sz w:val="24"/>
        </w:rPr>
        <w:t>1. Key Issues with the Current System</w:t>
      </w:r>
    </w:p>
    <w:p>
      <w:pPr>
        <w:pStyle w:val="ListNumber"/>
      </w:pPr>
      <w:r>
        <w:rPr>
          <w:rFonts w:ascii="Times New Roman" w:hAnsi="Times New Roman"/>
          <w:b/>
          <w:sz w:val="24"/>
        </w:rPr>
        <w:t>**Manual Requirement Collection**</w:t>
      </w:r>
    </w:p>
    <w:p>
      <w:r>
        <w:rPr>
          <w:rFonts w:ascii="Times New Roman" w:hAnsi="Times New Roman"/>
          <w:sz w:val="24"/>
        </w:rPr>
        <w:t xml:space="preserve">   The current system depends on informal discussions, emails, calls, and scattered notes to collect client requirements. This often leads to incomplete, unclear, or inconsistent requirement documentation.</w:t>
      </w:r>
    </w:p>
    <w:p>
      <w:pPr>
        <w:pStyle w:val="ListNumber"/>
      </w:pPr>
      <w:r>
        <w:rPr>
          <w:rFonts w:ascii="Times New Roman" w:hAnsi="Times New Roman"/>
          <w:b/>
          <w:sz w:val="24"/>
        </w:rPr>
        <w:t>**Slow Proposal Preparation**</w:t>
      </w:r>
    </w:p>
    <w:p>
      <w:r>
        <w:rPr>
          <w:rFonts w:ascii="Times New Roman" w:hAnsi="Times New Roman"/>
          <w:sz w:val="24"/>
        </w:rPr>
        <w:t xml:space="preserve">   Technical proposals are prepared manually using generic templates and personal experience. This consumes significant time and delays the response to potential clients.</w:t>
      </w:r>
    </w:p>
    <w:p>
      <w:pPr>
        <w:pStyle w:val="ListNumber"/>
      </w:pPr>
      <w:r>
        <w:rPr>
          <w:rFonts w:ascii="Times New Roman" w:hAnsi="Times New Roman"/>
          <w:b/>
          <w:sz w:val="24"/>
        </w:rPr>
        <w:t>**Inaccurate Cost Estimation**</w:t>
      </w:r>
    </w:p>
    <w:p>
      <w:r>
        <w:rPr>
          <w:rFonts w:ascii="Times New Roman" w:hAnsi="Times New Roman"/>
          <w:sz w:val="24"/>
        </w:rPr>
        <w:t xml:space="preserve">   Project costs are estimated mainly through human judgment instead of structured data or historical project records. This increases the risk of underestimating or overestimating project budgets.</w:t>
      </w:r>
    </w:p>
    <w:p>
      <w:pPr>
        <w:pStyle w:val="ListNumber"/>
      </w:pPr>
      <w:r>
        <w:rPr>
          <w:rFonts w:ascii="Times New Roman" w:hAnsi="Times New Roman"/>
          <w:b/>
          <w:sz w:val="24"/>
        </w:rPr>
        <w:t>**Poor Timeline Prediction**</w:t>
      </w:r>
    </w:p>
    <w:p>
      <w:r>
        <w:rPr>
          <w:rFonts w:ascii="Times New Roman" w:hAnsi="Times New Roman"/>
          <w:sz w:val="24"/>
        </w:rPr>
        <w:t xml:space="preserve">   Project timelines are often predicted without a systematic analysis of project complexity, team capacity, dependencies, and previous project performance. This can result in unrealistic delivery schedules.</w:t>
      </w:r>
    </w:p>
    <w:p>
      <w:pPr>
        <w:pStyle w:val="ListNumber"/>
      </w:pPr>
      <w:r>
        <w:rPr>
          <w:rFonts w:ascii="Times New Roman" w:hAnsi="Times New Roman"/>
          <w:b/>
          <w:sz w:val="24"/>
        </w:rPr>
        <w:t>**Lack of Centralized Historical Records**</w:t>
      </w:r>
    </w:p>
    <w:p>
      <w:r>
        <w:rPr>
          <w:rFonts w:ascii="Times New Roman" w:hAnsi="Times New Roman"/>
          <w:sz w:val="24"/>
        </w:rPr>
        <w:t xml:space="preserve">   Previous proposals, project outcomes, cost estimates, timelines, and lessons learned are not stored in a centralized repository. As a result, the organization cannot easily reuse past knowledge to improve future proposals.</w:t>
      </w:r>
    </w:p>
    <w:p>
      <w:pPr>
        <w:pStyle w:val="Heading2"/>
      </w:pPr>
      <w:r>
        <w:rPr>
          <w:rFonts w:ascii="Times New Roman" w:hAnsi="Times New Roman"/>
          <w:sz w:val="24"/>
        </w:rPr>
        <w:t>2. Analysis of the Current System Based on Key Issues</w:t>
      </w:r>
    </w:p>
    <w:p>
      <w:pPr>
        <w:pStyle w:val="ListNumber"/>
      </w:pPr>
      <w:r>
        <w:rPr>
          <w:rFonts w:ascii="Times New Roman" w:hAnsi="Times New Roman"/>
          <w:b/>
          <w:sz w:val="24"/>
        </w:rPr>
        <w:t>**Inefficient Requirement Handling**</w:t>
      </w:r>
    </w:p>
    <w:p>
      <w:r>
        <w:rPr>
          <w:rFonts w:ascii="Times New Roman" w:hAnsi="Times New Roman"/>
          <w:sz w:val="24"/>
        </w:rPr>
        <w:t xml:space="preserve">   Because requirements are collected manually, important project details may be missed during the early scoping stage. This affects proposal accuracy and may lead to changes after the proposal has already been submitted.</w:t>
      </w:r>
    </w:p>
    <w:p>
      <w:pPr>
        <w:pStyle w:val="ListNumber"/>
      </w:pPr>
      <w:r>
        <w:rPr>
          <w:rFonts w:ascii="Times New Roman" w:hAnsi="Times New Roman"/>
          <w:b/>
          <w:sz w:val="24"/>
        </w:rPr>
        <w:t>**High Dependence on Individual Experience**</w:t>
      </w:r>
    </w:p>
    <w:p>
      <w:r>
        <w:rPr>
          <w:rFonts w:ascii="Times New Roman" w:hAnsi="Times New Roman"/>
          <w:sz w:val="24"/>
        </w:rPr>
        <w:t xml:space="preserve">   The quality of proposals and estimates depends heavily on the knowledge and availability of specific staff members. If an experienced manager or engineer is unavailable, proposal quality may reduce.</w:t>
      </w:r>
    </w:p>
    <w:p>
      <w:pPr>
        <w:pStyle w:val="ListNumber"/>
      </w:pPr>
      <w:r>
        <w:rPr>
          <w:rFonts w:ascii="Times New Roman" w:hAnsi="Times New Roman"/>
          <w:b/>
          <w:sz w:val="24"/>
        </w:rPr>
        <w:t>**Inconsistent Proposal Quality**</w:t>
      </w:r>
    </w:p>
    <w:p>
      <w:r>
        <w:rPr>
          <w:rFonts w:ascii="Times New Roman" w:hAnsi="Times New Roman"/>
          <w:sz w:val="24"/>
        </w:rPr>
        <w:t xml:space="preserve">   Since proposals are manually prepared, different staff members may use different formats, writing styles, technical explanations, and levels of detail. This reduces professionalism and standardization.</w:t>
      </w:r>
    </w:p>
    <w:p>
      <w:pPr>
        <w:pStyle w:val="ListNumber"/>
      </w:pPr>
      <w:r>
        <w:rPr>
          <w:rFonts w:ascii="Times New Roman" w:hAnsi="Times New Roman"/>
          <w:b/>
          <w:sz w:val="24"/>
        </w:rPr>
        <w:t>**Limited Data-Driven Decision Making**</w:t>
      </w:r>
    </w:p>
    <w:p>
      <w:r>
        <w:rPr>
          <w:rFonts w:ascii="Times New Roman" w:hAnsi="Times New Roman"/>
          <w:sz w:val="24"/>
        </w:rPr>
        <w:t xml:space="preserve">   The current system does not use structured historical data to support cost, timeline, or technology decisions. This makes the estimation process subjective and less reliable.</w:t>
      </w:r>
    </w:p>
    <w:p>
      <w:pPr>
        <w:pStyle w:val="ListNumber"/>
      </w:pPr>
      <w:r>
        <w:rPr>
          <w:rFonts w:ascii="Times New Roman" w:hAnsi="Times New Roman"/>
          <w:b/>
          <w:sz w:val="24"/>
        </w:rPr>
        <w:t>**Difficulty Tracking Proposal Progress**</w:t>
      </w:r>
    </w:p>
    <w:p>
      <w:r>
        <w:rPr>
          <w:rFonts w:ascii="Times New Roman" w:hAnsi="Times New Roman"/>
          <w:sz w:val="24"/>
        </w:rPr>
        <w:t xml:space="preserve">   There is no centralized dashboard for monitoring proposal status, pending estimations, approvals, or client feedback. This makes it harder for managers to track work progress and responsibilities.</w:t>
      </w:r>
    </w:p>
    <w:p>
      <w:pPr>
        <w:pStyle w:val="ListNumber"/>
      </w:pPr>
      <w:r>
        <w:rPr>
          <w:rFonts w:ascii="Times New Roman" w:hAnsi="Times New Roman"/>
          <w:b/>
          <w:sz w:val="24"/>
        </w:rPr>
        <w:t>**Weak Accountability and Access Control**</w:t>
      </w:r>
    </w:p>
    <w:p>
      <w:r>
        <w:rPr>
          <w:rFonts w:ascii="Times New Roman" w:hAnsi="Times New Roman"/>
          <w:sz w:val="24"/>
        </w:rPr>
        <w:t xml:space="preserve">   Manual files and shared documents make it difficult to identify who created, modified, reviewed, or approved a proposal. This creates accountability and document control challenges.</w:t>
      </w:r>
    </w:p>
    <w:p>
      <w:pPr>
        <w:pStyle w:val="ListNumber"/>
      </w:pPr>
      <w:r>
        <w:rPr>
          <w:rFonts w:ascii="Times New Roman" w:hAnsi="Times New Roman"/>
          <w:b/>
          <w:sz w:val="24"/>
        </w:rPr>
        <w:t>**Reduced Operational Efficiency**</w:t>
      </w:r>
    </w:p>
    <w:p>
      <w:r>
        <w:rPr>
          <w:rFonts w:ascii="Times New Roman" w:hAnsi="Times New Roman"/>
          <w:sz w:val="24"/>
        </w:rPr>
        <w:t xml:space="preserve">   Repeated manual work, duplicated calculations, and lack of automation slow down the proposal workflow. This reduces the company’s ability to respond quickly to clients and compete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