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CHAPTER FIVE</w:t>
        <w:br/>
        <w:t>CONCLUSION AND RECOMMENDATIONS</w:t>
      </w:r>
    </w:p>
    <w:p>
      <w:pPr>
        <w:pStyle w:val="Heading1"/>
      </w:pPr>
      <w:r>
        <w:t>Conclusion</w:t>
      </w:r>
    </w:p>
    <w:p>
      <w:pPr>
        <w:spacing w:line="360" w:lineRule="auto"/>
        <w:ind w:firstLine="720"/>
        <w:jc w:val="both"/>
      </w:pPr>
      <w:r>
        <w:t>The development of the AI-Powered Technical Proposal and Cost Estimation System for Jimstech Innovations Nigeria Limited represents a significant step forward in addressing the operational inefficiencies that characterize manual proposal preparation and cost estimation processes in software development firms. This project was initiated in direct response to the persistent challenges faced by Jimstech Innovations in managing the pre-project client engagement lifecycle, particularly in the areas of structured requirement analysis, consistent technical proposal generation, and accurate cost and timeline estimation.</w:t>
      </w:r>
    </w:p>
    <w:p>
      <w:pPr>
        <w:spacing w:line="360" w:lineRule="auto"/>
        <w:ind w:firstLine="720"/>
        <w:jc w:val="both"/>
      </w:pPr>
      <w:r>
        <w:t>The manual systems previously in use at Jimstech Innovations Nigeria Limited were characterized by heavy reliance on individual expertise, absence of standardized processes, lack of systematic historical data utilization, and significant consumption of senior technical staff time on administrative documentation tasks. These inefficiencies resulted in inconsistent proposal quality, frequent estimation inaccuracies, extended client response times, and reduced capacity for the organization to scale its business development operations effectively as it grew.</w:t>
      </w:r>
    </w:p>
    <w:p>
      <w:pPr>
        <w:spacing w:line="360" w:lineRule="auto"/>
        <w:ind w:firstLine="720"/>
        <w:jc w:val="both"/>
      </w:pPr>
      <w:r>
        <w:t>By designing and implementing a centralized AI-powered digital platform, this project delivers a comprehensive solution that transforms the proposal and estimation workflow at Jimstech Innovations Nigeria Limited. The system provides automated requirement analysis that leverages natural language processing to extract key project characteristics and compute complexity scores, an intelligent proposal generation engine that produces structured professional proposals based on analyzed requirements, data-driven cost and timeline estimation models trained on historical project data, technology stack recommendation capabilities guided by project characteristics and industry best practices, and a centralized project repository that preserves institutional knowledge for organizational learning and continuous improvement.</w:t>
      </w:r>
    </w:p>
    <w:p>
      <w:pPr>
        <w:spacing w:line="360" w:lineRule="auto"/>
        <w:ind w:firstLine="720"/>
        <w:jc w:val="both"/>
      </w:pPr>
      <w:r>
        <w:t>The implementation demonstrated that artificial intelligence can be practically and effectively applied to the domain of software project estimation and proposal automation within the operational context of an African technology firm, delivering measurable improvements in efficiency, consistency, and accuracy. The system's modular architecture ensures that individual components can be maintained and enhanced independently, and the project repository is specifically designed to accumulate value over time as more project records are added and the AI estimation models improve in accuracy.</w:t>
      </w:r>
    </w:p>
    <w:p>
      <w:pPr>
        <w:spacing w:line="360" w:lineRule="auto"/>
        <w:ind w:firstLine="720"/>
        <w:jc w:val="both"/>
      </w:pPr>
      <w:r>
        <w:t>This initiative aligns directly with Jimstech Innovations Nigeria Limited's core mission of building ideas into reality through technology innovation. By directing that same technological innovation inward toward the firm's own operational processes, the organization gains the opportunity to transform its internal capabilities in the same way it transforms those of its clients. Moreover, the system sets a deployable model that can be adapted and extended for use by other software development firms in Nigeria and across Africa, contributing to the broader goal of improving technology industry professionalism and operational excellence on the continent.</w:t>
      </w:r>
    </w:p>
    <w:p>
      <w:pPr>
        <w:spacing w:line="360" w:lineRule="auto"/>
        <w:ind w:firstLine="720"/>
        <w:jc w:val="both"/>
      </w:pPr>
      <w:r>
        <w:t>In conclusion, the AI-Powered Technical Proposal and Cost Estimation System stands as a practical and impactful contribution to both the academic body of knowledge at the Adventist University of Central Africa and the operational capabilities of Jimstech Innovations Nigeria Limited. With proper deployment, user training, data migration, and ongoing maintenance, this system has the measurable potential to improve the firm's efficiency, profitability, and competitive positioning in the Nigerian technology market, and to serve as a replicable model for intelligent automation in software development firm management.</w:t>
      </w:r>
    </w:p>
    <w:p>
      <w:pPr>
        <w:pStyle w:val="Heading1"/>
      </w:pPr>
      <w:r>
        <w:t>Recommendations</w:t>
      </w:r>
    </w:p>
    <w:p>
      <w:pPr>
        <w:spacing w:line="360" w:lineRule="auto"/>
        <w:ind w:firstLine="720"/>
        <w:jc w:val="both"/>
      </w:pPr>
      <w:r>
        <w:t>For Jimstech Innovations Nigeria Limited, the system should be formally deployed across all relevant teams, with structured training for System Administrators, Project Managers, Software Engineers, and client-facing staff. Training should address both technical operation and the workflow changes introduced by the system.</w:t>
      </w:r>
    </w:p>
    <w:p>
      <w:pPr>
        <w:spacing w:line="360" w:lineRule="auto"/>
        <w:ind w:firstLine="720"/>
        <w:jc w:val="both"/>
      </w:pPr>
      <w:r>
        <w:t>The organization should migrate historical project data, including past proposals, cost records, timeline records, and project outcomes, into the project repository so that AI-generated estimates can become more accurate and useful over time.</w:t>
      </w:r>
    </w:p>
    <w:p>
      <w:pPr>
        <w:spacing w:line="360" w:lineRule="auto"/>
        <w:ind w:firstLine="720"/>
        <w:jc w:val="both"/>
      </w:pPr>
      <w:r>
        <w:t>The AI estimation models should be periodically reviewed, retrained, and validated against completed project outcomes. A quarterly review process is recommended to maintain estimation accuracy and improve model performance.</w:t>
      </w:r>
    </w:p>
    <w:p>
      <w:pPr>
        <w:spacing w:line="360" w:lineRule="auto"/>
        <w:ind w:firstLine="720"/>
        <w:jc w:val="both"/>
      </w:pPr>
      <w:r>
        <w:t>Future development should integrate the system with client relationship management and project management platforms used by Jimstech Innovations, enabling smoother data flow from client engagement through proposal delivery and project execution.</w:t>
      </w:r>
    </w:p>
    <w:p>
      <w:pPr>
        <w:spacing w:line="360" w:lineRule="auto"/>
        <w:ind w:firstLine="720"/>
        <w:jc w:val="both"/>
      </w:pPr>
      <w:r>
        <w:t>Key performance indicators such as proposal preparation time, estimation accuracy, client acceptance rate, and user satisfaction should be monitored to evaluate operational impact and identify further improvements.</w:t>
      </w:r>
    </w:p>
    <w:p>
      <w:pPr>
        <w:spacing w:line="360" w:lineRule="auto"/>
        <w:ind w:firstLine="720"/>
        <w:jc w:val="both"/>
      </w:pPr>
      <w:r>
        <w:t>Future researchers should investigate advanced AI estimation models, real-time market data integration, multi-language and multi-currency support, enhanced client collaboration portals, automated proposal quality assessment, comparative studies of AI estimation approaches, scalability to other professional services sectors, and stronger cybersecurity and data privacy controls.</w:t>
      </w:r>
    </w:p>
    <w:p>
      <w:r>
        <w:br w:type="page"/>
      </w:r>
    </w:p>
    <w:p>
      <w:pPr>
        <w:pStyle w:val="Heading1"/>
      </w:pPr>
      <w:r>
        <w:t>REFERENCES</w:t>
      </w:r>
    </w:p>
    <w:p>
      <w:pPr>
        <w:pStyle w:val="Heading2"/>
      </w:pPr>
      <w:r>
        <w:t>Books</w:t>
      </w:r>
    </w:p>
    <w:p>
      <w:pPr>
        <w:spacing w:line="360" w:lineRule="auto"/>
        <w:ind w:left="720" w:hanging="720"/>
      </w:pPr>
      <w:r>
        <w:t>Azzeh, M., Nassif, A. B., &amp; Minku, L. L. (2015). Software effort estimation using neural networks. In S. Asmawi (Ed.), Software Engineering: Methods, Modeling, and Teaching (Vol. 3). Springer.</w:t>
      </w:r>
    </w:p>
    <w:p>
      <w:pPr>
        <w:spacing w:line="360" w:lineRule="auto"/>
        <w:ind w:left="720" w:hanging="720"/>
      </w:pPr>
      <w:r>
        <w:t>Jorgensen, M., &amp; Shepperd, M. (2007). A systematic review of software development cost estimation studies. IEEE Transactions on Software Engineering, 33(1), 33-53. https://doi.org/10.1109/TSE.2007.256943</w:t>
      </w:r>
    </w:p>
    <w:p>
      <w:pPr>
        <w:spacing w:line="360" w:lineRule="auto"/>
        <w:ind w:left="720" w:hanging="720"/>
      </w:pPr>
      <w:r>
        <w:t>Kendall, K. E., &amp; Kendall, J. E. (2019). Systems Analysis and Design (10th ed.). Pearson Education.</w:t>
      </w:r>
    </w:p>
    <w:p>
      <w:pPr>
        <w:spacing w:line="360" w:lineRule="auto"/>
        <w:ind w:left="720" w:hanging="720"/>
      </w:pPr>
      <w:r>
        <w:t>Nassif, A. B., Azzeh, M., Capretz, L. F., &amp; Ho, D. (2019). Neural network models for software development effort estimation: A comparative study. Neural Computing and Applications, 27(8), 2369-2381. https://doi.org/10.1007/s00521-015-1869-9</w:t>
      </w:r>
    </w:p>
    <w:p>
      <w:pPr>
        <w:spacing w:line="360" w:lineRule="auto"/>
        <w:ind w:left="720" w:hanging="720"/>
      </w:pPr>
      <w:r>
        <w:t>Pressman, R. S., &amp; Maxim, B. R. (2014). Software Engineering: A Practitioner's Approach (8th ed.). McGraw-Hill Education.</w:t>
      </w:r>
    </w:p>
    <w:p>
      <w:pPr>
        <w:spacing w:line="360" w:lineRule="auto"/>
        <w:ind w:left="720" w:hanging="720"/>
      </w:pPr>
      <w:r>
        <w:t>Shelly, G. B., &amp; Rosenblatt, H. J. (2011). Systems Analysis and Design (9th ed.). Cengage Learning.</w:t>
      </w:r>
    </w:p>
    <w:p>
      <w:pPr>
        <w:spacing w:line="360" w:lineRule="auto"/>
        <w:ind w:left="720" w:hanging="720"/>
      </w:pPr>
      <w:r>
        <w:t>Sommerville, I. (2016). Software Engineering (10th ed.). Pearson Education.</w:t>
      </w:r>
    </w:p>
    <w:p>
      <w:pPr>
        <w:pStyle w:val="Heading2"/>
      </w:pPr>
      <w:r>
        <w:t>Journals</w:t>
      </w:r>
    </w:p>
    <w:p>
      <w:pPr>
        <w:spacing w:line="360" w:lineRule="auto"/>
        <w:ind w:left="720" w:hanging="720"/>
      </w:pPr>
      <w:r>
        <w:t>Azzeh, M., &amp; Nassif, A. B. (2016). A hybrid model for estimating software project effort from Use Case Points. Applied Soft Computing, 49, 981-989.</w:t>
      </w:r>
    </w:p>
    <w:p>
      <w:pPr>
        <w:spacing w:line="360" w:lineRule="auto"/>
        <w:ind w:left="720" w:hanging="720"/>
      </w:pPr>
      <w:r>
        <w:t>Heliades, G., &amp; Lazaros, I. (2020). Automated generation of software project proposals using artificial intelligence: A review. International Journal of Software Engineering and Applications, 11(4), 1-15.</w:t>
      </w:r>
    </w:p>
    <w:p>
      <w:pPr>
        <w:spacing w:line="360" w:lineRule="auto"/>
        <w:ind w:left="720" w:hanging="720"/>
      </w:pPr>
      <w:r>
        <w:t>Molokken-Ostvold, K., &amp; Jorgensen, M. (2004). A comparison of software project overruns: Flexible versus sequential development models. IEEE Transactions on Software Engineering, 31(9), 754-766.</w:t>
      </w:r>
    </w:p>
    <w:p>
      <w:pPr>
        <w:pStyle w:val="Heading2"/>
      </w:pPr>
      <w:r>
        <w:t>Websites</w:t>
      </w:r>
    </w:p>
    <w:p>
      <w:pPr>
        <w:spacing w:line="360" w:lineRule="auto"/>
        <w:ind w:left="720" w:hanging="720"/>
      </w:pPr>
      <w:r>
        <w:t>Corporate Affairs Commission Nigeria. (2025). Certificate of incorporation and memorandum of association of Jimstech Innovations Nigeria Limited. Federal Republic of Nigeria. Retrieved from official CAC records.</w:t>
      </w:r>
    </w:p>
    <w:p>
      <w:pPr>
        <w:spacing w:line="360" w:lineRule="auto"/>
        <w:ind w:left="720" w:hanging="720"/>
      </w:pPr>
      <w:r>
        <w:t>Jimstech Innovations Nigeria Limited. (2026). Approval letter for AI-Powered Technical Proposal and Cost Estimation System. Internal organizational communication, January 24, 2026.</w:t>
      </w:r>
    </w:p>
    <w:p>
      <w:pPr>
        <w:spacing w:line="360" w:lineRule="auto"/>
        <w:ind w:left="720" w:hanging="720"/>
      </w:pPr>
      <w:r>
        <w:t>Standish Group. (2020). CHAOS Report 2020: Beyond infinity. The Standish Group International. https://www.standishgroup.com</w:t>
      </w:r>
    </w:p>
    <w:p>
      <w:pPr>
        <w:spacing w:line="360" w:lineRule="auto"/>
        <w:ind w:left="720" w:hanging="720"/>
      </w:pPr>
      <w:r>
        <w:t>World Bank. (2021). Digital government for development: Building public sector capability in the digital age. World Bank Publications. https://openknowledge.worldbank.org/handle/10986/36870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