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A39AC" w:rsidRPr="002F7FF6" w:rsidRDefault="00AA39AC" w:rsidP="00AA39AC">
      <w:pPr>
        <w:jc w:val="center"/>
        <w:rPr>
          <w:rFonts w:ascii="宋体" w:hAnsi="宋体" w:hint="eastAsia"/>
        </w:rPr>
      </w:pPr>
      <w:bookmarkStart w:id="0" w:name="SectionMark4"/>
      <w:r w:rsidRPr="002F7FF6">
        <w:rPr>
          <w:rFonts w:ascii="宋体" w:hAnsi="宋体" w:hint="eastAsia"/>
          <w:noProof/>
        </w:rPr>
        <w:pict>
          <v:shapetype id="_x0000_t202" coordsize="21600,21600" o:spt="202" path="m,l,21600r21600,l21600,xe">
            <v:stroke joinstyle="miter"/>
            <v:path gradientshapeok="t" o:connecttype="rect"/>
          </v:shapetype>
          <v:shape id="fmFrame3" o:spid="_x0000_s1043" type="#_x0000_t202" style="position:absolute;left:0;text-align:left;margin-left:28.85pt;margin-top:66.7pt;width:456.9pt;height:67.75pt;z-index:251660800;mso-position-horizontal-relative:margin;mso-position-vertical-relative:margin" stroked="f">
            <v:textbox style="mso-next-textbox:#fmFrame3" inset="0,0,0,0">
              <w:txbxContent>
                <w:p w:rsidR="00AA39AC" w:rsidRPr="00644A6D" w:rsidRDefault="00AA39AC" w:rsidP="00AA39AC">
                  <w:pPr>
                    <w:pStyle w:val="10"/>
                    <w:ind w:right="140"/>
                    <w:rPr>
                      <w:color w:val="FF0000"/>
                    </w:rPr>
                  </w:pPr>
                  <w:r w:rsidRPr="00644A6D">
                    <w:rPr>
                      <w:rFonts w:hint="eastAsia"/>
                      <w:color w:val="FF0000"/>
                    </w:rPr>
                    <w:t>GCABLE</w:t>
                  </w:r>
                  <w:r w:rsidRPr="00644A6D">
                    <w:rPr>
                      <w:color w:val="FF0000"/>
                    </w:rPr>
                    <w:t>/T</w:t>
                  </w:r>
                  <w:r w:rsidRPr="00644A6D">
                    <w:rPr>
                      <w:rFonts w:hint="eastAsia"/>
                      <w:color w:val="FF0000"/>
                    </w:rPr>
                    <w:t>-0</w:t>
                  </w:r>
                  <w:r>
                    <w:rPr>
                      <w:rFonts w:hint="eastAsia"/>
                      <w:color w:val="FF0000"/>
                    </w:rPr>
                    <w:t>××</w:t>
                  </w:r>
                  <w:r w:rsidRPr="00644A6D">
                    <w:rPr>
                      <w:rFonts w:hint="eastAsia"/>
                      <w:color w:val="FF0000"/>
                    </w:rPr>
                    <w:t>.00-201</w:t>
                  </w:r>
                  <w:r>
                    <w:rPr>
                      <w:rFonts w:hint="eastAsia"/>
                      <w:color w:val="FF0000"/>
                    </w:rPr>
                    <w:t>3</w:t>
                  </w:r>
                </w:p>
              </w:txbxContent>
            </v:textbox>
            <w10:wrap anchorx="margin" anchory="margin"/>
            <w10:anchorlock/>
          </v:shape>
        </w:pict>
      </w: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r w:rsidRPr="002F7FF6">
        <w:rPr>
          <w:rFonts w:ascii="宋体" w:hAnsi="宋体" w:hint="eastAsia"/>
          <w:noProof/>
        </w:rPr>
        <w:pict>
          <v:shape id="fmFrame2" o:spid="_x0000_s1038" type="#_x0000_t202" style="position:absolute;left:0;text-align:left;margin-left:-29.5pt;margin-top:35.9pt;width:481.9pt;height:30.8pt;z-index:251655680;mso-position-horizontal-relative:margin;mso-position-vertical-relative:margin" stroked="f">
            <v:textbox inset="0,0,0,0">
              <w:txbxContent>
                <w:p w:rsidR="00AA39AC" w:rsidRPr="004C753C" w:rsidRDefault="00AA39AC" w:rsidP="00AA39AC">
                  <w:pPr>
                    <w:pStyle w:val="aff3"/>
                    <w:ind w:firstLine="960"/>
                    <w:rPr>
                      <w:sz w:val="48"/>
                      <w:szCs w:val="48"/>
                    </w:rPr>
                  </w:pPr>
                  <w:r w:rsidRPr="004C753C">
                    <w:rPr>
                      <w:rFonts w:hint="eastAsia"/>
                      <w:sz w:val="48"/>
                      <w:szCs w:val="48"/>
                    </w:rPr>
                    <w:t>广东省广播电视网络股份有限公司</w:t>
                  </w:r>
                </w:p>
              </w:txbxContent>
            </v:textbox>
            <w10:wrap anchorx="margin" anchory="margin"/>
            <w10:anchorlock/>
          </v:shape>
        </w:pict>
      </w: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227A45">
      <w:pPr>
        <w:rPr>
          <w:rFonts w:ascii="宋体" w:hAnsi="宋体" w:hint="eastAsia"/>
        </w:rPr>
      </w:pPr>
      <w:r w:rsidRPr="002F7FF6">
        <w:rPr>
          <w:rFonts w:ascii="宋体" w:hAnsi="宋体" w:hint="eastAsia"/>
          <w:noProof/>
        </w:rPr>
        <w:pict>
          <v:shape id="fmFrame4" o:spid="_x0000_s1039" type="#_x0000_t202" style="position:absolute;left:0;text-align:left;margin-left:0;margin-top:125.9pt;width:470pt;height:220.4pt;z-index:251656704;mso-position-horizontal-relative:margin;mso-position-vertical-relative:margin" stroked="f">
            <v:textbox inset="0,0,0,0">
              <w:txbxContent>
                <w:p w:rsidR="00AA39AC" w:rsidRDefault="00AA39AC" w:rsidP="00AA39AC">
                  <w:pPr>
                    <w:jc w:val="center"/>
                    <w:outlineLvl w:val="0"/>
                    <w:rPr>
                      <w:rFonts w:ascii="宋体" w:hAnsi="宋体" w:cs="宋体" w:hint="eastAsia"/>
                      <w:b/>
                      <w:bCs/>
                      <w:sz w:val="48"/>
                      <w:szCs w:val="44"/>
                    </w:rPr>
                  </w:pPr>
                </w:p>
                <w:p w:rsidR="00AA39AC" w:rsidRPr="00227A45" w:rsidRDefault="00AA39AC" w:rsidP="00AA39AC">
                  <w:pPr>
                    <w:jc w:val="center"/>
                    <w:outlineLvl w:val="0"/>
                    <w:rPr>
                      <w:rFonts w:ascii="宋体" w:hAnsi="宋体" w:cs="宋体" w:hint="eastAsia"/>
                      <w:b/>
                      <w:bCs/>
                      <w:sz w:val="72"/>
                      <w:szCs w:val="72"/>
                    </w:rPr>
                  </w:pPr>
                  <w:bookmarkStart w:id="1" w:name="_Toc360955737"/>
                  <w:r w:rsidRPr="00227A45">
                    <w:rPr>
                      <w:rFonts w:ascii="宋体" w:hAnsi="宋体" w:cs="宋体" w:hint="eastAsia"/>
                      <w:b/>
                      <w:bCs/>
                      <w:sz w:val="72"/>
                      <w:szCs w:val="72"/>
                    </w:rPr>
                    <w:t>HFC光平台网管系统规范</w:t>
                  </w:r>
                  <w:bookmarkEnd w:id="1"/>
                </w:p>
                <w:p w:rsidR="00AA39AC" w:rsidRDefault="00AA39AC" w:rsidP="00AA39AC">
                  <w:pPr>
                    <w:jc w:val="center"/>
                    <w:outlineLvl w:val="0"/>
                    <w:rPr>
                      <w:rFonts w:ascii="宋体" w:hAnsi="宋体" w:cs="宋体" w:hint="eastAsia"/>
                      <w:b/>
                      <w:bCs/>
                      <w:sz w:val="48"/>
                      <w:szCs w:val="44"/>
                    </w:rPr>
                  </w:pPr>
                </w:p>
                <w:p w:rsidR="00AA39AC" w:rsidRDefault="00AA39AC" w:rsidP="00AA39AC">
                  <w:pPr>
                    <w:jc w:val="center"/>
                    <w:outlineLvl w:val="0"/>
                    <w:rPr>
                      <w:rFonts w:ascii="宋体" w:hAnsi="宋体" w:cs="宋体" w:hint="eastAsia"/>
                      <w:b/>
                      <w:bCs/>
                      <w:sz w:val="48"/>
                      <w:szCs w:val="44"/>
                    </w:rPr>
                  </w:pPr>
                </w:p>
                <w:p w:rsidR="00AA39AC" w:rsidRDefault="00AA39AC" w:rsidP="00AA39AC">
                  <w:pPr>
                    <w:jc w:val="center"/>
                    <w:outlineLvl w:val="0"/>
                    <w:rPr>
                      <w:rFonts w:ascii="宋体" w:hAnsi="宋体" w:cs="宋体" w:hint="eastAsia"/>
                      <w:b/>
                      <w:bCs/>
                      <w:sz w:val="48"/>
                      <w:szCs w:val="44"/>
                    </w:rPr>
                  </w:pPr>
                </w:p>
                <w:p w:rsidR="00AA39AC" w:rsidRDefault="00AA39AC" w:rsidP="00AA39AC">
                  <w:pPr>
                    <w:jc w:val="center"/>
                    <w:outlineLvl w:val="0"/>
                    <w:rPr>
                      <w:rFonts w:ascii="宋体" w:hAnsi="宋体" w:cs="宋体" w:hint="eastAsia"/>
                      <w:b/>
                      <w:bCs/>
                      <w:sz w:val="48"/>
                      <w:szCs w:val="44"/>
                    </w:rPr>
                  </w:pPr>
                  <w:bookmarkStart w:id="2" w:name="_Toc360955738"/>
                  <w:r>
                    <w:rPr>
                      <w:rFonts w:ascii="宋体" w:hAnsi="宋体" w:cs="宋体" w:hint="eastAsia"/>
                      <w:b/>
                      <w:bCs/>
                      <w:sz w:val="48"/>
                      <w:szCs w:val="44"/>
                    </w:rPr>
                    <w:t>（意见征求稿V1.06）</w:t>
                  </w:r>
                  <w:bookmarkEnd w:id="2"/>
                </w:p>
                <w:p w:rsidR="00AA39AC" w:rsidRDefault="00AA39AC" w:rsidP="00AA39AC">
                  <w:pPr>
                    <w:pStyle w:val="aff6"/>
                    <w:rPr>
                      <w:rFonts w:hint="eastAsia"/>
                    </w:rPr>
                  </w:pPr>
                </w:p>
                <w:p w:rsidR="00AA39AC" w:rsidRDefault="00AA39AC" w:rsidP="00AA39AC">
                  <w:pPr>
                    <w:pStyle w:val="aff6"/>
                    <w:rPr>
                      <w:rFonts w:hint="eastAsia"/>
                    </w:rPr>
                  </w:pPr>
                </w:p>
                <w:p w:rsidR="00AA39AC" w:rsidRPr="00D20DFB" w:rsidRDefault="00AA39AC" w:rsidP="00AA39AC">
                  <w:pPr>
                    <w:pStyle w:val="aff5"/>
                    <w:rPr>
                      <w:rFonts w:hint="eastAsia"/>
                      <w:sz w:val="32"/>
                      <w:szCs w:val="32"/>
                    </w:rPr>
                  </w:pPr>
                </w:p>
                <w:p w:rsidR="00AA39AC" w:rsidRDefault="00AA39AC" w:rsidP="00AA39AC">
                  <w:pPr>
                    <w:pStyle w:val="afa"/>
                  </w:pPr>
                </w:p>
              </w:txbxContent>
            </v:textbox>
            <w10:wrap anchorx="margin" anchory="margin"/>
            <w10:anchorlock/>
          </v:shape>
        </w:pict>
      </w: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r w:rsidRPr="002F7FF6">
        <w:rPr>
          <w:rFonts w:ascii="宋体" w:hAnsi="宋体" w:hint="eastAsia"/>
          <w:noProof/>
        </w:rPr>
        <w:pict>
          <v:shape id="fmFrame7" o:spid="_x0000_s1042" type="#_x0000_t202" style="position:absolute;left:0;text-align:left;margin-left:0;margin-top:670.8pt;width:481.9pt;height:28.45pt;z-index:251659776;mso-position-horizontal-relative:margin;mso-position-vertical-relative:margin" stroked="f">
            <v:textbox inset="0,0,0,0">
              <w:txbxContent>
                <w:p w:rsidR="00AA39AC" w:rsidRDefault="00AA39AC" w:rsidP="00AA39AC">
                  <w:pPr>
                    <w:pStyle w:val="aff9"/>
                  </w:pPr>
                  <w:r w:rsidRPr="00350A26">
                    <w:rPr>
                      <w:rFonts w:hint="eastAsia"/>
                    </w:rPr>
                    <w:t>广东省广播电视网络股份有限公司发布</w:t>
                  </w:r>
                </w:p>
              </w:txbxContent>
            </v:textbox>
            <w10:wrap anchorx="margin" anchory="margin"/>
            <w10:anchorlock/>
          </v:shape>
        </w:pict>
      </w:r>
      <w:r w:rsidRPr="002F7FF6">
        <w:rPr>
          <w:rFonts w:ascii="宋体" w:hAnsi="宋体" w:hint="eastAsia"/>
          <w:noProof/>
        </w:rPr>
        <w:pict>
          <v:shape id="fmFrame6" o:spid="_x0000_s1041" type="#_x0000_t202" style="position:absolute;left:0;text-align:left;margin-left:313.55pt;margin-top:629.8pt;width:159pt;height:24.6pt;z-index:251658752;mso-position-horizontal-relative:margin;mso-position-vertical-relative:margin" stroked="f">
            <v:textbox inset="0,0,0,0">
              <w:txbxContent>
                <w:p w:rsidR="00AA39AC" w:rsidRPr="00644A6D" w:rsidRDefault="00AA39AC" w:rsidP="00AA39AC">
                  <w:pPr>
                    <w:pStyle w:val="aff8"/>
                    <w:ind w:right="280"/>
                    <w:rPr>
                      <w:color w:val="FF0000"/>
                    </w:rPr>
                  </w:pPr>
                  <w:r w:rsidRPr="00644A6D">
                    <w:rPr>
                      <w:rFonts w:hint="eastAsia"/>
                      <w:color w:val="FF0000"/>
                    </w:rPr>
                    <w:t>201</w:t>
                  </w:r>
                  <w:r>
                    <w:rPr>
                      <w:rFonts w:hint="eastAsia"/>
                      <w:color w:val="FF0000"/>
                    </w:rPr>
                    <w:t>3</w:t>
                  </w:r>
                  <w:r w:rsidRPr="00644A6D">
                    <w:rPr>
                      <w:rFonts w:hint="eastAsia"/>
                      <w:color w:val="FF0000"/>
                    </w:rPr>
                    <w:t>-</w:t>
                  </w:r>
                  <w:r>
                    <w:rPr>
                      <w:rFonts w:hint="eastAsia"/>
                      <w:color w:val="FF0000"/>
                    </w:rPr>
                    <w:t>×</w:t>
                  </w:r>
                  <w:r w:rsidRPr="00644A6D">
                    <w:rPr>
                      <w:rFonts w:hint="eastAsia"/>
                      <w:color w:val="FF0000"/>
                    </w:rPr>
                    <w:t>-</w:t>
                  </w:r>
                  <w:r>
                    <w:rPr>
                      <w:rFonts w:hint="eastAsia"/>
                      <w:color w:val="FF0000"/>
                    </w:rPr>
                    <w:t>×</w:t>
                  </w:r>
                  <w:r w:rsidRPr="00644A6D">
                    <w:rPr>
                      <w:rFonts w:hint="eastAsia"/>
                      <w:color w:val="FF0000"/>
                    </w:rPr>
                    <w:t>实施</w:t>
                  </w:r>
                </w:p>
              </w:txbxContent>
            </v:textbox>
            <w10:wrap anchorx="margin" anchory="margin"/>
            <w10:anchorlock/>
          </v:shape>
        </w:pict>
      </w:r>
      <w:r w:rsidRPr="002F7FF6">
        <w:rPr>
          <w:rFonts w:ascii="宋体" w:hAnsi="宋体" w:hint="eastAsia"/>
          <w:noProof/>
        </w:rPr>
        <w:pict>
          <v:shape id="fmFrame5" o:spid="_x0000_s1040" type="#_x0000_t202" style="position:absolute;left:0;text-align:left;margin-left:8.25pt;margin-top:632.65pt;width:159pt;height:24.6pt;z-index:251657728;mso-position-horizontal-relative:margin;mso-position-vertical-relative:margin" stroked="f">
            <v:textbox inset="0,0,0,0">
              <w:txbxContent>
                <w:p w:rsidR="00AA39AC" w:rsidRPr="00644A6D" w:rsidRDefault="00AA39AC" w:rsidP="00AA39AC">
                  <w:pPr>
                    <w:pStyle w:val="aff7"/>
                    <w:ind w:firstLineChars="100" w:firstLine="280"/>
                    <w:rPr>
                      <w:color w:val="FF0000"/>
                    </w:rPr>
                  </w:pPr>
                  <w:r w:rsidRPr="00644A6D">
                    <w:rPr>
                      <w:rFonts w:hint="eastAsia"/>
                      <w:color w:val="FF0000"/>
                    </w:rPr>
                    <w:t>201</w:t>
                  </w:r>
                  <w:r>
                    <w:rPr>
                      <w:rFonts w:hint="eastAsia"/>
                      <w:color w:val="FF0000"/>
                    </w:rPr>
                    <w:t>3</w:t>
                  </w:r>
                  <w:r w:rsidRPr="00644A6D">
                    <w:rPr>
                      <w:rFonts w:hint="eastAsia"/>
                      <w:color w:val="FF0000"/>
                    </w:rPr>
                    <w:t>-</w:t>
                  </w:r>
                  <w:r>
                    <w:rPr>
                      <w:rFonts w:hint="eastAsia"/>
                      <w:color w:val="FF0000"/>
                    </w:rPr>
                    <w:t>×</w:t>
                  </w:r>
                  <w:r w:rsidRPr="00644A6D">
                    <w:rPr>
                      <w:rFonts w:hint="eastAsia"/>
                      <w:color w:val="FF0000"/>
                    </w:rPr>
                    <w:t>-</w:t>
                  </w:r>
                  <w:r>
                    <w:rPr>
                      <w:rFonts w:hint="eastAsia"/>
                      <w:color w:val="FF0000"/>
                    </w:rPr>
                    <w:t>×</w:t>
                  </w:r>
                  <w:r w:rsidRPr="00644A6D">
                    <w:rPr>
                      <w:rFonts w:hint="eastAsia"/>
                      <w:color w:val="FF0000"/>
                    </w:rPr>
                    <w:t>发布</w:t>
                  </w:r>
                </w:p>
              </w:txbxContent>
            </v:textbox>
            <w10:wrap anchorx="margin" anchory="margin"/>
            <w10:anchorlock/>
          </v:shape>
        </w:pict>
      </w: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hAnsi="宋体" w:hint="eastAsia"/>
        </w:rPr>
      </w:pPr>
    </w:p>
    <w:p w:rsidR="00AA39AC" w:rsidRPr="002F7FF6" w:rsidRDefault="00AA39AC" w:rsidP="00AA39AC">
      <w:pPr>
        <w:jc w:val="center"/>
        <w:rPr>
          <w:rFonts w:ascii="宋体"/>
          <w:sz w:val="30"/>
          <w:szCs w:val="30"/>
        </w:rPr>
        <w:sectPr w:rsidR="00AA39AC" w:rsidRPr="002F7FF6" w:rsidSect="0023160B">
          <w:headerReference w:type="even" r:id="rId8"/>
          <w:headerReference w:type="default" r:id="rId9"/>
          <w:footerReference w:type="even" r:id="rId10"/>
          <w:footerReference w:type="default" r:id="rId11"/>
          <w:headerReference w:type="first" r:id="rId12"/>
          <w:footerReference w:type="first" r:id="rId13"/>
          <w:pgSz w:w="11906" w:h="16838" w:code="9"/>
          <w:pgMar w:top="1440" w:right="1106" w:bottom="1246" w:left="1259" w:header="851" w:footer="753" w:gutter="0"/>
          <w:cols w:space="425"/>
          <w:titlePg/>
          <w:docGrid w:type="lines" w:linePitch="312"/>
        </w:sectPr>
      </w:pPr>
      <w:r w:rsidRPr="002F7FF6">
        <w:rPr>
          <w:rFonts w:ascii="宋体" w:hint="eastAsia"/>
          <w:sz w:val="30"/>
          <w:szCs w:val="30"/>
        </w:rPr>
        <w:t xml:space="preserve">  </w:t>
      </w:r>
    </w:p>
    <w:p w:rsidR="00AA39AC" w:rsidRPr="002F7FF6" w:rsidRDefault="00AA39AC" w:rsidP="00AA39AC">
      <w:pPr>
        <w:jc w:val="center"/>
        <w:rPr>
          <w:rFonts w:ascii="宋体" w:hAnsi="宋体" w:hint="eastAsia"/>
          <w:sz w:val="28"/>
          <w:szCs w:val="28"/>
        </w:rPr>
      </w:pPr>
      <w:r w:rsidRPr="002F7FF6">
        <w:rPr>
          <w:rFonts w:ascii="宋体" w:hAnsi="宋体" w:hint="eastAsia"/>
          <w:sz w:val="28"/>
          <w:szCs w:val="28"/>
        </w:rPr>
        <w:lastRenderedPageBreak/>
        <w:t>前 言</w:t>
      </w:r>
    </w:p>
    <w:p w:rsidR="00AA39AC" w:rsidRPr="002F7FF6" w:rsidRDefault="00AA39AC" w:rsidP="00AA39AC">
      <w:pPr>
        <w:autoSpaceDE w:val="0"/>
        <w:autoSpaceDN w:val="0"/>
        <w:adjustRightInd w:val="0"/>
        <w:spacing w:line="360" w:lineRule="auto"/>
        <w:ind w:leftChars="135" w:left="283" w:firstLineChars="200" w:firstLine="480"/>
        <w:jc w:val="left"/>
        <w:rPr>
          <w:rFonts w:ascii="宋体" w:hAnsi="宋体" w:hint="eastAsia"/>
          <w:sz w:val="24"/>
        </w:rPr>
      </w:pPr>
      <w:r w:rsidRPr="002F7FF6">
        <w:rPr>
          <w:rFonts w:ascii="宋体" w:hAnsi="宋体" w:hint="eastAsia"/>
          <w:sz w:val="24"/>
        </w:rPr>
        <w:t>为规范</w:t>
      </w:r>
      <w:r>
        <w:rPr>
          <w:rFonts w:ascii="宋体" w:hAnsi="宋体" w:hint="eastAsia"/>
          <w:sz w:val="24"/>
        </w:rPr>
        <w:t>HFC光平台网管系统</w:t>
      </w:r>
      <w:r w:rsidR="002F79BE">
        <w:rPr>
          <w:rFonts w:ascii="宋体" w:hAnsi="宋体" w:hint="eastAsia"/>
          <w:sz w:val="24"/>
        </w:rPr>
        <w:t>，</w:t>
      </w:r>
      <w:r w:rsidRPr="002F7FF6">
        <w:rPr>
          <w:rFonts w:ascii="宋体" w:hAnsi="宋体"/>
          <w:sz w:val="24"/>
        </w:rPr>
        <w:t>制定本规范</w:t>
      </w:r>
      <w:r w:rsidRPr="002F7FF6">
        <w:rPr>
          <w:rFonts w:ascii="宋体" w:hAnsi="宋体" w:hint="eastAsia"/>
          <w:sz w:val="24"/>
        </w:rPr>
        <w:t>。</w:t>
      </w:r>
    </w:p>
    <w:p w:rsidR="00AA39AC" w:rsidRDefault="00AA39AC" w:rsidP="00AA39AC">
      <w:pPr>
        <w:autoSpaceDE w:val="0"/>
        <w:autoSpaceDN w:val="0"/>
        <w:adjustRightInd w:val="0"/>
        <w:spacing w:line="360" w:lineRule="auto"/>
        <w:ind w:leftChars="135" w:left="283" w:firstLineChars="200" w:firstLine="480"/>
        <w:jc w:val="left"/>
        <w:rPr>
          <w:rFonts w:ascii="宋体" w:hAnsi="宋体" w:hint="eastAsia"/>
          <w:sz w:val="24"/>
        </w:rPr>
      </w:pPr>
    </w:p>
    <w:p w:rsidR="002F79BE" w:rsidRDefault="002F79BE" w:rsidP="00AA39AC">
      <w:pPr>
        <w:autoSpaceDE w:val="0"/>
        <w:autoSpaceDN w:val="0"/>
        <w:adjustRightInd w:val="0"/>
        <w:spacing w:line="360" w:lineRule="auto"/>
        <w:ind w:leftChars="135" w:left="283" w:firstLineChars="200" w:firstLine="480"/>
        <w:jc w:val="left"/>
        <w:rPr>
          <w:rFonts w:ascii="宋体" w:hAnsi="宋体" w:hint="eastAsia"/>
          <w:sz w:val="24"/>
        </w:rPr>
      </w:pPr>
    </w:p>
    <w:p w:rsidR="002F79BE" w:rsidRDefault="002F79BE" w:rsidP="00AA39AC">
      <w:pPr>
        <w:autoSpaceDE w:val="0"/>
        <w:autoSpaceDN w:val="0"/>
        <w:adjustRightInd w:val="0"/>
        <w:spacing w:line="360" w:lineRule="auto"/>
        <w:ind w:leftChars="135" w:left="283" w:firstLineChars="200" w:firstLine="480"/>
        <w:jc w:val="left"/>
        <w:rPr>
          <w:rFonts w:ascii="宋体" w:hAnsi="宋体" w:hint="eastAsia"/>
          <w:sz w:val="24"/>
        </w:rPr>
      </w:pPr>
    </w:p>
    <w:p w:rsidR="002F79BE" w:rsidRDefault="002F79BE" w:rsidP="00AA39AC">
      <w:pPr>
        <w:autoSpaceDE w:val="0"/>
        <w:autoSpaceDN w:val="0"/>
        <w:adjustRightInd w:val="0"/>
        <w:spacing w:line="360" w:lineRule="auto"/>
        <w:ind w:leftChars="135" w:left="283" w:firstLineChars="200" w:firstLine="480"/>
        <w:jc w:val="left"/>
        <w:rPr>
          <w:rFonts w:ascii="宋体" w:hAnsi="宋体" w:hint="eastAsia"/>
          <w:sz w:val="24"/>
        </w:rPr>
      </w:pPr>
    </w:p>
    <w:p w:rsidR="002F79BE" w:rsidRPr="002F7FF6" w:rsidRDefault="002F79BE" w:rsidP="00AA39AC">
      <w:pPr>
        <w:autoSpaceDE w:val="0"/>
        <w:autoSpaceDN w:val="0"/>
        <w:adjustRightInd w:val="0"/>
        <w:spacing w:line="360" w:lineRule="auto"/>
        <w:ind w:leftChars="135" w:left="283" w:firstLineChars="200" w:firstLine="480"/>
        <w:jc w:val="left"/>
        <w:rPr>
          <w:rFonts w:ascii="宋体" w:hAnsi="宋体" w:hint="eastAsia"/>
          <w:sz w:val="24"/>
        </w:rPr>
      </w:pPr>
    </w:p>
    <w:p w:rsidR="00AA39AC" w:rsidRPr="002F7FF6" w:rsidRDefault="00AA39AC" w:rsidP="00AA39AC">
      <w:pPr>
        <w:autoSpaceDE w:val="0"/>
        <w:autoSpaceDN w:val="0"/>
        <w:adjustRightInd w:val="0"/>
        <w:spacing w:line="360" w:lineRule="auto"/>
        <w:ind w:leftChars="135" w:left="283" w:firstLineChars="200" w:firstLine="480"/>
        <w:jc w:val="left"/>
        <w:rPr>
          <w:rFonts w:ascii="宋体" w:hAnsi="宋体" w:hint="eastAsia"/>
          <w:sz w:val="24"/>
        </w:rPr>
      </w:pPr>
      <w:r w:rsidRPr="002F7FF6">
        <w:rPr>
          <w:rFonts w:ascii="宋体" w:hAnsi="宋体" w:hint="eastAsia"/>
          <w:sz w:val="24"/>
        </w:rPr>
        <w:t>本规范由广东省广播电视网络股份有限公司提出并归口。</w:t>
      </w:r>
    </w:p>
    <w:p w:rsidR="00AA39AC" w:rsidRPr="002F7FF6" w:rsidRDefault="00AA39AC" w:rsidP="00AA39AC">
      <w:pPr>
        <w:autoSpaceDE w:val="0"/>
        <w:autoSpaceDN w:val="0"/>
        <w:adjustRightInd w:val="0"/>
        <w:spacing w:line="360" w:lineRule="auto"/>
        <w:ind w:leftChars="135" w:left="283" w:firstLineChars="200" w:firstLine="480"/>
        <w:jc w:val="left"/>
        <w:rPr>
          <w:rFonts w:ascii="宋体" w:hAnsi="宋体" w:hint="eastAsia"/>
          <w:sz w:val="24"/>
        </w:rPr>
      </w:pPr>
    </w:p>
    <w:p w:rsidR="00AA39AC" w:rsidRPr="002F7FF6" w:rsidRDefault="00AA39AC" w:rsidP="00AA39AC">
      <w:pPr>
        <w:autoSpaceDE w:val="0"/>
        <w:autoSpaceDN w:val="0"/>
        <w:adjustRightInd w:val="0"/>
        <w:spacing w:line="360" w:lineRule="auto"/>
        <w:ind w:leftChars="135" w:left="283" w:firstLineChars="200" w:firstLine="480"/>
        <w:jc w:val="left"/>
        <w:rPr>
          <w:rFonts w:ascii="宋体" w:hAnsi="宋体" w:hint="eastAsia"/>
          <w:sz w:val="24"/>
        </w:rPr>
      </w:pPr>
      <w:r w:rsidRPr="002F7FF6">
        <w:rPr>
          <w:rFonts w:ascii="宋体" w:hAnsi="宋体" w:hint="eastAsia"/>
          <w:sz w:val="24"/>
        </w:rPr>
        <w:t>本规范起草单位：广东省广播电视网络股份有限公司。</w:t>
      </w:r>
    </w:p>
    <w:p w:rsidR="00AA39AC" w:rsidRPr="002F7FF6" w:rsidRDefault="00AA39AC" w:rsidP="00AA39AC">
      <w:pPr>
        <w:autoSpaceDE w:val="0"/>
        <w:autoSpaceDN w:val="0"/>
        <w:adjustRightInd w:val="0"/>
        <w:spacing w:line="360" w:lineRule="auto"/>
        <w:ind w:leftChars="135" w:left="283" w:firstLineChars="200" w:firstLine="480"/>
        <w:jc w:val="left"/>
        <w:rPr>
          <w:rFonts w:ascii="宋体" w:hAnsi="宋体" w:hint="eastAsia"/>
          <w:sz w:val="24"/>
        </w:rPr>
      </w:pPr>
      <w:r w:rsidRPr="002F7FF6">
        <w:rPr>
          <w:rFonts w:ascii="宋体" w:hAnsi="宋体" w:hint="eastAsia"/>
          <w:sz w:val="24"/>
        </w:rPr>
        <w:t>本规范参编单位：</w:t>
      </w:r>
      <w:r w:rsidR="002F79BE" w:rsidRPr="002F7FF6">
        <w:rPr>
          <w:rFonts w:ascii="宋体" w:hAnsi="宋体" w:hint="eastAsia"/>
          <w:sz w:val="24"/>
        </w:rPr>
        <w:t xml:space="preserve"> </w:t>
      </w:r>
    </w:p>
    <w:p w:rsidR="00AA39AC" w:rsidRPr="002F7FF6" w:rsidRDefault="00AA39AC" w:rsidP="00AA39AC">
      <w:pPr>
        <w:autoSpaceDE w:val="0"/>
        <w:autoSpaceDN w:val="0"/>
        <w:adjustRightInd w:val="0"/>
        <w:spacing w:line="360" w:lineRule="auto"/>
        <w:ind w:leftChars="135" w:left="283" w:firstLineChars="200" w:firstLine="480"/>
        <w:jc w:val="left"/>
        <w:rPr>
          <w:rFonts w:ascii="宋体" w:hAnsi="宋体" w:hint="eastAsia"/>
          <w:sz w:val="24"/>
        </w:rPr>
      </w:pPr>
      <w:r w:rsidRPr="002F7FF6">
        <w:rPr>
          <w:rFonts w:ascii="宋体" w:hAnsi="宋体" w:hint="eastAsia"/>
          <w:sz w:val="24"/>
        </w:rPr>
        <w:t>本规范主要起草人：</w:t>
      </w:r>
      <w:r w:rsidR="002F79BE" w:rsidRPr="002F7FF6">
        <w:rPr>
          <w:rFonts w:ascii="宋体" w:hAnsi="宋体" w:hint="eastAsia"/>
          <w:sz w:val="24"/>
        </w:rPr>
        <w:t xml:space="preserve"> </w:t>
      </w:r>
    </w:p>
    <w:p w:rsidR="00AA39AC" w:rsidRPr="002F7FF6" w:rsidRDefault="00AA39AC" w:rsidP="00AA39AC">
      <w:pPr>
        <w:spacing w:line="300" w:lineRule="auto"/>
        <w:jc w:val="center"/>
        <w:rPr>
          <w:rFonts w:ascii="宋体" w:hAnsi="宋体" w:hint="eastAsia"/>
          <w:sz w:val="30"/>
          <w:szCs w:val="30"/>
        </w:rPr>
      </w:pPr>
    </w:p>
    <w:p w:rsidR="00AA39AC" w:rsidRPr="002F7FF6" w:rsidRDefault="00AA39AC" w:rsidP="00AA39AC">
      <w:pPr>
        <w:spacing w:line="300" w:lineRule="auto"/>
        <w:jc w:val="center"/>
        <w:rPr>
          <w:rFonts w:ascii="宋体" w:hAnsi="宋体" w:hint="eastAsia"/>
          <w:sz w:val="30"/>
          <w:szCs w:val="30"/>
        </w:rPr>
      </w:pPr>
    </w:p>
    <w:p w:rsidR="00AA39AC" w:rsidRPr="002F7FF6" w:rsidRDefault="00AA39AC" w:rsidP="00AA39AC">
      <w:pPr>
        <w:spacing w:line="300" w:lineRule="auto"/>
        <w:jc w:val="center"/>
        <w:rPr>
          <w:rFonts w:ascii="宋体" w:hAnsi="宋体" w:hint="eastAsia"/>
          <w:sz w:val="30"/>
          <w:szCs w:val="30"/>
        </w:rPr>
      </w:pPr>
    </w:p>
    <w:p w:rsidR="00AA39AC" w:rsidRPr="002F7FF6" w:rsidRDefault="00AA39AC" w:rsidP="00AA39AC">
      <w:pPr>
        <w:spacing w:line="300" w:lineRule="auto"/>
        <w:jc w:val="center"/>
        <w:rPr>
          <w:rFonts w:ascii="宋体" w:hAnsi="宋体" w:hint="eastAsia"/>
          <w:sz w:val="30"/>
          <w:szCs w:val="30"/>
        </w:rPr>
      </w:pPr>
    </w:p>
    <w:p w:rsidR="00AA39AC" w:rsidRPr="002F7FF6" w:rsidRDefault="00AA39AC" w:rsidP="00AA39AC">
      <w:pPr>
        <w:spacing w:line="300" w:lineRule="auto"/>
        <w:jc w:val="center"/>
        <w:rPr>
          <w:rFonts w:ascii="宋体" w:hAnsi="宋体" w:hint="eastAsia"/>
          <w:sz w:val="30"/>
          <w:szCs w:val="30"/>
        </w:rPr>
      </w:pPr>
    </w:p>
    <w:p w:rsidR="00AA39AC" w:rsidRPr="002F7FF6" w:rsidRDefault="00AA39AC" w:rsidP="00AA39AC">
      <w:pPr>
        <w:spacing w:line="300" w:lineRule="auto"/>
        <w:jc w:val="center"/>
        <w:rPr>
          <w:rFonts w:ascii="宋体" w:hAnsi="宋体" w:hint="eastAsia"/>
          <w:sz w:val="30"/>
          <w:szCs w:val="30"/>
        </w:rPr>
      </w:pPr>
    </w:p>
    <w:p w:rsidR="00AA39AC" w:rsidRPr="002F7FF6" w:rsidRDefault="00AA39AC" w:rsidP="00AA39AC">
      <w:pPr>
        <w:spacing w:line="300" w:lineRule="auto"/>
        <w:jc w:val="center"/>
        <w:rPr>
          <w:rFonts w:ascii="宋体" w:hAnsi="宋体" w:hint="eastAsia"/>
          <w:sz w:val="30"/>
          <w:szCs w:val="30"/>
        </w:rPr>
      </w:pPr>
    </w:p>
    <w:p w:rsidR="00AA39AC" w:rsidRPr="002F7FF6" w:rsidRDefault="00AA39AC" w:rsidP="00AA39AC">
      <w:pPr>
        <w:spacing w:line="300" w:lineRule="auto"/>
        <w:rPr>
          <w:rFonts w:ascii="宋体" w:hAnsi="宋体" w:hint="eastAsia"/>
          <w:sz w:val="30"/>
          <w:szCs w:val="30"/>
        </w:rPr>
      </w:pPr>
    </w:p>
    <w:p w:rsidR="00AA39AC" w:rsidRPr="002F7FF6" w:rsidRDefault="00AA39AC" w:rsidP="00AA39AC">
      <w:pPr>
        <w:spacing w:line="300" w:lineRule="auto"/>
        <w:rPr>
          <w:rFonts w:ascii="宋体" w:hAnsi="宋体" w:hint="eastAsia"/>
          <w:sz w:val="30"/>
          <w:szCs w:val="30"/>
        </w:rPr>
      </w:pPr>
    </w:p>
    <w:p w:rsidR="00AA39AC" w:rsidRPr="00F03D60" w:rsidRDefault="00AA39AC">
      <w:pPr>
        <w:jc w:val="center"/>
        <w:outlineLvl w:val="0"/>
        <w:rPr>
          <w:rFonts w:ascii="宋体" w:hAnsi="宋体" w:cs="宋体" w:hint="eastAsia"/>
          <w:b/>
          <w:bCs/>
          <w:sz w:val="48"/>
          <w:szCs w:val="44"/>
        </w:rPr>
      </w:pPr>
    </w:p>
    <w:p w:rsidR="00AA39AC" w:rsidRPr="00227A45" w:rsidRDefault="00AA39AC">
      <w:pPr>
        <w:jc w:val="center"/>
        <w:outlineLvl w:val="0"/>
        <w:rPr>
          <w:rFonts w:ascii="宋体" w:hAnsi="宋体" w:cs="宋体" w:hint="eastAsia"/>
          <w:b/>
          <w:bCs/>
          <w:sz w:val="48"/>
          <w:szCs w:val="44"/>
        </w:rPr>
      </w:pPr>
    </w:p>
    <w:p w:rsidR="00410078" w:rsidRDefault="00410078">
      <w:pPr>
        <w:jc w:val="center"/>
        <w:outlineLvl w:val="0"/>
        <w:rPr>
          <w:rFonts w:ascii="宋体" w:hAnsi="宋体" w:cs="宋体" w:hint="eastAsia"/>
          <w:b/>
          <w:bCs/>
          <w:sz w:val="48"/>
          <w:szCs w:val="44"/>
        </w:rPr>
      </w:pPr>
    </w:p>
    <w:p w:rsidR="00A717D9" w:rsidRDefault="00A717D9">
      <w:pPr>
        <w:jc w:val="center"/>
        <w:outlineLvl w:val="0"/>
        <w:rPr>
          <w:rFonts w:ascii="宋体" w:hAnsi="宋体" w:cs="宋体" w:hint="eastAsia"/>
          <w:b/>
          <w:bCs/>
          <w:sz w:val="24"/>
          <w:szCs w:val="24"/>
        </w:rPr>
      </w:pPr>
    </w:p>
    <w:p w:rsidR="00A717D9" w:rsidRDefault="00A717D9">
      <w:pPr>
        <w:jc w:val="center"/>
        <w:outlineLvl w:val="0"/>
        <w:rPr>
          <w:rFonts w:ascii="宋体" w:hAnsi="宋体" w:cs="宋体" w:hint="eastAsia"/>
          <w:b/>
          <w:bCs/>
          <w:sz w:val="24"/>
          <w:szCs w:val="24"/>
        </w:rPr>
      </w:pPr>
    </w:p>
    <w:p w:rsidR="00A717D9" w:rsidRPr="00227A45" w:rsidRDefault="00A717D9" w:rsidP="00227A45">
      <w:pPr>
        <w:jc w:val="center"/>
        <w:outlineLvl w:val="0"/>
        <w:rPr>
          <w:rFonts w:ascii="宋体" w:hAnsi="宋体" w:cs="宋体"/>
          <w:b/>
          <w:bCs/>
          <w:sz w:val="52"/>
          <w:szCs w:val="52"/>
        </w:rPr>
      </w:pPr>
      <w:bookmarkStart w:id="3" w:name="_Toc360955739"/>
      <w:r w:rsidRPr="00227A45">
        <w:rPr>
          <w:rFonts w:ascii="宋体" w:hAnsi="宋体" w:cs="宋体" w:hint="eastAsia"/>
          <w:b/>
          <w:bCs/>
          <w:sz w:val="52"/>
          <w:szCs w:val="52"/>
        </w:rPr>
        <w:lastRenderedPageBreak/>
        <w:t xml:space="preserve">目 </w:t>
      </w:r>
      <w:r>
        <w:rPr>
          <w:rFonts w:ascii="宋体" w:hAnsi="宋体" w:cs="宋体" w:hint="eastAsia"/>
          <w:b/>
          <w:bCs/>
          <w:sz w:val="52"/>
          <w:szCs w:val="52"/>
        </w:rPr>
        <w:t xml:space="preserve">  </w:t>
      </w:r>
      <w:r w:rsidRPr="00227A45">
        <w:rPr>
          <w:rFonts w:ascii="宋体" w:hAnsi="宋体" w:cs="宋体" w:hint="eastAsia"/>
          <w:b/>
          <w:bCs/>
          <w:sz w:val="52"/>
          <w:szCs w:val="52"/>
        </w:rPr>
        <w:t>录</w:t>
      </w:r>
      <w:bookmarkEnd w:id="3"/>
    </w:p>
    <w:p w:rsidR="00A717D9" w:rsidRDefault="00A717D9" w:rsidP="00227A45">
      <w:pPr>
        <w:pStyle w:val="11"/>
        <w:tabs>
          <w:tab w:val="right" w:leader="dot" w:pos="8296"/>
        </w:tabs>
        <w:rPr>
          <w:noProof/>
        </w:rPr>
      </w:pPr>
      <w:r>
        <w:fldChar w:fldCharType="begin"/>
      </w:r>
      <w:r>
        <w:instrText xml:space="preserve"> TOC \o "1-3" \h \z \u </w:instrText>
      </w:r>
      <w:r>
        <w:fldChar w:fldCharType="separate"/>
      </w:r>
    </w:p>
    <w:p w:rsidR="00A717D9" w:rsidRPr="00227A45" w:rsidRDefault="00A717D9">
      <w:pPr>
        <w:pStyle w:val="11"/>
        <w:tabs>
          <w:tab w:val="left" w:pos="420"/>
          <w:tab w:val="right" w:leader="dot" w:pos="8296"/>
        </w:tabs>
        <w:rPr>
          <w:noProof/>
          <w:sz w:val="28"/>
          <w:szCs w:val="28"/>
        </w:rPr>
      </w:pPr>
      <w:hyperlink w:anchor="_Toc360955740" w:history="1">
        <w:r w:rsidRPr="00227A45">
          <w:rPr>
            <w:rStyle w:val="affa"/>
            <w:noProof/>
            <w:sz w:val="28"/>
            <w:szCs w:val="28"/>
          </w:rPr>
          <w:t>1</w:t>
        </w:r>
        <w:r w:rsidRPr="00227A45">
          <w:rPr>
            <w:noProof/>
            <w:sz w:val="28"/>
            <w:szCs w:val="28"/>
          </w:rPr>
          <w:tab/>
        </w:r>
        <w:r w:rsidRPr="00227A45">
          <w:rPr>
            <w:rStyle w:val="affa"/>
            <w:rFonts w:hint="eastAsia"/>
            <w:noProof/>
            <w:sz w:val="28"/>
            <w:szCs w:val="28"/>
          </w:rPr>
          <w:t>范围</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_Toc360955740 \h </w:instrText>
        </w:r>
        <w:r w:rsidRPr="00227A45">
          <w:rPr>
            <w:noProof/>
            <w:webHidden/>
            <w:sz w:val="28"/>
            <w:szCs w:val="28"/>
          </w:rPr>
        </w:r>
        <w:r w:rsidRPr="00227A45">
          <w:rPr>
            <w:noProof/>
            <w:webHidden/>
            <w:sz w:val="28"/>
            <w:szCs w:val="28"/>
          </w:rPr>
          <w:fldChar w:fldCharType="separate"/>
        </w:r>
        <w:r w:rsidRPr="00227A45">
          <w:rPr>
            <w:noProof/>
            <w:webHidden/>
            <w:sz w:val="28"/>
            <w:szCs w:val="28"/>
          </w:rPr>
          <w:t>3</w:t>
        </w:r>
        <w:r w:rsidRPr="00227A45">
          <w:rPr>
            <w:noProof/>
            <w:webHidden/>
            <w:sz w:val="28"/>
            <w:szCs w:val="28"/>
          </w:rPr>
          <w:fldChar w:fldCharType="end"/>
        </w:r>
      </w:hyperlink>
    </w:p>
    <w:p w:rsidR="00A717D9" w:rsidRPr="00227A45" w:rsidRDefault="00A717D9">
      <w:pPr>
        <w:pStyle w:val="11"/>
        <w:tabs>
          <w:tab w:val="left" w:pos="420"/>
          <w:tab w:val="right" w:leader="dot" w:pos="8296"/>
        </w:tabs>
        <w:rPr>
          <w:noProof/>
          <w:sz w:val="28"/>
          <w:szCs w:val="28"/>
        </w:rPr>
      </w:pPr>
      <w:hyperlink w:anchor="_Toc360955741" w:history="1">
        <w:r w:rsidRPr="00227A45">
          <w:rPr>
            <w:rStyle w:val="affa"/>
            <w:noProof/>
            <w:sz w:val="28"/>
            <w:szCs w:val="28"/>
          </w:rPr>
          <w:t>2</w:t>
        </w:r>
        <w:r w:rsidRPr="00227A45">
          <w:rPr>
            <w:noProof/>
            <w:sz w:val="28"/>
            <w:szCs w:val="28"/>
          </w:rPr>
          <w:tab/>
        </w:r>
        <w:r w:rsidRPr="00227A45">
          <w:rPr>
            <w:rStyle w:val="affa"/>
            <w:rFonts w:hint="eastAsia"/>
            <w:noProof/>
            <w:sz w:val="28"/>
            <w:szCs w:val="28"/>
          </w:rPr>
          <w:t>规范性引用文件</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_Toc360955741 \h </w:instrText>
        </w:r>
        <w:r w:rsidRPr="00227A45">
          <w:rPr>
            <w:noProof/>
            <w:webHidden/>
            <w:sz w:val="28"/>
            <w:szCs w:val="28"/>
          </w:rPr>
        </w:r>
        <w:r w:rsidRPr="00227A45">
          <w:rPr>
            <w:noProof/>
            <w:webHidden/>
            <w:sz w:val="28"/>
            <w:szCs w:val="28"/>
          </w:rPr>
          <w:fldChar w:fldCharType="separate"/>
        </w:r>
        <w:r w:rsidRPr="00227A45">
          <w:rPr>
            <w:noProof/>
            <w:webHidden/>
            <w:sz w:val="28"/>
            <w:szCs w:val="28"/>
          </w:rPr>
          <w:t>3</w:t>
        </w:r>
        <w:r w:rsidRPr="00227A45">
          <w:rPr>
            <w:noProof/>
            <w:webHidden/>
            <w:sz w:val="28"/>
            <w:szCs w:val="28"/>
          </w:rPr>
          <w:fldChar w:fldCharType="end"/>
        </w:r>
      </w:hyperlink>
    </w:p>
    <w:p w:rsidR="00A717D9" w:rsidRPr="00227A45" w:rsidRDefault="00A717D9">
      <w:pPr>
        <w:pStyle w:val="11"/>
        <w:tabs>
          <w:tab w:val="left" w:pos="420"/>
          <w:tab w:val="right" w:leader="dot" w:pos="8296"/>
        </w:tabs>
        <w:rPr>
          <w:noProof/>
          <w:sz w:val="28"/>
          <w:szCs w:val="28"/>
        </w:rPr>
      </w:pPr>
      <w:hyperlink w:anchor="_Toc360955742" w:history="1">
        <w:r w:rsidRPr="00227A45">
          <w:rPr>
            <w:rStyle w:val="affa"/>
            <w:noProof/>
            <w:sz w:val="28"/>
            <w:szCs w:val="28"/>
          </w:rPr>
          <w:t>3</w:t>
        </w:r>
        <w:r w:rsidRPr="00227A45">
          <w:rPr>
            <w:noProof/>
            <w:sz w:val="28"/>
            <w:szCs w:val="28"/>
          </w:rPr>
          <w:tab/>
        </w:r>
        <w:r w:rsidRPr="00227A45">
          <w:rPr>
            <w:rStyle w:val="affa"/>
            <w:rFonts w:hint="eastAsia"/>
            <w:noProof/>
            <w:sz w:val="28"/>
            <w:szCs w:val="28"/>
          </w:rPr>
          <w:t>术语、定义和缩略语</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_Toc360955742 \h </w:instrText>
        </w:r>
        <w:r w:rsidRPr="00227A45">
          <w:rPr>
            <w:noProof/>
            <w:webHidden/>
            <w:sz w:val="28"/>
            <w:szCs w:val="28"/>
          </w:rPr>
        </w:r>
        <w:r w:rsidRPr="00227A45">
          <w:rPr>
            <w:noProof/>
            <w:webHidden/>
            <w:sz w:val="28"/>
            <w:szCs w:val="28"/>
          </w:rPr>
          <w:fldChar w:fldCharType="separate"/>
        </w:r>
        <w:r w:rsidRPr="00227A45">
          <w:rPr>
            <w:noProof/>
            <w:webHidden/>
            <w:sz w:val="28"/>
            <w:szCs w:val="28"/>
          </w:rPr>
          <w:t>3</w:t>
        </w:r>
        <w:r w:rsidRPr="00227A45">
          <w:rPr>
            <w:noProof/>
            <w:webHidden/>
            <w:sz w:val="28"/>
            <w:szCs w:val="28"/>
          </w:rPr>
          <w:fldChar w:fldCharType="end"/>
        </w:r>
      </w:hyperlink>
    </w:p>
    <w:p w:rsidR="00A717D9" w:rsidRPr="00227A45" w:rsidRDefault="00A717D9">
      <w:pPr>
        <w:pStyle w:val="11"/>
        <w:tabs>
          <w:tab w:val="left" w:pos="840"/>
          <w:tab w:val="right" w:leader="dot" w:pos="8296"/>
        </w:tabs>
        <w:rPr>
          <w:noProof/>
          <w:sz w:val="28"/>
          <w:szCs w:val="28"/>
        </w:rPr>
      </w:pPr>
      <w:hyperlink w:anchor="_Toc360955745" w:history="1">
        <w:r w:rsidRPr="00227A45">
          <w:rPr>
            <w:rStyle w:val="affa"/>
            <w:noProof/>
            <w:sz w:val="28"/>
            <w:szCs w:val="28"/>
          </w:rPr>
          <w:t>4</w:t>
        </w:r>
        <w:r w:rsidR="00FC7463">
          <w:rPr>
            <w:rFonts w:hint="eastAsia"/>
            <w:noProof/>
            <w:sz w:val="28"/>
            <w:szCs w:val="28"/>
          </w:rPr>
          <w:t xml:space="preserve">  </w:t>
        </w:r>
        <w:r w:rsidRPr="00227A45">
          <w:rPr>
            <w:rStyle w:val="affa"/>
            <w:rFonts w:hint="eastAsia"/>
            <w:noProof/>
            <w:sz w:val="28"/>
            <w:szCs w:val="28"/>
          </w:rPr>
          <w:t>系统概述</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_Toc360955745 \h </w:instrText>
        </w:r>
        <w:r w:rsidRPr="00227A45">
          <w:rPr>
            <w:noProof/>
            <w:webHidden/>
            <w:sz w:val="28"/>
            <w:szCs w:val="28"/>
          </w:rPr>
        </w:r>
        <w:r w:rsidRPr="00227A45">
          <w:rPr>
            <w:noProof/>
            <w:webHidden/>
            <w:sz w:val="28"/>
            <w:szCs w:val="28"/>
          </w:rPr>
          <w:fldChar w:fldCharType="separate"/>
        </w:r>
        <w:r w:rsidRPr="00227A45">
          <w:rPr>
            <w:noProof/>
            <w:webHidden/>
            <w:sz w:val="28"/>
            <w:szCs w:val="28"/>
          </w:rPr>
          <w:t>5</w:t>
        </w:r>
        <w:r w:rsidRPr="00227A45">
          <w:rPr>
            <w:noProof/>
            <w:webHidden/>
            <w:sz w:val="28"/>
            <w:szCs w:val="28"/>
          </w:rPr>
          <w:fldChar w:fldCharType="end"/>
        </w:r>
      </w:hyperlink>
    </w:p>
    <w:p w:rsidR="00A717D9" w:rsidRPr="00227A45" w:rsidRDefault="00A717D9">
      <w:pPr>
        <w:pStyle w:val="11"/>
        <w:tabs>
          <w:tab w:val="left" w:pos="840"/>
          <w:tab w:val="right" w:leader="dot" w:pos="8296"/>
        </w:tabs>
        <w:rPr>
          <w:noProof/>
          <w:sz w:val="28"/>
          <w:szCs w:val="28"/>
        </w:rPr>
      </w:pPr>
      <w:hyperlink w:anchor="_Toc360955748" w:history="1">
        <w:r w:rsidRPr="00227A45">
          <w:rPr>
            <w:rStyle w:val="affa"/>
            <w:noProof/>
            <w:sz w:val="28"/>
            <w:szCs w:val="28"/>
          </w:rPr>
          <w:t>5</w:t>
        </w:r>
        <w:r w:rsidR="00FC7463">
          <w:rPr>
            <w:rFonts w:hint="eastAsia"/>
            <w:noProof/>
            <w:sz w:val="28"/>
            <w:szCs w:val="28"/>
          </w:rPr>
          <w:t xml:space="preserve">  </w:t>
        </w:r>
        <w:r w:rsidRPr="00227A45">
          <w:rPr>
            <w:rStyle w:val="affa"/>
            <w:rFonts w:hint="eastAsia"/>
            <w:noProof/>
            <w:sz w:val="28"/>
            <w:szCs w:val="28"/>
          </w:rPr>
          <w:t>业务管理规范</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_Toc360955748 \h </w:instrText>
        </w:r>
        <w:r w:rsidRPr="00227A45">
          <w:rPr>
            <w:noProof/>
            <w:webHidden/>
            <w:sz w:val="28"/>
            <w:szCs w:val="28"/>
          </w:rPr>
        </w:r>
        <w:r w:rsidRPr="00227A45">
          <w:rPr>
            <w:noProof/>
            <w:webHidden/>
            <w:sz w:val="28"/>
            <w:szCs w:val="28"/>
          </w:rPr>
          <w:fldChar w:fldCharType="separate"/>
        </w:r>
        <w:r w:rsidRPr="00227A45">
          <w:rPr>
            <w:noProof/>
            <w:webHidden/>
            <w:sz w:val="28"/>
            <w:szCs w:val="28"/>
          </w:rPr>
          <w:t>8</w:t>
        </w:r>
        <w:r w:rsidRPr="00227A45">
          <w:rPr>
            <w:noProof/>
            <w:webHidden/>
            <w:sz w:val="28"/>
            <w:szCs w:val="28"/>
          </w:rPr>
          <w:fldChar w:fldCharType="end"/>
        </w:r>
      </w:hyperlink>
    </w:p>
    <w:p w:rsidR="00A717D9" w:rsidRPr="00227A45" w:rsidRDefault="00A717D9">
      <w:pPr>
        <w:pStyle w:val="11"/>
        <w:tabs>
          <w:tab w:val="left" w:pos="840"/>
          <w:tab w:val="right" w:leader="dot" w:pos="8296"/>
        </w:tabs>
        <w:rPr>
          <w:noProof/>
          <w:sz w:val="28"/>
          <w:szCs w:val="28"/>
        </w:rPr>
      </w:pPr>
      <w:hyperlink w:anchor="_Toc360955749" w:history="1">
        <w:r w:rsidRPr="00227A45">
          <w:rPr>
            <w:rStyle w:val="affa"/>
            <w:noProof/>
            <w:sz w:val="28"/>
            <w:szCs w:val="28"/>
          </w:rPr>
          <w:t>6</w:t>
        </w:r>
        <w:r w:rsidR="00FC7463">
          <w:rPr>
            <w:rFonts w:hint="eastAsia"/>
            <w:noProof/>
            <w:sz w:val="28"/>
            <w:szCs w:val="28"/>
          </w:rPr>
          <w:t xml:space="preserve">  </w:t>
        </w:r>
        <w:r w:rsidRPr="00227A45">
          <w:rPr>
            <w:rStyle w:val="affa"/>
            <w:rFonts w:hint="eastAsia"/>
            <w:noProof/>
            <w:sz w:val="28"/>
            <w:szCs w:val="28"/>
          </w:rPr>
          <w:t>系统协议</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_Toc360955749 \h </w:instrText>
        </w:r>
        <w:r w:rsidRPr="00227A45">
          <w:rPr>
            <w:noProof/>
            <w:webHidden/>
            <w:sz w:val="28"/>
            <w:szCs w:val="28"/>
          </w:rPr>
        </w:r>
        <w:r w:rsidRPr="00227A45">
          <w:rPr>
            <w:noProof/>
            <w:webHidden/>
            <w:sz w:val="28"/>
            <w:szCs w:val="28"/>
          </w:rPr>
          <w:fldChar w:fldCharType="separate"/>
        </w:r>
        <w:r w:rsidRPr="00227A45">
          <w:rPr>
            <w:noProof/>
            <w:webHidden/>
            <w:sz w:val="28"/>
            <w:szCs w:val="28"/>
          </w:rPr>
          <w:t>23</w:t>
        </w:r>
        <w:r w:rsidRPr="00227A45">
          <w:rPr>
            <w:noProof/>
            <w:webHidden/>
            <w:sz w:val="28"/>
            <w:szCs w:val="28"/>
          </w:rPr>
          <w:fldChar w:fldCharType="end"/>
        </w:r>
      </w:hyperlink>
    </w:p>
    <w:p w:rsidR="00A717D9" w:rsidRPr="00227A45" w:rsidRDefault="00A717D9">
      <w:pPr>
        <w:pStyle w:val="11"/>
        <w:tabs>
          <w:tab w:val="right" w:leader="dot" w:pos="8296"/>
        </w:tabs>
        <w:rPr>
          <w:noProof/>
          <w:sz w:val="28"/>
          <w:szCs w:val="28"/>
        </w:rPr>
      </w:pPr>
      <w:hyperlink w:anchor="_Toc360955753" w:history="1">
        <w:r w:rsidRPr="00227A45">
          <w:rPr>
            <w:rStyle w:val="affa"/>
            <w:rFonts w:hint="eastAsia"/>
            <w:noProof/>
            <w:sz w:val="28"/>
            <w:szCs w:val="28"/>
          </w:rPr>
          <w:t>附录</w:t>
        </w:r>
        <w:r w:rsidRPr="00227A45">
          <w:rPr>
            <w:rStyle w:val="affa"/>
            <w:noProof/>
            <w:sz w:val="28"/>
            <w:szCs w:val="28"/>
          </w:rPr>
          <w:t>A (</w:t>
        </w:r>
        <w:r w:rsidRPr="00227A45">
          <w:rPr>
            <w:rStyle w:val="affa"/>
            <w:rFonts w:hint="eastAsia"/>
            <w:noProof/>
            <w:sz w:val="28"/>
            <w:szCs w:val="28"/>
          </w:rPr>
          <w:t>规范性附录</w:t>
        </w:r>
        <w:r w:rsidRPr="00227A45">
          <w:rPr>
            <w:rStyle w:val="affa"/>
            <w:noProof/>
            <w:sz w:val="28"/>
            <w:szCs w:val="28"/>
          </w:rPr>
          <w:t>)</w:t>
        </w:r>
        <w:r w:rsidRPr="00227A45">
          <w:rPr>
            <w:rStyle w:val="affa"/>
            <w:rFonts w:hint="eastAsia"/>
            <w:noProof/>
            <w:sz w:val="28"/>
            <w:szCs w:val="28"/>
          </w:rPr>
          <w:t>操作规范</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_Toc360955753 \h </w:instrText>
        </w:r>
        <w:r w:rsidRPr="00227A45">
          <w:rPr>
            <w:noProof/>
            <w:webHidden/>
            <w:sz w:val="28"/>
            <w:szCs w:val="28"/>
          </w:rPr>
        </w:r>
        <w:r w:rsidRPr="00227A45">
          <w:rPr>
            <w:noProof/>
            <w:webHidden/>
            <w:sz w:val="28"/>
            <w:szCs w:val="28"/>
          </w:rPr>
          <w:fldChar w:fldCharType="separate"/>
        </w:r>
        <w:r w:rsidRPr="00227A45">
          <w:rPr>
            <w:noProof/>
            <w:webHidden/>
            <w:sz w:val="28"/>
            <w:szCs w:val="28"/>
          </w:rPr>
          <w:t>25</w:t>
        </w:r>
        <w:r w:rsidRPr="00227A45">
          <w:rPr>
            <w:noProof/>
            <w:webHidden/>
            <w:sz w:val="28"/>
            <w:szCs w:val="28"/>
          </w:rPr>
          <w:fldChar w:fldCharType="end"/>
        </w:r>
      </w:hyperlink>
    </w:p>
    <w:p w:rsidR="00A717D9" w:rsidRPr="00227A45" w:rsidRDefault="00A717D9">
      <w:pPr>
        <w:pStyle w:val="11"/>
        <w:tabs>
          <w:tab w:val="right" w:leader="dot" w:pos="8296"/>
        </w:tabs>
        <w:rPr>
          <w:noProof/>
          <w:sz w:val="28"/>
          <w:szCs w:val="28"/>
        </w:rPr>
      </w:pPr>
      <w:hyperlink w:anchor="_Toc360955766" w:history="1">
        <w:r w:rsidRPr="00227A45">
          <w:rPr>
            <w:rStyle w:val="affa"/>
            <w:rFonts w:hint="eastAsia"/>
            <w:noProof/>
            <w:sz w:val="28"/>
            <w:szCs w:val="28"/>
          </w:rPr>
          <w:t>附录</w:t>
        </w:r>
        <w:r w:rsidRPr="00227A45">
          <w:rPr>
            <w:rStyle w:val="affa"/>
            <w:noProof/>
            <w:sz w:val="28"/>
            <w:szCs w:val="28"/>
          </w:rPr>
          <w:t>B (</w:t>
        </w:r>
        <w:r w:rsidRPr="00227A45">
          <w:rPr>
            <w:rStyle w:val="affa"/>
            <w:rFonts w:hint="eastAsia"/>
            <w:noProof/>
            <w:sz w:val="28"/>
            <w:szCs w:val="28"/>
          </w:rPr>
          <w:t>规范性附录</w:t>
        </w:r>
        <w:r w:rsidRPr="00227A45">
          <w:rPr>
            <w:rStyle w:val="affa"/>
            <w:noProof/>
            <w:sz w:val="28"/>
            <w:szCs w:val="28"/>
          </w:rPr>
          <w:t>) MIB</w:t>
        </w:r>
        <w:r w:rsidRPr="00227A45">
          <w:rPr>
            <w:rStyle w:val="affa"/>
            <w:rFonts w:hint="eastAsia"/>
            <w:noProof/>
            <w:sz w:val="28"/>
            <w:szCs w:val="28"/>
          </w:rPr>
          <w:t>节点定义</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_Toc360955766 \h </w:instrText>
        </w:r>
        <w:r w:rsidRPr="00227A45">
          <w:rPr>
            <w:noProof/>
            <w:webHidden/>
            <w:sz w:val="28"/>
            <w:szCs w:val="28"/>
          </w:rPr>
        </w:r>
        <w:r w:rsidRPr="00227A45">
          <w:rPr>
            <w:noProof/>
            <w:webHidden/>
            <w:sz w:val="28"/>
            <w:szCs w:val="28"/>
          </w:rPr>
          <w:fldChar w:fldCharType="separate"/>
        </w:r>
        <w:r w:rsidRPr="00227A45">
          <w:rPr>
            <w:noProof/>
            <w:webHidden/>
            <w:sz w:val="28"/>
            <w:szCs w:val="28"/>
          </w:rPr>
          <w:t>29</w:t>
        </w:r>
        <w:r w:rsidRPr="00227A45">
          <w:rPr>
            <w:noProof/>
            <w:webHidden/>
            <w:sz w:val="28"/>
            <w:szCs w:val="28"/>
          </w:rPr>
          <w:fldChar w:fldCharType="end"/>
        </w:r>
      </w:hyperlink>
    </w:p>
    <w:p w:rsidR="00A717D9" w:rsidRPr="00227A45" w:rsidRDefault="00A717D9">
      <w:pPr>
        <w:pStyle w:val="11"/>
        <w:tabs>
          <w:tab w:val="right" w:leader="dot" w:pos="8296"/>
        </w:tabs>
        <w:rPr>
          <w:noProof/>
          <w:sz w:val="28"/>
          <w:szCs w:val="28"/>
        </w:rPr>
      </w:pPr>
      <w:hyperlink w:anchor="_Toc360955767" w:history="1">
        <w:r w:rsidRPr="00227A45">
          <w:rPr>
            <w:rStyle w:val="affa"/>
            <w:rFonts w:hint="eastAsia"/>
            <w:noProof/>
            <w:sz w:val="28"/>
            <w:szCs w:val="28"/>
          </w:rPr>
          <w:t>附录</w:t>
        </w:r>
        <w:r w:rsidRPr="00227A45">
          <w:rPr>
            <w:rStyle w:val="affa"/>
            <w:noProof/>
            <w:sz w:val="28"/>
            <w:szCs w:val="28"/>
          </w:rPr>
          <w:t>C</w:t>
        </w:r>
        <w:r w:rsidRPr="00227A45">
          <w:rPr>
            <w:rStyle w:val="affa"/>
            <w:rFonts w:hint="eastAsia"/>
            <w:noProof/>
            <w:sz w:val="28"/>
            <w:szCs w:val="28"/>
          </w:rPr>
          <w:t>（规范性附录</w:t>
        </w:r>
        <w:r w:rsidRPr="00227A45">
          <w:rPr>
            <w:rStyle w:val="affa"/>
            <w:noProof/>
            <w:sz w:val="28"/>
            <w:szCs w:val="28"/>
          </w:rPr>
          <w:t xml:space="preserve">) </w:t>
        </w:r>
        <w:r w:rsidRPr="00227A45">
          <w:rPr>
            <w:rStyle w:val="affa"/>
            <w:rFonts w:hint="eastAsia"/>
            <w:noProof/>
            <w:sz w:val="28"/>
            <w:szCs w:val="28"/>
          </w:rPr>
          <w:t>属性</w:t>
        </w:r>
        <w:r w:rsidRPr="00227A45">
          <w:rPr>
            <w:rStyle w:val="affa"/>
            <w:noProof/>
            <w:sz w:val="28"/>
            <w:szCs w:val="28"/>
          </w:rPr>
          <w:t>MIB</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_Toc360955767 \h </w:instrText>
        </w:r>
        <w:r w:rsidRPr="00227A45">
          <w:rPr>
            <w:noProof/>
            <w:webHidden/>
            <w:sz w:val="28"/>
            <w:szCs w:val="28"/>
          </w:rPr>
        </w:r>
        <w:r w:rsidRPr="00227A45">
          <w:rPr>
            <w:noProof/>
            <w:webHidden/>
            <w:sz w:val="28"/>
            <w:szCs w:val="28"/>
          </w:rPr>
          <w:fldChar w:fldCharType="separate"/>
        </w:r>
        <w:r w:rsidRPr="00227A45">
          <w:rPr>
            <w:noProof/>
            <w:webHidden/>
            <w:sz w:val="28"/>
            <w:szCs w:val="28"/>
          </w:rPr>
          <w:t>30</w:t>
        </w:r>
        <w:r w:rsidRPr="00227A45">
          <w:rPr>
            <w:noProof/>
            <w:webHidden/>
            <w:sz w:val="28"/>
            <w:szCs w:val="28"/>
          </w:rPr>
          <w:fldChar w:fldCharType="end"/>
        </w:r>
      </w:hyperlink>
    </w:p>
    <w:p w:rsidR="00A717D9" w:rsidRPr="00227A45" w:rsidRDefault="00A717D9">
      <w:pPr>
        <w:pStyle w:val="11"/>
        <w:tabs>
          <w:tab w:val="right" w:leader="dot" w:pos="8296"/>
        </w:tabs>
        <w:rPr>
          <w:noProof/>
          <w:sz w:val="28"/>
          <w:szCs w:val="28"/>
        </w:rPr>
      </w:pPr>
      <w:hyperlink w:anchor="_Toc360955768" w:history="1">
        <w:r w:rsidRPr="00227A45">
          <w:rPr>
            <w:rStyle w:val="affa"/>
            <w:rFonts w:hint="eastAsia"/>
            <w:noProof/>
            <w:sz w:val="28"/>
            <w:szCs w:val="28"/>
          </w:rPr>
          <w:t>附录</w:t>
        </w:r>
        <w:r w:rsidRPr="00227A45">
          <w:rPr>
            <w:rStyle w:val="affa"/>
            <w:noProof/>
            <w:sz w:val="28"/>
            <w:szCs w:val="28"/>
          </w:rPr>
          <w:t>D</w:t>
        </w:r>
        <w:r w:rsidRPr="00227A45">
          <w:rPr>
            <w:rStyle w:val="affa"/>
            <w:rFonts w:hint="eastAsia"/>
            <w:noProof/>
            <w:sz w:val="28"/>
            <w:szCs w:val="28"/>
          </w:rPr>
          <w:t>（规范性附录）公用</w:t>
        </w:r>
        <w:r w:rsidRPr="00227A45">
          <w:rPr>
            <w:rStyle w:val="affa"/>
            <w:noProof/>
            <w:sz w:val="28"/>
            <w:szCs w:val="28"/>
          </w:rPr>
          <w:t>MIB</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_Toc360955768 \h </w:instrText>
        </w:r>
        <w:r w:rsidRPr="00227A45">
          <w:rPr>
            <w:noProof/>
            <w:webHidden/>
            <w:sz w:val="28"/>
            <w:szCs w:val="28"/>
          </w:rPr>
        </w:r>
        <w:r w:rsidRPr="00227A45">
          <w:rPr>
            <w:noProof/>
            <w:webHidden/>
            <w:sz w:val="28"/>
            <w:szCs w:val="28"/>
          </w:rPr>
          <w:fldChar w:fldCharType="separate"/>
        </w:r>
        <w:r w:rsidRPr="00227A45">
          <w:rPr>
            <w:noProof/>
            <w:webHidden/>
            <w:sz w:val="28"/>
            <w:szCs w:val="28"/>
          </w:rPr>
          <w:t>31</w:t>
        </w:r>
        <w:r w:rsidRPr="00227A45">
          <w:rPr>
            <w:noProof/>
            <w:webHidden/>
            <w:sz w:val="28"/>
            <w:szCs w:val="28"/>
          </w:rPr>
          <w:fldChar w:fldCharType="end"/>
        </w:r>
      </w:hyperlink>
    </w:p>
    <w:p w:rsidR="00A717D9" w:rsidRPr="00227A45" w:rsidRDefault="00A717D9">
      <w:pPr>
        <w:pStyle w:val="11"/>
        <w:tabs>
          <w:tab w:val="right" w:leader="dot" w:pos="8296"/>
        </w:tabs>
        <w:rPr>
          <w:noProof/>
          <w:sz w:val="28"/>
          <w:szCs w:val="28"/>
        </w:rPr>
      </w:pPr>
      <w:hyperlink w:anchor="_Toc360955769" w:history="1">
        <w:r w:rsidRPr="00227A45">
          <w:rPr>
            <w:rStyle w:val="affa"/>
            <w:rFonts w:hint="eastAsia"/>
            <w:noProof/>
            <w:sz w:val="28"/>
            <w:szCs w:val="28"/>
          </w:rPr>
          <w:t>附录</w:t>
        </w:r>
        <w:r w:rsidRPr="00227A45">
          <w:rPr>
            <w:rStyle w:val="affa"/>
            <w:noProof/>
            <w:sz w:val="28"/>
            <w:szCs w:val="28"/>
          </w:rPr>
          <w:t>E</w:t>
        </w:r>
        <w:r w:rsidRPr="00227A45">
          <w:rPr>
            <w:rStyle w:val="affa"/>
            <w:rFonts w:hint="eastAsia"/>
            <w:noProof/>
            <w:sz w:val="28"/>
            <w:szCs w:val="28"/>
          </w:rPr>
          <w:t>（规范性附录）</w:t>
        </w:r>
        <w:r w:rsidRPr="00227A45">
          <w:rPr>
            <w:rStyle w:val="affa"/>
            <w:noProof/>
            <w:sz w:val="28"/>
            <w:szCs w:val="28"/>
          </w:rPr>
          <w:t>EntityMIB</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_Toc360955769 \h </w:instrText>
        </w:r>
        <w:r w:rsidRPr="00227A45">
          <w:rPr>
            <w:noProof/>
            <w:webHidden/>
            <w:sz w:val="28"/>
            <w:szCs w:val="28"/>
          </w:rPr>
        </w:r>
        <w:r w:rsidRPr="00227A45">
          <w:rPr>
            <w:noProof/>
            <w:webHidden/>
            <w:sz w:val="28"/>
            <w:szCs w:val="28"/>
          </w:rPr>
          <w:fldChar w:fldCharType="separate"/>
        </w:r>
        <w:r w:rsidRPr="00227A45">
          <w:rPr>
            <w:noProof/>
            <w:webHidden/>
            <w:sz w:val="28"/>
            <w:szCs w:val="28"/>
          </w:rPr>
          <w:t>35</w:t>
        </w:r>
        <w:r w:rsidRPr="00227A45">
          <w:rPr>
            <w:noProof/>
            <w:webHidden/>
            <w:sz w:val="28"/>
            <w:szCs w:val="28"/>
          </w:rPr>
          <w:fldChar w:fldCharType="end"/>
        </w:r>
      </w:hyperlink>
    </w:p>
    <w:p w:rsidR="00A717D9" w:rsidRPr="00227A45" w:rsidRDefault="00A717D9">
      <w:pPr>
        <w:pStyle w:val="11"/>
        <w:tabs>
          <w:tab w:val="right" w:leader="dot" w:pos="8296"/>
        </w:tabs>
        <w:rPr>
          <w:noProof/>
          <w:sz w:val="28"/>
          <w:szCs w:val="28"/>
        </w:rPr>
      </w:pPr>
      <w:hyperlink w:anchor="_Toc360955770" w:history="1">
        <w:r w:rsidRPr="00227A45">
          <w:rPr>
            <w:rStyle w:val="affa"/>
            <w:rFonts w:hint="eastAsia"/>
            <w:noProof/>
            <w:sz w:val="28"/>
            <w:szCs w:val="28"/>
          </w:rPr>
          <w:t>附录</w:t>
        </w:r>
        <w:r w:rsidRPr="00227A45">
          <w:rPr>
            <w:rStyle w:val="affa"/>
            <w:noProof/>
            <w:sz w:val="28"/>
            <w:szCs w:val="28"/>
          </w:rPr>
          <w:t>F</w:t>
        </w:r>
        <w:r w:rsidRPr="00227A45">
          <w:rPr>
            <w:rStyle w:val="affa"/>
            <w:rFonts w:hint="eastAsia"/>
            <w:noProof/>
            <w:sz w:val="28"/>
            <w:szCs w:val="28"/>
          </w:rPr>
          <w:t>（规范性附录）</w:t>
        </w:r>
        <w:r w:rsidRPr="00227A45">
          <w:rPr>
            <w:rStyle w:val="affa"/>
            <w:noProof/>
            <w:sz w:val="28"/>
            <w:szCs w:val="28"/>
          </w:rPr>
          <w:t>HMS</w:t>
        </w:r>
        <w:r w:rsidRPr="00227A45">
          <w:rPr>
            <w:rStyle w:val="affa"/>
            <w:rFonts w:hint="eastAsia"/>
            <w:noProof/>
            <w:sz w:val="28"/>
            <w:szCs w:val="28"/>
          </w:rPr>
          <w:t>光平台专用</w:t>
        </w:r>
        <w:r w:rsidRPr="00227A45">
          <w:rPr>
            <w:rStyle w:val="affa"/>
            <w:noProof/>
            <w:sz w:val="28"/>
            <w:szCs w:val="28"/>
          </w:rPr>
          <w:t>MIB</w:t>
        </w:r>
        <w:r w:rsidRPr="00227A45">
          <w:rPr>
            <w:noProof/>
            <w:webHidden/>
            <w:sz w:val="28"/>
            <w:szCs w:val="28"/>
          </w:rPr>
          <w:tab/>
        </w:r>
        <w:r w:rsidRPr="00227A45">
          <w:rPr>
            <w:noProof/>
            <w:webHidden/>
            <w:sz w:val="28"/>
            <w:szCs w:val="28"/>
          </w:rPr>
          <w:fldChar w:fldCharType="begin"/>
        </w:r>
        <w:r w:rsidRPr="00227A45">
          <w:rPr>
            <w:noProof/>
            <w:webHidden/>
            <w:sz w:val="28"/>
            <w:szCs w:val="28"/>
          </w:rPr>
          <w:instrText xml:space="preserve"> PAGEREF _Toc360955770 \h </w:instrText>
        </w:r>
        <w:r w:rsidRPr="00227A45">
          <w:rPr>
            <w:noProof/>
            <w:webHidden/>
            <w:sz w:val="28"/>
            <w:szCs w:val="28"/>
          </w:rPr>
        </w:r>
        <w:r w:rsidRPr="00227A45">
          <w:rPr>
            <w:noProof/>
            <w:webHidden/>
            <w:sz w:val="28"/>
            <w:szCs w:val="28"/>
          </w:rPr>
          <w:fldChar w:fldCharType="separate"/>
        </w:r>
        <w:r w:rsidRPr="00227A45">
          <w:rPr>
            <w:noProof/>
            <w:webHidden/>
            <w:sz w:val="28"/>
            <w:szCs w:val="28"/>
          </w:rPr>
          <w:t>37</w:t>
        </w:r>
        <w:r w:rsidRPr="00227A45">
          <w:rPr>
            <w:noProof/>
            <w:webHidden/>
            <w:sz w:val="28"/>
            <w:szCs w:val="28"/>
          </w:rPr>
          <w:fldChar w:fldCharType="end"/>
        </w:r>
      </w:hyperlink>
    </w:p>
    <w:p w:rsidR="00A717D9" w:rsidRDefault="00A717D9">
      <w:pPr>
        <w:rPr>
          <w:rFonts w:hint="eastAsia"/>
          <w:b/>
          <w:bCs/>
          <w:lang w:val="zh-CN"/>
        </w:rPr>
      </w:pPr>
      <w:r>
        <w:rPr>
          <w:b/>
          <w:bCs/>
          <w:lang w:val="zh-CN"/>
        </w:rPr>
        <w:fldChar w:fldCharType="end"/>
      </w:r>
    </w:p>
    <w:p w:rsidR="00FC7463" w:rsidRDefault="00FC7463">
      <w:pPr>
        <w:rPr>
          <w:rFonts w:hint="eastAsia"/>
          <w:b/>
          <w:bCs/>
          <w:lang w:val="zh-CN"/>
        </w:rPr>
      </w:pPr>
    </w:p>
    <w:p w:rsidR="00FC7463" w:rsidRDefault="00FC7463">
      <w:pPr>
        <w:rPr>
          <w:rFonts w:hint="eastAsia"/>
          <w:b/>
          <w:bCs/>
          <w:lang w:val="zh-CN"/>
        </w:rPr>
      </w:pPr>
    </w:p>
    <w:p w:rsidR="00FC7463" w:rsidRDefault="00FC7463">
      <w:pPr>
        <w:rPr>
          <w:rFonts w:hint="eastAsia"/>
          <w:b/>
          <w:bCs/>
          <w:lang w:val="zh-CN"/>
        </w:rPr>
      </w:pPr>
    </w:p>
    <w:p w:rsidR="00FC7463" w:rsidRDefault="00FC7463">
      <w:pPr>
        <w:rPr>
          <w:rFonts w:hint="eastAsia"/>
          <w:b/>
          <w:bCs/>
          <w:lang w:val="zh-CN"/>
        </w:rPr>
      </w:pPr>
    </w:p>
    <w:p w:rsidR="00FC7463" w:rsidRDefault="00FC7463">
      <w:pPr>
        <w:rPr>
          <w:rFonts w:hint="eastAsia"/>
          <w:b/>
          <w:bCs/>
          <w:lang w:val="zh-CN"/>
        </w:rPr>
      </w:pPr>
    </w:p>
    <w:p w:rsidR="00FC7463" w:rsidRDefault="00FC7463">
      <w:pPr>
        <w:rPr>
          <w:rFonts w:hint="eastAsia"/>
          <w:b/>
          <w:bCs/>
          <w:lang w:val="zh-CN"/>
        </w:rPr>
      </w:pPr>
    </w:p>
    <w:p w:rsidR="00FC7463" w:rsidRDefault="00FC7463">
      <w:pPr>
        <w:rPr>
          <w:rFonts w:hint="eastAsia"/>
          <w:b/>
          <w:bCs/>
          <w:lang w:val="zh-CN"/>
        </w:rPr>
      </w:pPr>
    </w:p>
    <w:p w:rsidR="00FC7463" w:rsidRDefault="00FC7463">
      <w:pPr>
        <w:rPr>
          <w:rFonts w:hint="eastAsia"/>
          <w:b/>
          <w:bCs/>
          <w:lang w:val="zh-CN"/>
        </w:rPr>
      </w:pPr>
    </w:p>
    <w:p w:rsidR="00FC7463" w:rsidRDefault="00FC7463">
      <w:pPr>
        <w:rPr>
          <w:rFonts w:hint="eastAsia"/>
          <w:b/>
          <w:bCs/>
          <w:lang w:val="zh-CN"/>
        </w:rPr>
      </w:pPr>
    </w:p>
    <w:p w:rsidR="00FC7463" w:rsidRDefault="00FC7463">
      <w:pPr>
        <w:rPr>
          <w:rFonts w:hint="eastAsia"/>
          <w:b/>
          <w:bCs/>
          <w:lang w:val="zh-CN"/>
        </w:rPr>
      </w:pPr>
    </w:p>
    <w:p w:rsidR="00FC7463" w:rsidRDefault="00FC7463">
      <w:pPr>
        <w:rPr>
          <w:rFonts w:hint="eastAsia"/>
          <w:b/>
          <w:bCs/>
          <w:lang w:val="zh-CN"/>
        </w:rPr>
      </w:pPr>
    </w:p>
    <w:p w:rsidR="00FC7463" w:rsidRDefault="00FC7463"/>
    <w:p w:rsidR="00410078" w:rsidRDefault="00410078">
      <w:pPr>
        <w:jc w:val="center"/>
        <w:outlineLvl w:val="0"/>
        <w:rPr>
          <w:rFonts w:ascii="宋体" w:hAnsi="宋体" w:cs="宋体" w:hint="eastAsia"/>
          <w:b/>
          <w:bCs/>
          <w:sz w:val="24"/>
          <w:szCs w:val="24"/>
        </w:rPr>
      </w:pPr>
    </w:p>
    <w:p w:rsidR="00410078" w:rsidRPr="00227A45" w:rsidRDefault="00410078" w:rsidP="00227A45">
      <w:pPr>
        <w:pStyle w:val="1"/>
        <w:numPr>
          <w:ilvl w:val="0"/>
          <w:numId w:val="29"/>
        </w:numPr>
        <w:adjustRightInd w:val="0"/>
        <w:snapToGrid w:val="0"/>
        <w:spacing w:before="0" w:after="0" w:line="360" w:lineRule="auto"/>
        <w:rPr>
          <w:rFonts w:hint="eastAsia"/>
          <w:sz w:val="32"/>
          <w:szCs w:val="32"/>
        </w:rPr>
      </w:pPr>
      <w:bookmarkStart w:id="4" w:name="_Toc61951124"/>
      <w:bookmarkStart w:id="5" w:name="_Toc65032158"/>
      <w:bookmarkStart w:id="6" w:name="_Toc69785301"/>
      <w:bookmarkStart w:id="7" w:name="_Toc23930308"/>
      <w:bookmarkStart w:id="8" w:name="_Toc23931360"/>
      <w:bookmarkStart w:id="9" w:name="_Toc42675732"/>
      <w:bookmarkStart w:id="10" w:name="_Toc56407286"/>
      <w:bookmarkStart w:id="11" w:name="_Toc59845648"/>
      <w:bookmarkStart w:id="12" w:name="_Toc59845889"/>
      <w:bookmarkStart w:id="13" w:name="_Toc360955740"/>
      <w:r w:rsidRPr="00227A45">
        <w:rPr>
          <w:rFonts w:hint="eastAsia"/>
          <w:sz w:val="32"/>
          <w:szCs w:val="32"/>
        </w:rPr>
        <w:lastRenderedPageBreak/>
        <w:t>范围</w:t>
      </w:r>
      <w:bookmarkEnd w:id="4"/>
      <w:bookmarkEnd w:id="5"/>
      <w:bookmarkEnd w:id="6"/>
      <w:bookmarkEnd w:id="7"/>
      <w:bookmarkEnd w:id="8"/>
      <w:bookmarkEnd w:id="9"/>
      <w:bookmarkEnd w:id="10"/>
      <w:bookmarkEnd w:id="11"/>
      <w:bookmarkEnd w:id="12"/>
      <w:bookmarkEnd w:id="13"/>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本</w:t>
      </w:r>
      <w:r w:rsidR="007E6345" w:rsidRPr="00227A45">
        <w:rPr>
          <w:rFonts w:hAnsi="宋体" w:hint="eastAsia"/>
          <w:kern w:val="2"/>
          <w:sz w:val="24"/>
          <w:szCs w:val="24"/>
        </w:rPr>
        <w:t>规范</w:t>
      </w:r>
      <w:r w:rsidRPr="00227A45">
        <w:rPr>
          <w:rFonts w:hAnsi="宋体" w:hint="eastAsia"/>
          <w:kern w:val="2"/>
          <w:sz w:val="24"/>
          <w:szCs w:val="24"/>
        </w:rPr>
        <w:t>规定了HFC光平台网络设备管理系统的构成和总体技术要求，描述了HFC光平台网管系统的架构，对业务规范和管理设备间的接口及协议提出了明确的要求，定义了</w:t>
      </w:r>
      <w:r w:rsidR="007E6345" w:rsidRPr="00227A45">
        <w:rPr>
          <w:rFonts w:hAnsi="宋体" w:hint="eastAsia"/>
          <w:kern w:val="2"/>
          <w:sz w:val="24"/>
          <w:szCs w:val="24"/>
        </w:rPr>
        <w:t>HFC</w:t>
      </w:r>
      <w:r w:rsidRPr="00227A45">
        <w:rPr>
          <w:rFonts w:hAnsi="宋体" w:hint="eastAsia"/>
          <w:kern w:val="2"/>
          <w:sz w:val="24"/>
          <w:szCs w:val="24"/>
        </w:rPr>
        <w:t>光平台网络设备管理系统管理信息库（MIB）的结构与对象。本</w:t>
      </w:r>
      <w:r w:rsidR="007E6345" w:rsidRPr="00227A45">
        <w:rPr>
          <w:rFonts w:hAnsi="宋体" w:hint="eastAsia"/>
          <w:kern w:val="2"/>
          <w:sz w:val="24"/>
          <w:szCs w:val="24"/>
        </w:rPr>
        <w:t>规范</w:t>
      </w:r>
      <w:r w:rsidRPr="00227A45">
        <w:rPr>
          <w:rFonts w:hAnsi="宋体" w:hint="eastAsia"/>
          <w:kern w:val="2"/>
          <w:sz w:val="24"/>
          <w:szCs w:val="24"/>
        </w:rPr>
        <w:t>规定的光平台MIB库以IETF和ANSI/SCTE HMS标准MIB库为基础，并进行了适当扩展。</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本</w:t>
      </w:r>
      <w:r w:rsidR="007E6345" w:rsidRPr="00227A45">
        <w:rPr>
          <w:rFonts w:hAnsi="宋体" w:hint="eastAsia"/>
          <w:kern w:val="2"/>
          <w:sz w:val="24"/>
          <w:szCs w:val="24"/>
        </w:rPr>
        <w:t>规范</w:t>
      </w:r>
      <w:r w:rsidRPr="00227A45">
        <w:rPr>
          <w:rFonts w:hAnsi="宋体" w:hint="eastAsia"/>
          <w:kern w:val="2"/>
          <w:sz w:val="24"/>
          <w:szCs w:val="24"/>
        </w:rPr>
        <w:t>适用于光平台网络设备管理系统中管理设备与管理软件的生产、检测与运行维护。</w:t>
      </w:r>
    </w:p>
    <w:p w:rsidR="00410078" w:rsidRDefault="00410078">
      <w:pPr>
        <w:pStyle w:val="af0"/>
        <w:ind w:firstLine="420"/>
        <w:rPr>
          <w:rFonts w:hAnsi="宋体" w:cs="宋体" w:hint="eastAsia"/>
          <w:color w:val="000000"/>
        </w:rPr>
      </w:pPr>
    </w:p>
    <w:p w:rsidR="00410078" w:rsidRPr="00227A45" w:rsidRDefault="00410078" w:rsidP="00227A45">
      <w:pPr>
        <w:pStyle w:val="1"/>
        <w:numPr>
          <w:ilvl w:val="0"/>
          <w:numId w:val="29"/>
        </w:numPr>
        <w:adjustRightInd w:val="0"/>
        <w:snapToGrid w:val="0"/>
        <w:spacing w:beforeLines="50" w:after="0" w:line="360" w:lineRule="auto"/>
        <w:rPr>
          <w:rFonts w:hint="eastAsia"/>
          <w:sz w:val="32"/>
          <w:szCs w:val="32"/>
        </w:rPr>
      </w:pPr>
      <w:bookmarkStart w:id="14" w:name="_Toc23930309"/>
      <w:bookmarkStart w:id="15" w:name="_Toc23931361"/>
      <w:bookmarkStart w:id="16" w:name="_Toc42675733"/>
      <w:bookmarkStart w:id="17" w:name="_Toc56407287"/>
      <w:bookmarkStart w:id="18" w:name="_Toc59845649"/>
      <w:bookmarkStart w:id="19" w:name="_Toc59845890"/>
      <w:bookmarkStart w:id="20" w:name="_Toc61951125"/>
      <w:bookmarkStart w:id="21" w:name="_Toc65032159"/>
      <w:bookmarkStart w:id="22" w:name="_Toc69785302"/>
      <w:bookmarkStart w:id="23" w:name="_Toc360955741"/>
      <w:r w:rsidRPr="00227A45">
        <w:rPr>
          <w:rFonts w:hint="eastAsia"/>
          <w:sz w:val="32"/>
          <w:szCs w:val="32"/>
        </w:rPr>
        <w:t>规范性引用文件</w:t>
      </w:r>
      <w:bookmarkEnd w:id="14"/>
      <w:bookmarkEnd w:id="15"/>
      <w:bookmarkEnd w:id="16"/>
      <w:bookmarkEnd w:id="17"/>
      <w:bookmarkEnd w:id="18"/>
      <w:bookmarkEnd w:id="19"/>
      <w:bookmarkEnd w:id="20"/>
      <w:bookmarkEnd w:id="21"/>
      <w:bookmarkEnd w:id="22"/>
      <w:bookmarkEnd w:id="23"/>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IETF RFC 1155  因特网管理信息结构与标识</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IETF RFC 1157  简单网络管理协议(SNMPv1.0)</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IETF RFC 1212  MIB简明定义</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IETF RFC 1213  因特网管理信息库：MIB-II</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IETF RFC 1662  HDLC类似帧中的PPP协议</w:t>
      </w:r>
    </w:p>
    <w:p w:rsidR="00410078" w:rsidRPr="00227A45" w:rsidRDefault="00410078" w:rsidP="00227A45">
      <w:pPr>
        <w:pStyle w:val="1"/>
        <w:numPr>
          <w:ilvl w:val="0"/>
          <w:numId w:val="29"/>
        </w:numPr>
        <w:adjustRightInd w:val="0"/>
        <w:snapToGrid w:val="0"/>
        <w:spacing w:before="0" w:after="0" w:line="240" w:lineRule="auto"/>
        <w:rPr>
          <w:rFonts w:hint="eastAsia"/>
          <w:sz w:val="32"/>
          <w:szCs w:val="32"/>
        </w:rPr>
      </w:pPr>
      <w:bookmarkStart w:id="24" w:name="_Toc61951126"/>
      <w:bookmarkStart w:id="25" w:name="_Toc65032160"/>
      <w:bookmarkStart w:id="26" w:name="_Toc69785303"/>
      <w:bookmarkStart w:id="27" w:name="_Toc23930310"/>
      <w:bookmarkStart w:id="28" w:name="_Toc23931362"/>
      <w:bookmarkStart w:id="29" w:name="_Toc42675734"/>
      <w:bookmarkStart w:id="30" w:name="_Toc56407288"/>
      <w:bookmarkStart w:id="31" w:name="_Toc59845650"/>
      <w:bookmarkStart w:id="32" w:name="_Toc59845891"/>
      <w:bookmarkStart w:id="33" w:name="_Toc360955742"/>
      <w:r w:rsidRPr="00227A45">
        <w:rPr>
          <w:rFonts w:hint="eastAsia"/>
          <w:sz w:val="32"/>
          <w:szCs w:val="32"/>
        </w:rPr>
        <w:t>术语、定义和缩略语</w:t>
      </w:r>
      <w:bookmarkEnd w:id="24"/>
      <w:bookmarkEnd w:id="25"/>
      <w:bookmarkEnd w:id="26"/>
      <w:bookmarkEnd w:id="27"/>
      <w:bookmarkEnd w:id="28"/>
      <w:bookmarkEnd w:id="29"/>
      <w:bookmarkEnd w:id="30"/>
      <w:bookmarkEnd w:id="31"/>
      <w:bookmarkEnd w:id="32"/>
      <w:bookmarkEnd w:id="33"/>
    </w:p>
    <w:p w:rsidR="00410078" w:rsidRPr="00227A45" w:rsidRDefault="002F79BE" w:rsidP="00227A45">
      <w:pPr>
        <w:pStyle w:val="a"/>
        <w:numPr>
          <w:ilvl w:val="0"/>
          <w:numId w:val="0"/>
        </w:numPr>
        <w:rPr>
          <w:rFonts w:ascii="宋体" w:eastAsia="宋体" w:hAnsi="宋体" w:hint="eastAsia"/>
          <w:b/>
          <w:bCs/>
          <w:kern w:val="2"/>
          <w:sz w:val="28"/>
          <w:szCs w:val="28"/>
        </w:rPr>
      </w:pPr>
      <w:bookmarkStart w:id="34" w:name="_Toc42675735"/>
      <w:bookmarkStart w:id="35" w:name="_Toc56407289"/>
      <w:bookmarkStart w:id="36" w:name="_Toc59845651"/>
      <w:bookmarkStart w:id="37" w:name="_Toc59845892"/>
      <w:bookmarkStart w:id="38" w:name="_Toc61951127"/>
      <w:bookmarkStart w:id="39" w:name="_Toc65032161"/>
      <w:bookmarkStart w:id="40" w:name="_Toc69785304"/>
      <w:bookmarkStart w:id="41" w:name="_Toc23930311"/>
      <w:bookmarkStart w:id="42" w:name="_Toc23931363"/>
      <w:bookmarkStart w:id="43" w:name="_Toc360955743"/>
      <w:r w:rsidRPr="00227A45">
        <w:rPr>
          <w:rFonts w:ascii="宋体" w:eastAsia="宋体" w:hAnsi="宋体" w:hint="eastAsia"/>
          <w:b/>
          <w:bCs/>
          <w:kern w:val="2"/>
          <w:sz w:val="28"/>
          <w:szCs w:val="28"/>
        </w:rPr>
        <w:t>3.1</w:t>
      </w:r>
      <w:r w:rsidR="00410078" w:rsidRPr="00227A45">
        <w:rPr>
          <w:rFonts w:ascii="宋体" w:eastAsia="宋体" w:hAnsi="宋体" w:hint="eastAsia"/>
          <w:b/>
          <w:bCs/>
          <w:kern w:val="2"/>
          <w:sz w:val="28"/>
          <w:szCs w:val="28"/>
        </w:rPr>
        <w:t>术语和定义</w:t>
      </w:r>
      <w:bookmarkEnd w:id="34"/>
      <w:bookmarkEnd w:id="35"/>
      <w:bookmarkEnd w:id="36"/>
      <w:bookmarkEnd w:id="37"/>
      <w:bookmarkEnd w:id="38"/>
      <w:bookmarkEnd w:id="39"/>
      <w:bookmarkEnd w:id="40"/>
      <w:bookmarkEnd w:id="41"/>
      <w:bookmarkEnd w:id="42"/>
      <w:bookmarkEnd w:id="43"/>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下列术语和定义适用于本标准。</w:t>
      </w:r>
    </w:p>
    <w:p w:rsidR="00410078" w:rsidRDefault="00410078">
      <w:pPr>
        <w:pStyle w:val="af0"/>
        <w:ind w:firstLine="420"/>
        <w:rPr>
          <w:rFonts w:hAnsi="宋体" w:cs="宋体" w:hint="eastAsia"/>
        </w:rPr>
      </w:pPr>
    </w:p>
    <w:p w:rsidR="00410078" w:rsidRPr="00227A45" w:rsidRDefault="002F79BE" w:rsidP="00227A45">
      <w:pPr>
        <w:pStyle w:val="a0"/>
        <w:numPr>
          <w:ilvl w:val="0"/>
          <w:numId w:val="0"/>
        </w:numPr>
        <w:rPr>
          <w:rFonts w:ascii="宋体" w:eastAsia="宋体" w:hAnsi="宋体" w:hint="eastAsia"/>
          <w:b/>
          <w:bCs/>
          <w:kern w:val="2"/>
          <w:sz w:val="28"/>
          <w:szCs w:val="28"/>
        </w:rPr>
      </w:pPr>
      <w:bookmarkStart w:id="44" w:name="_Toc42675940"/>
      <w:bookmarkStart w:id="45" w:name="_Toc55293509"/>
      <w:bookmarkStart w:id="46" w:name="_Toc55293955"/>
      <w:bookmarkStart w:id="47" w:name="_Toc56405615"/>
      <w:bookmarkStart w:id="48" w:name="_Toc56407290"/>
      <w:bookmarkStart w:id="49" w:name="_Toc56842236"/>
      <w:bookmarkStart w:id="50" w:name="_Toc56845580"/>
      <w:bookmarkStart w:id="51" w:name="_Toc56909677"/>
      <w:bookmarkStart w:id="52" w:name="_Toc58919487"/>
      <w:bookmarkStart w:id="53" w:name="_Toc59845652"/>
      <w:bookmarkStart w:id="54" w:name="_Toc59845893"/>
      <w:bookmarkStart w:id="55" w:name="_Toc38519207"/>
      <w:bookmarkStart w:id="56" w:name="_Toc11054802"/>
      <w:bookmarkStart w:id="57" w:name="_Toc42675736"/>
      <w:r>
        <w:rPr>
          <w:rFonts w:ascii="宋体" w:eastAsia="宋体" w:hAnsi="宋体" w:hint="eastAsia"/>
          <w:b/>
          <w:bCs/>
          <w:kern w:val="2"/>
          <w:sz w:val="28"/>
          <w:szCs w:val="28"/>
        </w:rPr>
        <w:t>3.1.1</w:t>
      </w:r>
      <w:r w:rsidR="00410078" w:rsidRPr="00227A45">
        <w:rPr>
          <w:rFonts w:ascii="宋体" w:eastAsia="宋体" w:hAnsi="宋体" w:hint="eastAsia"/>
          <w:b/>
          <w:bCs/>
          <w:kern w:val="2"/>
          <w:sz w:val="28"/>
          <w:szCs w:val="28"/>
        </w:rPr>
        <w:t>设备管理器 equipment manager</w:t>
      </w:r>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光平台网络设备管理系统的组成部分，一般是一台属于IP局域网／城域网的计算机设备，运行基于SNMP的HFC网设备管理软件。</w:t>
      </w:r>
    </w:p>
    <w:p w:rsidR="00410078" w:rsidRDefault="00410078">
      <w:pPr>
        <w:pStyle w:val="a0"/>
        <w:numPr>
          <w:ilvl w:val="3"/>
          <w:numId w:val="0"/>
        </w:numPr>
        <w:rPr>
          <w:rFonts w:ascii="宋体" w:eastAsia="宋体" w:hAnsi="宋体" w:cs="宋体" w:hint="eastAsia"/>
          <w:color w:val="000000"/>
        </w:rPr>
      </w:pPr>
      <w:bookmarkStart w:id="58" w:name="_Toc42675941"/>
      <w:bookmarkStart w:id="59" w:name="_Toc55293510"/>
      <w:bookmarkStart w:id="60" w:name="_Toc55293956"/>
      <w:bookmarkStart w:id="61" w:name="_Toc56405616"/>
      <w:bookmarkStart w:id="62" w:name="_Toc56407291"/>
      <w:bookmarkStart w:id="63" w:name="_Toc38519208"/>
      <w:bookmarkStart w:id="64" w:name="_Toc11054803"/>
      <w:bookmarkStart w:id="65" w:name="_Toc42675737"/>
      <w:bookmarkStart w:id="66" w:name="_Toc58919488"/>
      <w:bookmarkStart w:id="67" w:name="_Toc56842237"/>
      <w:bookmarkStart w:id="68" w:name="_Toc56845581"/>
      <w:bookmarkStart w:id="69" w:name="_Toc56909678"/>
      <w:bookmarkStart w:id="70" w:name="_Toc59845654"/>
      <w:bookmarkStart w:id="71" w:name="_Toc59845895"/>
    </w:p>
    <w:p w:rsidR="00410078" w:rsidRPr="00227A45" w:rsidRDefault="002F79BE" w:rsidP="00227A45">
      <w:pPr>
        <w:pStyle w:val="a0"/>
        <w:numPr>
          <w:ilvl w:val="0"/>
          <w:numId w:val="0"/>
        </w:numPr>
        <w:rPr>
          <w:rFonts w:ascii="宋体" w:eastAsia="宋体" w:hAnsi="宋体" w:hint="eastAsia"/>
          <w:b/>
          <w:bCs/>
          <w:kern w:val="2"/>
          <w:sz w:val="28"/>
          <w:szCs w:val="28"/>
        </w:rPr>
      </w:pPr>
      <w:r>
        <w:rPr>
          <w:rFonts w:ascii="宋体" w:eastAsia="宋体" w:hAnsi="宋体" w:hint="eastAsia"/>
          <w:b/>
          <w:bCs/>
          <w:kern w:val="2"/>
          <w:sz w:val="28"/>
          <w:szCs w:val="28"/>
        </w:rPr>
        <w:t xml:space="preserve">3.1.2 </w:t>
      </w:r>
      <w:r w:rsidR="00410078" w:rsidRPr="00227A45">
        <w:rPr>
          <w:rFonts w:ascii="宋体" w:eastAsia="宋体" w:hAnsi="宋体" w:hint="eastAsia"/>
          <w:b/>
          <w:bCs/>
          <w:kern w:val="2"/>
          <w:sz w:val="28"/>
          <w:szCs w:val="28"/>
        </w:rPr>
        <w:t>应答器 transponder</w:t>
      </w:r>
      <w:bookmarkEnd w:id="70"/>
      <w:bookmarkEnd w:id="71"/>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lastRenderedPageBreak/>
        <w:t>光平台网络设备管理系统的组成部分，也可称为网元（NE）。用于采集和调整HFC网络设备的工作参数，并且实现与管理器通讯的部件或功能单元，是SNMP网络管理系统的管理代理（Agent）。</w:t>
      </w:r>
    </w:p>
    <w:p w:rsidR="00410078" w:rsidRDefault="00410078">
      <w:pPr>
        <w:pStyle w:val="a0"/>
        <w:numPr>
          <w:ilvl w:val="3"/>
          <w:numId w:val="0"/>
        </w:numPr>
        <w:rPr>
          <w:rFonts w:ascii="宋体" w:eastAsia="宋体" w:hAnsi="宋体" w:cs="宋体" w:hint="eastAsia"/>
        </w:rPr>
      </w:pPr>
      <w:bookmarkStart w:id="72" w:name="_Toc59845655"/>
      <w:bookmarkStart w:id="73" w:name="_Toc59845896"/>
    </w:p>
    <w:p w:rsidR="00410078" w:rsidRPr="00227A45" w:rsidRDefault="000A30C8" w:rsidP="00227A45">
      <w:pPr>
        <w:pStyle w:val="a0"/>
        <w:numPr>
          <w:ilvl w:val="0"/>
          <w:numId w:val="0"/>
        </w:numPr>
        <w:rPr>
          <w:rFonts w:ascii="宋体" w:eastAsia="宋体" w:hAnsi="宋体" w:hint="eastAsia"/>
          <w:b/>
          <w:bCs/>
          <w:kern w:val="2"/>
          <w:sz w:val="28"/>
          <w:szCs w:val="28"/>
        </w:rPr>
      </w:pPr>
      <w:r>
        <w:rPr>
          <w:rFonts w:ascii="宋体" w:eastAsia="宋体" w:hAnsi="宋体" w:hint="eastAsia"/>
          <w:b/>
          <w:bCs/>
          <w:kern w:val="2"/>
          <w:sz w:val="28"/>
          <w:szCs w:val="28"/>
        </w:rPr>
        <w:t xml:space="preserve">3.1.3 </w:t>
      </w:r>
      <w:r w:rsidR="00410078" w:rsidRPr="00227A45">
        <w:rPr>
          <w:rFonts w:ascii="宋体" w:eastAsia="宋体" w:hAnsi="宋体" w:hint="eastAsia"/>
          <w:b/>
          <w:bCs/>
          <w:kern w:val="2"/>
          <w:sz w:val="28"/>
          <w:szCs w:val="28"/>
        </w:rPr>
        <w:t>管理信息库  management information base</w:t>
      </w:r>
      <w:bookmarkEnd w:id="58"/>
      <w:bookmarkEnd w:id="59"/>
      <w:bookmarkEnd w:id="60"/>
      <w:bookmarkEnd w:id="61"/>
      <w:bookmarkEnd w:id="62"/>
      <w:bookmarkEnd w:id="63"/>
      <w:bookmarkEnd w:id="64"/>
      <w:bookmarkEnd w:id="65"/>
      <w:bookmarkEnd w:id="66"/>
      <w:bookmarkEnd w:id="67"/>
      <w:bookmarkEnd w:id="68"/>
      <w:bookmarkEnd w:id="69"/>
      <w:bookmarkEnd w:id="72"/>
      <w:bookmarkEnd w:id="73"/>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通过网络管理协议进行访问的一种信息描述方式。</w:t>
      </w:r>
    </w:p>
    <w:p w:rsidR="00410078" w:rsidRDefault="00410078">
      <w:pPr>
        <w:pStyle w:val="a0"/>
        <w:numPr>
          <w:ilvl w:val="3"/>
          <w:numId w:val="0"/>
        </w:numPr>
        <w:rPr>
          <w:rFonts w:ascii="宋体" w:eastAsia="宋体" w:hAnsi="宋体" w:cs="宋体" w:hint="eastAsia"/>
          <w:color w:val="000000"/>
        </w:rPr>
      </w:pPr>
      <w:bookmarkStart w:id="74" w:name="_Toc17789863"/>
      <w:bookmarkStart w:id="75" w:name="_Toc19521226"/>
    </w:p>
    <w:p w:rsidR="00410078" w:rsidRPr="00227A45" w:rsidRDefault="000A30C8" w:rsidP="00227A45">
      <w:pPr>
        <w:pStyle w:val="a0"/>
        <w:numPr>
          <w:ilvl w:val="0"/>
          <w:numId w:val="0"/>
        </w:numPr>
        <w:rPr>
          <w:rFonts w:ascii="宋体" w:eastAsia="宋体" w:hAnsi="宋体" w:hint="eastAsia"/>
          <w:b/>
          <w:bCs/>
          <w:kern w:val="2"/>
          <w:sz w:val="28"/>
          <w:szCs w:val="28"/>
        </w:rPr>
      </w:pPr>
      <w:r>
        <w:rPr>
          <w:rFonts w:ascii="宋体" w:eastAsia="宋体" w:hAnsi="宋体" w:hint="eastAsia"/>
          <w:b/>
          <w:bCs/>
          <w:kern w:val="2"/>
          <w:sz w:val="28"/>
          <w:szCs w:val="28"/>
        </w:rPr>
        <w:t xml:space="preserve">3.1.4 </w:t>
      </w:r>
      <w:r w:rsidR="00410078" w:rsidRPr="00227A45">
        <w:rPr>
          <w:rFonts w:ascii="宋体" w:eastAsia="宋体" w:hAnsi="宋体" w:hint="eastAsia"/>
          <w:b/>
          <w:bCs/>
          <w:kern w:val="2"/>
          <w:sz w:val="28"/>
          <w:szCs w:val="28"/>
        </w:rPr>
        <w:t>10/100BASE-T</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由ISO/IEC 8802-3规定，根据CSMA/CD协议在5类双绞线上可实现10/100Mbps半双工以太网数据传输。</w:t>
      </w:r>
    </w:p>
    <w:p w:rsidR="00410078" w:rsidRDefault="00410078">
      <w:pPr>
        <w:pStyle w:val="a0"/>
        <w:numPr>
          <w:ilvl w:val="3"/>
          <w:numId w:val="0"/>
        </w:numPr>
        <w:rPr>
          <w:rFonts w:ascii="宋体" w:eastAsia="宋体" w:hAnsi="宋体" w:cs="宋体" w:hint="eastAsia"/>
          <w:color w:val="000000"/>
        </w:rPr>
      </w:pPr>
      <w:bookmarkStart w:id="76" w:name="_Toc23930336"/>
      <w:bookmarkStart w:id="77" w:name="_Toc23931388"/>
      <w:bookmarkStart w:id="78" w:name="_Toc24364242"/>
      <w:bookmarkStart w:id="79" w:name="_Toc38034721"/>
      <w:bookmarkStart w:id="80" w:name="_Toc38027219"/>
      <w:bookmarkStart w:id="81" w:name="_Toc38036033"/>
      <w:bookmarkStart w:id="82" w:name="_Toc38519241"/>
      <w:bookmarkStart w:id="83" w:name="_Toc56405650"/>
      <w:bookmarkStart w:id="84" w:name="_Toc56407325"/>
      <w:bookmarkStart w:id="85" w:name="_Toc56842271"/>
      <w:bookmarkStart w:id="86" w:name="_Toc56845615"/>
      <w:bookmarkStart w:id="87" w:name="_Toc56909712"/>
      <w:bookmarkStart w:id="88" w:name="_Toc58919522"/>
      <w:bookmarkStart w:id="89" w:name="_Toc59845682"/>
      <w:bookmarkStart w:id="90" w:name="_Toc59845923"/>
      <w:bookmarkStart w:id="91" w:name="_Toc42675770"/>
      <w:bookmarkStart w:id="92" w:name="_Toc42675974"/>
      <w:bookmarkStart w:id="93" w:name="_Toc55293544"/>
      <w:bookmarkStart w:id="94" w:name="_Toc55293990"/>
      <w:bookmarkStart w:id="95" w:name="_Toc11054836"/>
      <w:bookmarkStart w:id="96" w:name="_Toc20188709"/>
      <w:bookmarkEnd w:id="74"/>
      <w:bookmarkEnd w:id="75"/>
    </w:p>
    <w:p w:rsidR="00410078" w:rsidRDefault="000A30C8" w:rsidP="00227A45">
      <w:pPr>
        <w:pStyle w:val="a0"/>
        <w:numPr>
          <w:ilvl w:val="0"/>
          <w:numId w:val="0"/>
        </w:numPr>
        <w:rPr>
          <w:rFonts w:ascii="宋体" w:eastAsia="宋体" w:hAnsi="宋体" w:cs="宋体" w:hint="eastAsia"/>
        </w:rPr>
      </w:pPr>
      <w:r>
        <w:rPr>
          <w:rFonts w:ascii="宋体" w:eastAsia="宋体" w:hAnsi="宋体" w:hint="eastAsia"/>
          <w:b/>
          <w:bCs/>
          <w:kern w:val="2"/>
          <w:sz w:val="28"/>
          <w:szCs w:val="28"/>
        </w:rPr>
        <w:t xml:space="preserve">3.1.5 </w:t>
      </w:r>
      <w:r w:rsidR="00410078" w:rsidRPr="00227A45">
        <w:rPr>
          <w:rFonts w:ascii="宋体" w:eastAsia="宋体" w:hAnsi="宋体" w:hint="eastAsia"/>
          <w:b/>
          <w:bCs/>
          <w:kern w:val="2"/>
          <w:sz w:val="28"/>
          <w:szCs w:val="28"/>
        </w:rPr>
        <w:t>最高有效字节</w:t>
      </w:r>
      <w:bookmarkEnd w:id="96"/>
      <w:r w:rsidR="00410078" w:rsidRPr="00227A45">
        <w:rPr>
          <w:rFonts w:ascii="宋体" w:eastAsia="宋体" w:hAnsi="宋体" w:hint="eastAsia"/>
          <w:b/>
          <w:bCs/>
          <w:kern w:val="2"/>
          <w:sz w:val="28"/>
          <w:szCs w:val="28"/>
        </w:rPr>
        <w:t xml:space="preserve">   most significant byte</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除非另有规定，任何一个数值数据中最左边的那个字节称之为</w:t>
      </w:r>
      <w:r w:rsidR="00FC7463" w:rsidRPr="00227A45">
        <w:rPr>
          <w:rFonts w:hAnsi="宋体" w:hint="eastAsia"/>
          <w:kern w:val="2"/>
          <w:sz w:val="24"/>
          <w:szCs w:val="24"/>
        </w:rPr>
        <w:t>“</w:t>
      </w:r>
      <w:r w:rsidRPr="00227A45">
        <w:rPr>
          <w:rFonts w:hAnsi="宋体" w:hint="eastAsia"/>
          <w:kern w:val="2"/>
          <w:sz w:val="24"/>
          <w:szCs w:val="24"/>
        </w:rPr>
        <w:t>最高有效字节”。例如，地址数据“12-34-56-78-9A-BC”，最左边的字节“12”为其最高有效字节。</w:t>
      </w:r>
    </w:p>
    <w:p w:rsidR="00410078" w:rsidRDefault="00410078">
      <w:pPr>
        <w:pStyle w:val="a0"/>
        <w:numPr>
          <w:ilvl w:val="3"/>
          <w:numId w:val="0"/>
        </w:numPr>
        <w:rPr>
          <w:rFonts w:ascii="宋体" w:eastAsia="宋体" w:hAnsi="宋体" w:cs="宋体" w:hint="eastAsia"/>
          <w:color w:val="000000"/>
        </w:rPr>
      </w:pPr>
      <w:bookmarkStart w:id="97" w:name="_Toc55293991"/>
      <w:bookmarkStart w:id="98" w:name="_Toc56405651"/>
      <w:bookmarkStart w:id="99" w:name="_Toc56407326"/>
      <w:bookmarkStart w:id="100" w:name="_Toc56842272"/>
      <w:bookmarkStart w:id="101" w:name="_Toc56845616"/>
      <w:bookmarkStart w:id="102" w:name="_Toc56909713"/>
      <w:bookmarkStart w:id="103" w:name="_Toc23930337"/>
      <w:bookmarkStart w:id="104" w:name="_Toc23931389"/>
      <w:bookmarkStart w:id="105" w:name="_Toc59845924"/>
      <w:bookmarkStart w:id="106" w:name="_Toc11054837"/>
      <w:bookmarkStart w:id="107" w:name="_Toc58919523"/>
      <w:bookmarkStart w:id="108" w:name="_Toc38036034"/>
      <w:bookmarkStart w:id="109" w:name="_Toc38519242"/>
      <w:bookmarkStart w:id="110" w:name="_Toc20188710"/>
      <w:bookmarkStart w:id="111" w:name="_Toc42675771"/>
      <w:bookmarkStart w:id="112" w:name="_Toc42675975"/>
      <w:bookmarkStart w:id="113" w:name="_Toc55293545"/>
      <w:bookmarkStart w:id="114" w:name="_Toc38034722"/>
      <w:bookmarkStart w:id="115" w:name="_Toc38027220"/>
      <w:bookmarkStart w:id="116" w:name="_Toc59845683"/>
      <w:bookmarkStart w:id="117" w:name="_Toc24364243"/>
    </w:p>
    <w:p w:rsidR="00410078" w:rsidRPr="00227A45" w:rsidRDefault="000A30C8" w:rsidP="00227A45">
      <w:pPr>
        <w:pStyle w:val="a0"/>
        <w:numPr>
          <w:ilvl w:val="0"/>
          <w:numId w:val="0"/>
        </w:numPr>
        <w:rPr>
          <w:rFonts w:ascii="宋体" w:eastAsia="宋体" w:hAnsi="宋体" w:hint="eastAsia"/>
          <w:b/>
          <w:bCs/>
          <w:kern w:val="2"/>
          <w:sz w:val="28"/>
          <w:szCs w:val="28"/>
        </w:rPr>
      </w:pPr>
      <w:bookmarkStart w:id="118" w:name="_Toc23930338"/>
      <w:bookmarkStart w:id="119" w:name="_Toc23931390"/>
      <w:bookmarkStart w:id="120" w:name="_Toc38036035"/>
      <w:bookmarkStart w:id="121" w:name="_Toc38519243"/>
      <w:bookmarkStart w:id="122" w:name="_Toc11054838"/>
      <w:bookmarkStart w:id="123" w:name="_Toc42675772"/>
      <w:bookmarkStart w:id="124" w:name="_Toc42675976"/>
      <w:bookmarkStart w:id="125" w:name="_Toc55293546"/>
      <w:bookmarkStart w:id="126" w:name="_Toc55293992"/>
      <w:bookmarkStart w:id="127" w:name="_Toc56842273"/>
      <w:bookmarkStart w:id="128" w:name="_Toc56845617"/>
      <w:bookmarkStart w:id="129" w:name="_Toc56909714"/>
      <w:bookmarkStart w:id="130" w:name="_Toc20188711"/>
      <w:bookmarkStart w:id="131" w:name="_Toc38034723"/>
      <w:bookmarkStart w:id="132" w:name="_Toc38027221"/>
      <w:bookmarkStart w:id="133" w:name="_Toc58919524"/>
      <w:bookmarkStart w:id="134" w:name="_Toc59845684"/>
      <w:bookmarkStart w:id="135" w:name="_Toc59845925"/>
      <w:bookmarkStart w:id="136" w:name="_Toc56405652"/>
      <w:bookmarkStart w:id="137" w:name="_Toc56407327"/>
      <w:bookmarkStart w:id="138" w:name="_Toc24364244"/>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Pr>
          <w:rFonts w:ascii="宋体" w:eastAsia="宋体" w:hAnsi="宋体" w:hint="eastAsia"/>
          <w:b/>
          <w:bCs/>
          <w:kern w:val="2"/>
          <w:sz w:val="28"/>
          <w:szCs w:val="28"/>
        </w:rPr>
        <w:t xml:space="preserve">3.1.6 </w:t>
      </w:r>
      <w:r w:rsidR="00410078" w:rsidRPr="00227A45">
        <w:rPr>
          <w:rFonts w:ascii="宋体" w:eastAsia="宋体" w:hAnsi="宋体" w:hint="eastAsia"/>
          <w:b/>
          <w:bCs/>
          <w:kern w:val="2"/>
          <w:sz w:val="28"/>
          <w:szCs w:val="28"/>
        </w:rPr>
        <w:t>保留位</w:t>
      </w:r>
      <w:bookmarkEnd w:id="130"/>
      <w:r w:rsidR="00410078" w:rsidRPr="00227A45">
        <w:rPr>
          <w:rFonts w:ascii="宋体" w:eastAsia="宋体" w:hAnsi="宋体" w:hint="eastAsia"/>
          <w:b/>
          <w:bCs/>
          <w:kern w:val="2"/>
          <w:sz w:val="28"/>
          <w:szCs w:val="28"/>
        </w:rPr>
        <w:t xml:space="preserve">  reserved bits</w:t>
      </w:r>
      <w:bookmarkEnd w:id="118"/>
      <w:bookmarkEnd w:id="119"/>
      <w:bookmarkEnd w:id="120"/>
      <w:bookmarkEnd w:id="121"/>
      <w:bookmarkEnd w:id="122"/>
      <w:bookmarkEnd w:id="123"/>
      <w:bookmarkEnd w:id="124"/>
      <w:bookmarkEnd w:id="125"/>
      <w:bookmarkEnd w:id="126"/>
      <w:bookmarkEnd w:id="127"/>
      <w:bookmarkEnd w:id="128"/>
      <w:bookmarkEnd w:id="129"/>
      <w:bookmarkEnd w:id="131"/>
      <w:bookmarkEnd w:id="132"/>
      <w:bookmarkEnd w:id="133"/>
      <w:bookmarkEnd w:id="134"/>
      <w:bookmarkEnd w:id="135"/>
      <w:bookmarkEnd w:id="136"/>
      <w:bookmarkEnd w:id="137"/>
      <w:bookmarkEnd w:id="138"/>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本标准定义的多种MAC数据包格式中，有某些位被指定为“保留位”（RSVD），以备将来标准修订时使用。执行本标准 MAC层协议的数据包接收方在处理数据时应忽略这些位。</w:t>
      </w:r>
    </w:p>
    <w:p w:rsidR="00410078" w:rsidRDefault="00410078">
      <w:pPr>
        <w:pStyle w:val="af0"/>
        <w:ind w:firstLine="420"/>
        <w:rPr>
          <w:rFonts w:hAnsi="宋体" w:cs="宋体" w:hint="eastAsia"/>
          <w:color w:val="000000"/>
        </w:rPr>
      </w:pPr>
    </w:p>
    <w:p w:rsidR="00410078" w:rsidRPr="00227A45" w:rsidRDefault="00410078" w:rsidP="00227A45">
      <w:pPr>
        <w:pStyle w:val="a"/>
        <w:numPr>
          <w:ilvl w:val="1"/>
          <w:numId w:val="30"/>
        </w:numPr>
        <w:rPr>
          <w:rFonts w:ascii="宋体" w:eastAsia="宋体" w:hAnsi="宋体" w:hint="eastAsia"/>
          <w:b/>
          <w:bCs/>
          <w:kern w:val="2"/>
          <w:sz w:val="28"/>
          <w:szCs w:val="28"/>
        </w:rPr>
      </w:pPr>
      <w:bookmarkStart w:id="139" w:name="_Toc69785305"/>
      <w:bookmarkStart w:id="140" w:name="_Toc56407328"/>
      <w:bookmarkStart w:id="141" w:name="_Toc59845685"/>
      <w:bookmarkStart w:id="142" w:name="_Toc59845926"/>
      <w:bookmarkStart w:id="143" w:name="_Toc23930339"/>
      <w:bookmarkStart w:id="144" w:name="_Toc23931391"/>
      <w:bookmarkStart w:id="145" w:name="_Toc61951128"/>
      <w:bookmarkStart w:id="146" w:name="_Toc65032162"/>
      <w:bookmarkStart w:id="147" w:name="_Toc42675773"/>
      <w:bookmarkStart w:id="148" w:name="_Toc360955744"/>
      <w:r w:rsidRPr="00227A45">
        <w:rPr>
          <w:rFonts w:ascii="宋体" w:eastAsia="宋体" w:hAnsi="宋体" w:hint="eastAsia"/>
          <w:b/>
          <w:bCs/>
          <w:kern w:val="2"/>
          <w:sz w:val="28"/>
          <w:szCs w:val="28"/>
        </w:rPr>
        <w:t>缩略语</w:t>
      </w:r>
      <w:bookmarkEnd w:id="139"/>
      <w:bookmarkEnd w:id="140"/>
      <w:bookmarkEnd w:id="141"/>
      <w:bookmarkEnd w:id="142"/>
      <w:bookmarkEnd w:id="143"/>
      <w:bookmarkEnd w:id="144"/>
      <w:bookmarkEnd w:id="145"/>
      <w:bookmarkEnd w:id="146"/>
      <w:bookmarkEnd w:id="147"/>
      <w:bookmarkEnd w:id="148"/>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下列缩略语适用于本标准。</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ASN.1  Abstract Syntax Notation One  抽象描述语言1</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EMC  Electromagnetic Compatibility  电磁兼容</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FCS  Frame Check Sequence  帧校验序列</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HFC  Hybrid Fiber Coax  光纤同轴混合（网）</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 xml:space="preserve">HMS  Hybrid Management Sub-Layer Subcommitte </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IEEE  Institute of Electrical and Electronics Engineers  电子电气工程师协会</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lastRenderedPageBreak/>
        <w:t>IETF  Internet Engineering Task Force  因特网工程任务组</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LSB  Least Significant Bit  最低有效位</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MAC  Media Access Control  媒体访问控制(层)</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MDI  Medium Dependent Interface  媒体相关接口</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MIB  Management Information Base  管理信息库</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MSB  Most Significant Bit  最高有效位</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NE  Network Element  网元</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OSI  Open Systems Interconnect  开放系统互连</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OUI  Organizationally Unique Identifier  唯一组织标识符</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SCTE  Society of Cable Telecommunications Engineers  美国有线电视工程师协会</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SMI  Structure of Management Information  管理信息结构</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SNMP  Simple Network Management Protocol  简单网络管理协议</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EMS Element Management System 网元管理系统</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NMS Network Management System 网络管理系统</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OSS Operation Support System 运营支撑系统</w:t>
      </w:r>
    </w:p>
    <w:p w:rsidR="00410078" w:rsidRPr="00227A45" w:rsidRDefault="00410078" w:rsidP="00227A45">
      <w:pPr>
        <w:pStyle w:val="1"/>
        <w:numPr>
          <w:ilvl w:val="0"/>
          <w:numId w:val="29"/>
        </w:numPr>
        <w:adjustRightInd w:val="0"/>
        <w:snapToGrid w:val="0"/>
        <w:spacing w:before="0" w:after="0" w:line="240" w:lineRule="auto"/>
        <w:rPr>
          <w:rFonts w:hint="eastAsia"/>
          <w:sz w:val="32"/>
          <w:szCs w:val="32"/>
        </w:rPr>
      </w:pPr>
      <w:bookmarkStart w:id="149" w:name="_Toc21077259"/>
      <w:bookmarkStart w:id="150" w:name="_Toc22890612"/>
      <w:bookmarkStart w:id="151" w:name="_Toc59845686"/>
      <w:bookmarkStart w:id="152" w:name="_Toc59845927"/>
      <w:bookmarkStart w:id="153" w:name="_Toc61951129"/>
      <w:bookmarkStart w:id="154" w:name="_Toc23930340"/>
      <w:bookmarkStart w:id="155" w:name="_Toc23931392"/>
      <w:bookmarkStart w:id="156" w:name="_Toc42675774"/>
      <w:bookmarkStart w:id="157" w:name="_Toc56407329"/>
      <w:bookmarkStart w:id="158" w:name="_Toc65032163"/>
      <w:bookmarkStart w:id="159" w:name="_Toc69785306"/>
      <w:bookmarkStart w:id="160" w:name="_Toc360955745"/>
      <w:r w:rsidRPr="00227A45">
        <w:rPr>
          <w:rFonts w:hint="eastAsia"/>
          <w:sz w:val="32"/>
          <w:szCs w:val="32"/>
        </w:rPr>
        <w:t>系统概述</w:t>
      </w:r>
      <w:bookmarkEnd w:id="149"/>
      <w:bookmarkEnd w:id="150"/>
      <w:bookmarkEnd w:id="151"/>
      <w:bookmarkEnd w:id="152"/>
      <w:bookmarkEnd w:id="153"/>
      <w:bookmarkEnd w:id="154"/>
      <w:bookmarkEnd w:id="155"/>
      <w:bookmarkEnd w:id="156"/>
      <w:bookmarkEnd w:id="157"/>
      <w:bookmarkEnd w:id="158"/>
      <w:bookmarkEnd w:id="159"/>
      <w:bookmarkEnd w:id="160"/>
    </w:p>
    <w:p w:rsidR="00410078" w:rsidRPr="00227A45" w:rsidRDefault="00410078" w:rsidP="00227A45">
      <w:pPr>
        <w:pStyle w:val="a"/>
        <w:numPr>
          <w:ilvl w:val="1"/>
          <w:numId w:val="31"/>
        </w:numPr>
        <w:rPr>
          <w:rFonts w:ascii="宋体" w:eastAsia="宋体" w:hAnsi="宋体" w:cs="宋体" w:hint="eastAsia"/>
          <w:b/>
          <w:color w:val="000000"/>
          <w:sz w:val="28"/>
          <w:szCs w:val="28"/>
        </w:rPr>
      </w:pPr>
      <w:bookmarkStart w:id="161" w:name="_Toc69785307"/>
      <w:bookmarkStart w:id="162" w:name="_Toc23930341"/>
      <w:bookmarkStart w:id="163" w:name="_Toc23931393"/>
      <w:bookmarkStart w:id="164" w:name="_Toc42675775"/>
      <w:bookmarkStart w:id="165" w:name="_Toc56407330"/>
      <w:bookmarkStart w:id="166" w:name="_Toc59845687"/>
      <w:bookmarkStart w:id="167" w:name="_Toc59845928"/>
      <w:bookmarkStart w:id="168" w:name="_Toc61951130"/>
      <w:bookmarkStart w:id="169" w:name="_Toc65032164"/>
      <w:bookmarkStart w:id="170" w:name="_Toc360955746"/>
      <w:r w:rsidRPr="00227A45">
        <w:rPr>
          <w:rFonts w:ascii="宋体" w:eastAsia="宋体" w:hAnsi="宋体" w:cs="宋体" w:hint="eastAsia"/>
          <w:b/>
          <w:color w:val="000000"/>
          <w:sz w:val="28"/>
          <w:szCs w:val="28"/>
        </w:rPr>
        <w:t>概述</w:t>
      </w:r>
      <w:bookmarkEnd w:id="161"/>
      <w:bookmarkEnd w:id="162"/>
      <w:bookmarkEnd w:id="163"/>
      <w:bookmarkEnd w:id="164"/>
      <w:bookmarkEnd w:id="165"/>
      <w:bookmarkEnd w:id="166"/>
      <w:bookmarkEnd w:id="167"/>
      <w:bookmarkEnd w:id="168"/>
      <w:bookmarkEnd w:id="169"/>
      <w:bookmarkEnd w:id="170"/>
    </w:p>
    <w:p w:rsidR="00410078" w:rsidRPr="00227A45" w:rsidRDefault="00410078" w:rsidP="00AA77B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光平台网络设备管理系统实现光平台网络设备或功能单元的在线监控与管理；完成网络设备或功能单元运行状态的监测和运行参数的调整。</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光平台网络设备管理系统由设备管理器（上位机）、应答器（基于标准以太网接口，位于被管理设备内）组成。</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光平台网络设备管理系统是基于SNMP的开放式管理系统，SNMP管理器软件运行于IP局域网／城域网上的计算机管理系统（即设备管理器）中，HFC网络设备的SNMP代理由应答器承担。</w:t>
      </w:r>
    </w:p>
    <w:p w:rsidR="00410078" w:rsidRDefault="00410078">
      <w:pPr>
        <w:pStyle w:val="af0"/>
        <w:ind w:firstLine="420"/>
        <w:rPr>
          <w:rFonts w:hAnsi="宋体" w:cs="宋体" w:hint="eastAsia"/>
          <w:color w:val="000000"/>
        </w:rPr>
      </w:pPr>
    </w:p>
    <w:p w:rsidR="00410078" w:rsidRPr="00227A45" w:rsidRDefault="00410078" w:rsidP="00227A45">
      <w:pPr>
        <w:pStyle w:val="a"/>
        <w:numPr>
          <w:ilvl w:val="1"/>
          <w:numId w:val="31"/>
        </w:numPr>
        <w:rPr>
          <w:rFonts w:ascii="宋体" w:eastAsia="宋体" w:hAnsi="宋体" w:cs="宋体" w:hint="eastAsia"/>
          <w:b/>
          <w:color w:val="000000"/>
          <w:sz w:val="28"/>
          <w:szCs w:val="28"/>
        </w:rPr>
      </w:pPr>
      <w:bookmarkStart w:id="171" w:name="_Toc23930342"/>
      <w:bookmarkStart w:id="172" w:name="_Toc23931394"/>
      <w:bookmarkStart w:id="173" w:name="_Toc42675776"/>
      <w:bookmarkStart w:id="174" w:name="_Toc56407331"/>
      <w:bookmarkStart w:id="175" w:name="_Toc59845688"/>
      <w:bookmarkStart w:id="176" w:name="_Toc59845929"/>
      <w:bookmarkStart w:id="177" w:name="_Toc61951131"/>
      <w:bookmarkStart w:id="178" w:name="_Toc65032165"/>
      <w:bookmarkStart w:id="179" w:name="_Toc69785308"/>
      <w:bookmarkStart w:id="180" w:name="_Toc360955747"/>
      <w:r w:rsidRPr="00227A45">
        <w:rPr>
          <w:rFonts w:ascii="宋体" w:eastAsia="宋体" w:hAnsi="宋体" w:cs="宋体" w:hint="eastAsia"/>
          <w:b/>
          <w:color w:val="000000"/>
          <w:sz w:val="28"/>
          <w:szCs w:val="28"/>
        </w:rPr>
        <w:t>系统参考结构</w:t>
      </w:r>
      <w:bookmarkEnd w:id="171"/>
      <w:bookmarkEnd w:id="172"/>
      <w:bookmarkEnd w:id="173"/>
      <w:bookmarkEnd w:id="174"/>
      <w:bookmarkEnd w:id="175"/>
      <w:bookmarkEnd w:id="176"/>
      <w:bookmarkEnd w:id="177"/>
      <w:bookmarkEnd w:id="178"/>
      <w:bookmarkEnd w:id="179"/>
      <w:bookmarkEnd w:id="180"/>
    </w:p>
    <w:p w:rsidR="00410078" w:rsidRPr="00227A45" w:rsidRDefault="000A30C8" w:rsidP="00227A45">
      <w:pPr>
        <w:pStyle w:val="a0"/>
        <w:numPr>
          <w:ilvl w:val="0"/>
          <w:numId w:val="0"/>
        </w:numPr>
        <w:spacing w:before="50" w:after="50"/>
        <w:rPr>
          <w:rFonts w:ascii="宋体" w:eastAsia="宋体" w:hAnsi="宋体" w:cs="宋体" w:hint="eastAsia"/>
          <w:b/>
          <w:color w:val="000000"/>
          <w:sz w:val="24"/>
          <w:szCs w:val="24"/>
        </w:rPr>
      </w:pPr>
      <w:bookmarkStart w:id="181" w:name="_Toc23930344"/>
      <w:bookmarkStart w:id="182" w:name="_Toc23931396"/>
      <w:bookmarkStart w:id="183" w:name="_Toc42675778"/>
      <w:bookmarkStart w:id="184" w:name="_Toc56407333"/>
      <w:bookmarkStart w:id="185" w:name="_Toc59845689"/>
      <w:bookmarkStart w:id="186" w:name="_Toc59845930"/>
      <w:bookmarkStart w:id="187" w:name="_Toc23931395"/>
      <w:bookmarkStart w:id="188" w:name="_Toc42675777"/>
      <w:bookmarkStart w:id="189" w:name="_Toc23930343"/>
      <w:bookmarkStart w:id="190" w:name="_Toc56407332"/>
      <w:r w:rsidRPr="00227A45">
        <w:rPr>
          <w:rFonts w:ascii="宋体" w:eastAsia="宋体" w:hAnsi="宋体" w:cs="宋体" w:hint="eastAsia"/>
          <w:b/>
          <w:color w:val="000000"/>
          <w:sz w:val="24"/>
          <w:szCs w:val="24"/>
        </w:rPr>
        <w:t xml:space="preserve">4.2.1 </w:t>
      </w:r>
      <w:r w:rsidR="00410078" w:rsidRPr="00227A45">
        <w:rPr>
          <w:rFonts w:ascii="宋体" w:eastAsia="宋体" w:hAnsi="宋体" w:cs="宋体" w:hint="eastAsia"/>
          <w:b/>
          <w:color w:val="000000"/>
          <w:sz w:val="24"/>
          <w:szCs w:val="24"/>
        </w:rPr>
        <w:t>系统总体架构</w:t>
      </w:r>
    </w:p>
    <w:p w:rsidR="00410078" w:rsidRDefault="005B04CF">
      <w:pPr>
        <w:pStyle w:val="af0"/>
        <w:spacing w:before="50" w:after="50"/>
        <w:ind w:firstLine="420"/>
        <w:rPr>
          <w:rFonts w:hint="eastAsia"/>
          <w:lang w:val="en-US" w:eastAsia="zh-CN"/>
        </w:rPr>
      </w:pPr>
      <w:r>
        <w:rPr>
          <w:noProof/>
        </w:rPr>
        <w:lastRenderedPageBreak/>
        <w:drawing>
          <wp:inline distT="0" distB="0" distL="0" distR="0">
            <wp:extent cx="5290185" cy="3657600"/>
            <wp:effectExtent l="19050" t="0" r="5715" b="0"/>
            <wp:docPr id="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14" cstate="print"/>
                    <a:srcRect/>
                    <a:stretch>
                      <a:fillRect/>
                    </a:stretch>
                  </pic:blipFill>
                  <pic:spPr bwMode="auto">
                    <a:xfrm>
                      <a:off x="0" y="0"/>
                      <a:ext cx="5290185" cy="3657600"/>
                    </a:xfrm>
                    <a:prstGeom prst="rect">
                      <a:avLst/>
                    </a:prstGeom>
                    <a:noFill/>
                    <a:ln w="9525">
                      <a:noFill/>
                      <a:miter lim="800000"/>
                      <a:headEnd/>
                      <a:tailEnd/>
                    </a:ln>
                  </pic:spPr>
                </pic:pic>
              </a:graphicData>
            </a:graphic>
          </wp:inline>
        </w:drawing>
      </w:r>
    </w:p>
    <w:p w:rsidR="00410078" w:rsidRDefault="00410078">
      <w:pPr>
        <w:pStyle w:val="af0"/>
        <w:spacing w:before="50" w:after="50"/>
        <w:ind w:firstLine="420"/>
        <w:jc w:val="center"/>
        <w:rPr>
          <w:rFonts w:hint="eastAsia"/>
          <w:lang w:val="en-US" w:eastAsia="zh-CN"/>
        </w:rPr>
      </w:pPr>
      <w:r>
        <w:rPr>
          <w:rFonts w:hint="eastAsia"/>
          <w:lang w:val="en-US" w:eastAsia="zh-CN"/>
        </w:rPr>
        <w:t>图1 系统整体架构图</w:t>
      </w:r>
    </w:p>
    <w:p w:rsidR="00410078" w:rsidRDefault="00410078">
      <w:pPr>
        <w:pStyle w:val="af0"/>
        <w:spacing w:before="50" w:after="50"/>
        <w:ind w:firstLine="420"/>
        <w:rPr>
          <w:rFonts w:hint="eastAsia"/>
        </w:rPr>
      </w:pPr>
    </w:p>
    <w:p w:rsidR="00410078" w:rsidRPr="00227A45" w:rsidRDefault="000A30C8" w:rsidP="00227A45">
      <w:pPr>
        <w:pStyle w:val="a0"/>
        <w:numPr>
          <w:ilvl w:val="0"/>
          <w:numId w:val="0"/>
        </w:numPr>
        <w:spacing w:before="50" w:after="50"/>
        <w:rPr>
          <w:rFonts w:ascii="宋体" w:eastAsia="宋体" w:hAnsi="宋体" w:cs="宋体" w:hint="eastAsia"/>
          <w:b/>
          <w:color w:val="000000"/>
          <w:sz w:val="24"/>
          <w:szCs w:val="24"/>
        </w:rPr>
      </w:pPr>
      <w:r w:rsidRPr="00227A45">
        <w:rPr>
          <w:rFonts w:ascii="宋体" w:eastAsia="宋体" w:hAnsi="宋体" w:cs="宋体" w:hint="eastAsia"/>
          <w:b/>
          <w:color w:val="000000"/>
          <w:sz w:val="24"/>
          <w:szCs w:val="24"/>
        </w:rPr>
        <w:t xml:space="preserve">4.2.2 </w:t>
      </w:r>
      <w:r w:rsidR="00410078" w:rsidRPr="00227A45">
        <w:rPr>
          <w:rFonts w:ascii="宋体" w:eastAsia="宋体" w:hAnsi="宋体" w:cs="宋体" w:hint="eastAsia"/>
          <w:b/>
          <w:color w:val="000000"/>
          <w:sz w:val="24"/>
          <w:szCs w:val="24"/>
        </w:rPr>
        <w:t>系统功能描述</w:t>
      </w:r>
      <w:bookmarkEnd w:id="181"/>
      <w:bookmarkEnd w:id="182"/>
      <w:bookmarkEnd w:id="183"/>
      <w:bookmarkEnd w:id="184"/>
      <w:bookmarkEnd w:id="185"/>
      <w:bookmarkEnd w:id="186"/>
    </w:p>
    <w:p w:rsidR="00410078" w:rsidRPr="00227A45" w:rsidRDefault="00410078" w:rsidP="00227A45">
      <w:pPr>
        <w:pStyle w:val="af0"/>
        <w:adjustRightInd w:val="0"/>
        <w:snapToGrid w:val="0"/>
        <w:spacing w:line="360" w:lineRule="auto"/>
        <w:ind w:firstLine="480"/>
        <w:rPr>
          <w:rFonts w:hAnsi="宋体"/>
          <w:kern w:val="2"/>
          <w:sz w:val="24"/>
          <w:szCs w:val="24"/>
        </w:rPr>
      </w:pPr>
      <w:r w:rsidRPr="00227A45">
        <w:rPr>
          <w:rFonts w:hAnsi="宋体" w:hint="eastAsia"/>
          <w:kern w:val="2"/>
          <w:sz w:val="24"/>
          <w:szCs w:val="24"/>
        </w:rPr>
        <w:t>光平台网络设备管理系统软件须是适用于大中型网络的网络版软件，基于</w:t>
      </w:r>
      <w:r w:rsidRPr="00227A45">
        <w:rPr>
          <w:rFonts w:hAnsi="宋体"/>
          <w:kern w:val="2"/>
          <w:sz w:val="24"/>
          <w:szCs w:val="24"/>
        </w:rPr>
        <w:t>C/S</w:t>
      </w:r>
      <w:r w:rsidRPr="00227A45">
        <w:rPr>
          <w:rFonts w:hAnsi="宋体" w:hint="eastAsia"/>
          <w:kern w:val="2"/>
          <w:sz w:val="24"/>
          <w:szCs w:val="24"/>
        </w:rPr>
        <w:t>或B/S架构的多用户系统，包括网管服务器、网管数据库和若干网管客户机。</w:t>
      </w:r>
    </w:p>
    <w:p w:rsidR="00410078" w:rsidRPr="00227A45" w:rsidRDefault="00410078" w:rsidP="00227A45">
      <w:pPr>
        <w:pStyle w:val="af0"/>
        <w:adjustRightInd w:val="0"/>
        <w:snapToGrid w:val="0"/>
        <w:spacing w:line="360" w:lineRule="auto"/>
        <w:ind w:firstLine="480"/>
        <w:rPr>
          <w:rFonts w:hAnsi="宋体"/>
          <w:kern w:val="2"/>
          <w:sz w:val="24"/>
          <w:szCs w:val="24"/>
        </w:rPr>
      </w:pPr>
      <w:r w:rsidRPr="00227A45">
        <w:rPr>
          <w:rFonts w:hAnsi="宋体" w:hint="eastAsia"/>
          <w:kern w:val="2"/>
          <w:sz w:val="24"/>
          <w:szCs w:val="24"/>
        </w:rPr>
        <w:t>网管服务器和网管数据库位于省/市的中心前端，一般考虑安装在同一硬件平台（</w:t>
      </w:r>
      <w:r w:rsidRPr="00227A45">
        <w:rPr>
          <w:rFonts w:hAnsi="宋体"/>
          <w:kern w:val="2"/>
          <w:sz w:val="24"/>
          <w:szCs w:val="24"/>
        </w:rPr>
        <w:t>PC</w:t>
      </w:r>
      <w:r w:rsidRPr="00227A45">
        <w:rPr>
          <w:rFonts w:hAnsi="宋体" w:hint="eastAsia"/>
          <w:kern w:val="2"/>
          <w:sz w:val="24"/>
          <w:szCs w:val="24"/>
        </w:rPr>
        <w:t>服务器）上，操作系统为</w:t>
      </w:r>
      <w:r w:rsidRPr="00227A45">
        <w:rPr>
          <w:rFonts w:hAnsi="宋体"/>
          <w:kern w:val="2"/>
          <w:sz w:val="24"/>
          <w:szCs w:val="24"/>
        </w:rPr>
        <w:t>Windows</w:t>
      </w:r>
      <w:r w:rsidR="006B7A32" w:rsidRPr="00227A45">
        <w:rPr>
          <w:rFonts w:hAnsi="宋体" w:hint="eastAsia"/>
          <w:kern w:val="2"/>
          <w:sz w:val="24"/>
          <w:szCs w:val="24"/>
        </w:rPr>
        <w:t>或Linux系统，</w:t>
      </w:r>
      <w:r w:rsidRPr="00227A45">
        <w:rPr>
          <w:rFonts w:hAnsi="宋体" w:hint="eastAsia"/>
          <w:kern w:val="2"/>
          <w:sz w:val="24"/>
          <w:szCs w:val="24"/>
        </w:rPr>
        <w:t>数据库采用</w:t>
      </w:r>
      <w:r w:rsidRPr="00227A45">
        <w:rPr>
          <w:rFonts w:hAnsi="宋体"/>
          <w:kern w:val="2"/>
          <w:sz w:val="24"/>
          <w:szCs w:val="24"/>
        </w:rPr>
        <w:t>Oracle</w:t>
      </w:r>
      <w:r w:rsidR="00452CA1" w:rsidRPr="00227A45">
        <w:rPr>
          <w:rFonts w:hAnsi="宋体" w:hint="eastAsia"/>
          <w:kern w:val="2"/>
          <w:sz w:val="24"/>
          <w:szCs w:val="24"/>
        </w:rPr>
        <w:t>或SQLServer</w:t>
      </w:r>
      <w:r w:rsidRPr="00227A45">
        <w:rPr>
          <w:rFonts w:hAnsi="宋体" w:hint="eastAsia"/>
          <w:kern w:val="2"/>
          <w:sz w:val="24"/>
          <w:szCs w:val="24"/>
        </w:rPr>
        <w:t>。</w:t>
      </w:r>
    </w:p>
    <w:p w:rsidR="00410078" w:rsidRPr="00227A45" w:rsidRDefault="00410078" w:rsidP="00227A45">
      <w:pPr>
        <w:pStyle w:val="af0"/>
        <w:adjustRightInd w:val="0"/>
        <w:snapToGrid w:val="0"/>
        <w:spacing w:line="360" w:lineRule="auto"/>
        <w:ind w:firstLine="480"/>
        <w:rPr>
          <w:rFonts w:hAnsi="宋体"/>
          <w:kern w:val="2"/>
          <w:sz w:val="24"/>
          <w:szCs w:val="24"/>
        </w:rPr>
      </w:pPr>
      <w:r w:rsidRPr="00227A45">
        <w:rPr>
          <w:rFonts w:hAnsi="宋体" w:hint="eastAsia"/>
          <w:kern w:val="2"/>
          <w:sz w:val="24"/>
          <w:szCs w:val="24"/>
        </w:rPr>
        <w:t>网管客户端可以安装于总前端和各分前端相关人员的</w:t>
      </w:r>
      <w:r w:rsidRPr="00227A45">
        <w:rPr>
          <w:rFonts w:hAnsi="宋体"/>
          <w:kern w:val="2"/>
          <w:sz w:val="24"/>
          <w:szCs w:val="24"/>
        </w:rPr>
        <w:t>PC</w:t>
      </w:r>
      <w:r w:rsidRPr="00227A45">
        <w:rPr>
          <w:rFonts w:hAnsi="宋体" w:hint="eastAsia"/>
          <w:kern w:val="2"/>
          <w:sz w:val="24"/>
          <w:szCs w:val="24"/>
        </w:rPr>
        <w:t>机上</w:t>
      </w:r>
      <w:r w:rsidR="00D3316B" w:rsidRPr="00227A45">
        <w:rPr>
          <w:rFonts w:hAnsi="宋体" w:hint="eastAsia"/>
          <w:kern w:val="2"/>
          <w:sz w:val="24"/>
          <w:szCs w:val="24"/>
        </w:rPr>
        <w:t>，客户端应支持一键安装或免安装，可支持自动升级</w:t>
      </w:r>
      <w:r w:rsidRPr="00227A45">
        <w:rPr>
          <w:rFonts w:hAnsi="宋体" w:hint="eastAsia"/>
          <w:kern w:val="2"/>
          <w:sz w:val="24"/>
          <w:szCs w:val="24"/>
        </w:rPr>
        <w:t>。各客户端的管理权限和管理区域可以通过用户分级来实现。理论上任何可以通过</w:t>
      </w:r>
      <w:r w:rsidRPr="00227A45">
        <w:rPr>
          <w:rFonts w:hAnsi="宋体"/>
          <w:kern w:val="2"/>
          <w:sz w:val="24"/>
          <w:szCs w:val="24"/>
        </w:rPr>
        <w:t>internet</w:t>
      </w:r>
      <w:r w:rsidRPr="00227A45">
        <w:rPr>
          <w:rFonts w:hAnsi="宋体" w:hint="eastAsia"/>
          <w:kern w:val="2"/>
          <w:sz w:val="24"/>
          <w:szCs w:val="24"/>
        </w:rPr>
        <w:t>访问网管服务器的地方都可以安装客户端，如果确实有此需求，应通过用户权限、</w:t>
      </w:r>
      <w:r w:rsidRPr="00227A45">
        <w:rPr>
          <w:rFonts w:hAnsi="宋体"/>
          <w:kern w:val="2"/>
          <w:sz w:val="24"/>
          <w:szCs w:val="24"/>
        </w:rPr>
        <w:t>VPN</w:t>
      </w:r>
      <w:r w:rsidRPr="00227A45">
        <w:rPr>
          <w:rFonts w:hAnsi="宋体" w:hint="eastAsia"/>
          <w:kern w:val="2"/>
          <w:sz w:val="24"/>
          <w:szCs w:val="24"/>
        </w:rPr>
        <w:t>等手段保证安全性。</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网管服务器以接口组件、数据库和</w:t>
      </w:r>
      <w:r w:rsidRPr="00227A45">
        <w:rPr>
          <w:rFonts w:hAnsi="宋体"/>
          <w:kern w:val="2"/>
          <w:sz w:val="24"/>
          <w:szCs w:val="24"/>
        </w:rPr>
        <w:t>SNMP MIB</w:t>
      </w:r>
      <w:r w:rsidRPr="00227A45">
        <w:rPr>
          <w:rFonts w:hAnsi="宋体" w:hint="eastAsia"/>
          <w:kern w:val="2"/>
          <w:sz w:val="24"/>
          <w:szCs w:val="24"/>
        </w:rPr>
        <w:t>库等多种方式向上层或下层网管系统（</w:t>
      </w:r>
      <w:r w:rsidRPr="00227A45">
        <w:rPr>
          <w:rFonts w:hAnsi="宋体"/>
          <w:kern w:val="2"/>
          <w:sz w:val="24"/>
          <w:szCs w:val="24"/>
        </w:rPr>
        <w:t>BOSS</w:t>
      </w:r>
      <w:r w:rsidRPr="00227A45">
        <w:rPr>
          <w:rFonts w:hAnsi="宋体" w:hint="eastAsia"/>
          <w:kern w:val="2"/>
          <w:sz w:val="24"/>
          <w:szCs w:val="24"/>
        </w:rPr>
        <w:t>、</w:t>
      </w:r>
      <w:r w:rsidRPr="00227A45">
        <w:rPr>
          <w:rFonts w:hAnsi="宋体"/>
          <w:kern w:val="2"/>
          <w:sz w:val="24"/>
          <w:szCs w:val="24"/>
        </w:rPr>
        <w:t>GIS</w:t>
      </w:r>
      <w:r w:rsidRPr="00227A45">
        <w:rPr>
          <w:rFonts w:hAnsi="宋体" w:hint="eastAsia"/>
          <w:kern w:val="2"/>
          <w:sz w:val="24"/>
          <w:szCs w:val="24"/>
        </w:rPr>
        <w:t>、</w:t>
      </w:r>
      <w:r w:rsidRPr="00227A45">
        <w:rPr>
          <w:rFonts w:hAnsi="宋体"/>
          <w:kern w:val="2"/>
          <w:sz w:val="24"/>
          <w:szCs w:val="24"/>
        </w:rPr>
        <w:t>Call Center</w:t>
      </w:r>
      <w:r w:rsidRPr="00227A45">
        <w:rPr>
          <w:rFonts w:hAnsi="宋体" w:hint="eastAsia"/>
          <w:kern w:val="2"/>
          <w:sz w:val="24"/>
          <w:szCs w:val="24"/>
        </w:rPr>
        <w:t>等）提供接口。</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光平台网络设备管理系统的设备管理器完成HFC网络及网络设备的配置管理、故障管理、性能管理及安全管理等功能。</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lastRenderedPageBreak/>
        <w:t>光平台网络设备管理系统的应答器是基于SNMP协议的HFC网络设备的管理代理，它完成设备运行数据的采集、处理并执行设备管理系统的控制指令，实现数据接收和发送功能。</w:t>
      </w:r>
    </w:p>
    <w:p w:rsidR="00410078" w:rsidRDefault="00410078">
      <w:pPr>
        <w:pStyle w:val="af0"/>
        <w:ind w:firstLine="420"/>
        <w:rPr>
          <w:rFonts w:hAnsi="宋体" w:cs="宋体" w:hint="eastAsia"/>
          <w:color w:val="000000"/>
        </w:rPr>
      </w:pPr>
    </w:p>
    <w:p w:rsidR="00410078" w:rsidRPr="00227A45" w:rsidRDefault="000A30C8" w:rsidP="00227A45">
      <w:pPr>
        <w:pStyle w:val="a0"/>
        <w:numPr>
          <w:ilvl w:val="0"/>
          <w:numId w:val="0"/>
        </w:numPr>
        <w:spacing w:before="50" w:after="50"/>
        <w:rPr>
          <w:rFonts w:ascii="宋体" w:eastAsia="宋体" w:hAnsi="宋体" w:cs="宋体" w:hint="eastAsia"/>
          <w:b/>
          <w:color w:val="000000"/>
          <w:sz w:val="24"/>
          <w:szCs w:val="24"/>
        </w:rPr>
      </w:pPr>
      <w:bookmarkStart w:id="191" w:name="_Toc59845693"/>
      <w:bookmarkStart w:id="192" w:name="_Toc59845932"/>
      <w:r w:rsidRPr="00227A45">
        <w:rPr>
          <w:rFonts w:ascii="宋体" w:eastAsia="宋体" w:hAnsi="宋体" w:cs="宋体" w:hint="eastAsia"/>
          <w:b/>
          <w:color w:val="000000"/>
          <w:sz w:val="24"/>
          <w:szCs w:val="24"/>
        </w:rPr>
        <w:t xml:space="preserve">4.2.3 </w:t>
      </w:r>
      <w:r w:rsidR="00410078" w:rsidRPr="00227A45">
        <w:rPr>
          <w:rFonts w:ascii="宋体" w:eastAsia="宋体" w:hAnsi="宋体" w:cs="宋体" w:hint="eastAsia"/>
          <w:b/>
          <w:color w:val="000000"/>
          <w:sz w:val="24"/>
          <w:szCs w:val="24"/>
        </w:rPr>
        <w:t>系统分级管理</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系统分为</w:t>
      </w:r>
      <w:r w:rsidR="000A6305" w:rsidRPr="00227A45">
        <w:rPr>
          <w:rFonts w:hAnsi="宋体" w:hint="eastAsia"/>
          <w:kern w:val="2"/>
          <w:sz w:val="24"/>
          <w:szCs w:val="24"/>
        </w:rPr>
        <w:t>三</w:t>
      </w:r>
      <w:r w:rsidRPr="00227A45">
        <w:rPr>
          <w:rFonts w:hAnsi="宋体" w:hint="eastAsia"/>
          <w:kern w:val="2"/>
          <w:sz w:val="24"/>
          <w:szCs w:val="24"/>
        </w:rPr>
        <w:t>级管理模式：</w:t>
      </w:r>
    </w:p>
    <w:p w:rsidR="00410078" w:rsidRPr="00227A45" w:rsidRDefault="00410078" w:rsidP="00227A45">
      <w:pPr>
        <w:pStyle w:val="af0"/>
        <w:adjustRightInd w:val="0"/>
        <w:snapToGrid w:val="0"/>
        <w:spacing w:line="360" w:lineRule="auto"/>
        <w:ind w:firstLine="480"/>
        <w:rPr>
          <w:rFonts w:hAnsi="宋体"/>
          <w:kern w:val="2"/>
          <w:sz w:val="24"/>
          <w:szCs w:val="24"/>
        </w:rPr>
      </w:pPr>
      <w:r w:rsidRPr="00227A45">
        <w:rPr>
          <w:rFonts w:hAnsi="宋体" w:hint="eastAsia"/>
          <w:kern w:val="2"/>
          <w:sz w:val="24"/>
          <w:szCs w:val="24"/>
        </w:rPr>
        <w:t>第一级为省公司网管系统。负责收集分公司网管系统的核心信息，如核心设备参数、重要报警、网络汇总信息等，避免带入大量的细节信息</w:t>
      </w:r>
      <w:r w:rsidR="00857E99" w:rsidRPr="00227A45">
        <w:rPr>
          <w:rFonts w:hAnsi="宋体" w:hint="eastAsia"/>
          <w:kern w:val="2"/>
          <w:sz w:val="24"/>
          <w:szCs w:val="24"/>
        </w:rPr>
        <w:t>使</w:t>
      </w:r>
      <w:r w:rsidRPr="00227A45">
        <w:rPr>
          <w:rFonts w:hAnsi="宋体" w:hint="eastAsia"/>
          <w:kern w:val="2"/>
          <w:sz w:val="24"/>
          <w:szCs w:val="24"/>
        </w:rPr>
        <w:t>重要信息不能及时处理或产生拥堵。</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第二级为分公司网管系统。每个分公司都架设独立的服务器</w:t>
      </w:r>
      <w:r w:rsidR="006B1BD1" w:rsidRPr="00227A45">
        <w:rPr>
          <w:rFonts w:hAnsi="宋体" w:hint="eastAsia"/>
          <w:kern w:val="2"/>
          <w:sz w:val="24"/>
          <w:szCs w:val="24"/>
        </w:rPr>
        <w:t>和数据库</w:t>
      </w:r>
      <w:r w:rsidRPr="00227A45">
        <w:rPr>
          <w:rFonts w:hAnsi="宋体" w:hint="eastAsia"/>
          <w:kern w:val="2"/>
          <w:sz w:val="24"/>
          <w:szCs w:val="24"/>
        </w:rPr>
        <w:t>，形成独立的网管系统，负责管理自身范围内的网络设备</w:t>
      </w:r>
      <w:r w:rsidR="00BC3506" w:rsidRPr="00227A45">
        <w:rPr>
          <w:rFonts w:hAnsi="宋体" w:hint="eastAsia"/>
          <w:kern w:val="2"/>
          <w:sz w:val="24"/>
          <w:szCs w:val="24"/>
        </w:rPr>
        <w:t>；收集区分公司网管系统的核心信息</w:t>
      </w:r>
      <w:r w:rsidRPr="00227A45">
        <w:rPr>
          <w:rFonts w:hAnsi="宋体" w:hint="eastAsia"/>
          <w:kern w:val="2"/>
          <w:sz w:val="24"/>
          <w:szCs w:val="24"/>
        </w:rPr>
        <w:t>。主要完成设备的管理和维护，可采集大量的设备参数细节和报警信息，生成报警和记录派工记录。</w:t>
      </w:r>
      <w:r w:rsidR="00AB4C42" w:rsidRPr="00227A45">
        <w:rPr>
          <w:rFonts w:hAnsi="宋体" w:hint="eastAsia"/>
          <w:kern w:val="2"/>
          <w:sz w:val="24"/>
          <w:szCs w:val="24"/>
        </w:rPr>
        <w:t>可对第三级进行管理</w:t>
      </w:r>
      <w:r w:rsidR="00BC3506" w:rsidRPr="00227A45">
        <w:rPr>
          <w:rFonts w:hAnsi="宋体" w:hint="eastAsia"/>
          <w:kern w:val="2"/>
          <w:sz w:val="24"/>
          <w:szCs w:val="24"/>
        </w:rPr>
        <w:t>。</w:t>
      </w:r>
    </w:p>
    <w:p w:rsidR="006B1BD1" w:rsidRPr="00227A45" w:rsidRDefault="006B1BD1"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第三级为县/区分公司网管系统。</w:t>
      </w:r>
      <w:r w:rsidR="00AB4C42" w:rsidRPr="00227A45">
        <w:rPr>
          <w:rFonts w:hAnsi="宋体" w:hint="eastAsia"/>
          <w:kern w:val="2"/>
          <w:sz w:val="24"/>
          <w:szCs w:val="24"/>
        </w:rPr>
        <w:t>每个</w:t>
      </w:r>
      <w:r w:rsidR="000A6305" w:rsidRPr="00227A45">
        <w:rPr>
          <w:rFonts w:hAnsi="宋体" w:hint="eastAsia"/>
          <w:kern w:val="2"/>
          <w:sz w:val="24"/>
          <w:szCs w:val="24"/>
        </w:rPr>
        <w:t>县/区</w:t>
      </w:r>
      <w:r w:rsidR="00AB4C42" w:rsidRPr="00227A45">
        <w:rPr>
          <w:rFonts w:hAnsi="宋体" w:hint="eastAsia"/>
          <w:kern w:val="2"/>
          <w:sz w:val="24"/>
          <w:szCs w:val="24"/>
        </w:rPr>
        <w:t>分公司都架设独立的服务器，形成独立的网管系统，负责管理自身范围内的网络设备。主要完成设备的直接管理和维护，可采集大量的设备参数细节和报警信息，生成报警和记录派工记录。</w:t>
      </w:r>
    </w:p>
    <w:p w:rsidR="00410078" w:rsidRPr="00227A45" w:rsidRDefault="000A30C8" w:rsidP="00227A45">
      <w:pPr>
        <w:pStyle w:val="a0"/>
        <w:numPr>
          <w:ilvl w:val="0"/>
          <w:numId w:val="0"/>
        </w:numPr>
        <w:spacing w:before="50" w:after="50"/>
        <w:rPr>
          <w:rFonts w:ascii="宋体" w:eastAsia="宋体" w:hAnsi="宋体" w:cs="宋体" w:hint="eastAsia"/>
          <w:b/>
          <w:color w:val="000000"/>
          <w:sz w:val="24"/>
          <w:szCs w:val="24"/>
        </w:rPr>
      </w:pPr>
      <w:r w:rsidRPr="00227A45">
        <w:rPr>
          <w:rFonts w:ascii="宋体" w:eastAsia="宋体" w:hAnsi="宋体" w:cs="宋体" w:hint="eastAsia"/>
          <w:b/>
          <w:color w:val="000000"/>
          <w:sz w:val="24"/>
          <w:szCs w:val="24"/>
        </w:rPr>
        <w:t xml:space="preserve">4.2.4 </w:t>
      </w:r>
      <w:r w:rsidR="00410078" w:rsidRPr="00227A45">
        <w:rPr>
          <w:rFonts w:ascii="宋体" w:eastAsia="宋体" w:hAnsi="宋体" w:cs="宋体" w:hint="eastAsia"/>
          <w:b/>
          <w:color w:val="000000"/>
          <w:sz w:val="24"/>
          <w:szCs w:val="24"/>
        </w:rPr>
        <w:t>系统结构图</w:t>
      </w:r>
      <w:bookmarkEnd w:id="187"/>
      <w:bookmarkEnd w:id="188"/>
      <w:bookmarkEnd w:id="189"/>
      <w:bookmarkEnd w:id="190"/>
      <w:bookmarkEnd w:id="191"/>
      <w:bookmarkEnd w:id="192"/>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图</w:t>
      </w:r>
      <w:r w:rsidR="006A4431" w:rsidRPr="00227A45">
        <w:rPr>
          <w:rFonts w:hAnsi="宋体" w:hint="eastAsia"/>
          <w:kern w:val="2"/>
          <w:sz w:val="24"/>
          <w:szCs w:val="24"/>
        </w:rPr>
        <w:t>2</w:t>
      </w:r>
      <w:r w:rsidRPr="00227A45">
        <w:rPr>
          <w:rFonts w:hAnsi="宋体" w:hint="eastAsia"/>
          <w:kern w:val="2"/>
          <w:sz w:val="24"/>
          <w:szCs w:val="24"/>
        </w:rPr>
        <w:t>为光平台网络设备管理系统中设备管理器和应答器部分的结构参考图。</w:t>
      </w:r>
    </w:p>
    <w:p w:rsidR="00410078" w:rsidRDefault="00410078">
      <w:pPr>
        <w:pStyle w:val="af0"/>
        <w:ind w:firstLine="420"/>
        <w:rPr>
          <w:rFonts w:hAnsi="宋体" w:cs="宋体" w:hint="eastAsia"/>
          <w:color w:val="000000"/>
        </w:rPr>
      </w:pPr>
    </w:p>
    <w:p w:rsidR="00410078" w:rsidRDefault="001B1035" w:rsidP="001B1035">
      <w:pPr>
        <w:pStyle w:val="af0"/>
        <w:ind w:firstLine="400"/>
        <w:rPr>
          <w:rFonts w:hAnsi="宋体" w:cs="宋体" w:hint="eastAsia"/>
          <w:color w:val="000000"/>
        </w:rPr>
      </w:pPr>
      <w:r>
        <w:rPr>
          <w:rFonts w:hAnsi="宋体" w:cs="宋体" w:hint="eastAsia"/>
          <w:color w:val="000000"/>
          <w:sz w:val="20"/>
        </w:rPr>
        <w:pict>
          <v:group id="_x0000_s1026" alt="" style="position:absolute;left:0;text-align:left;margin-left:28pt;margin-top:11.6pt;width:325.5pt;height:62.4pt;z-index:251654656" coordsize="6510,1248">
            <v:shape id="_x0000_s1027" type="#_x0000_t202" style="position:absolute;width:630;height:1248">
              <v:textbox style="layout-flow:vertical-ideographic" inset=",2mm,,0">
                <w:txbxContent>
                  <w:p w:rsidR="00BB2735" w:rsidRDefault="00BB2735">
                    <w:pPr>
                      <w:pStyle w:val="CharChar6"/>
                      <w:rPr>
                        <w:rFonts w:hint="eastAsia"/>
                        <w:szCs w:val="24"/>
                      </w:rPr>
                    </w:pPr>
                    <w:r>
                      <w:rPr>
                        <w:rFonts w:hint="eastAsia"/>
                        <w:szCs w:val="24"/>
                      </w:rPr>
                      <w:t>设备管理器</w:t>
                    </w:r>
                  </w:p>
                </w:txbxContent>
              </v:textbox>
            </v:shape>
            <v:shape id="_x0000_s1028" type="#_x0000_t202" style="position:absolute;left:1260;width:630;height:1248">
              <v:textbox style="layout-flow:vertical-ideographic" inset=",2mm,,0">
                <w:txbxContent>
                  <w:p w:rsidR="00BB2735" w:rsidRDefault="00BB2735">
                    <w:pPr>
                      <w:pStyle w:val="CharChar6"/>
                      <w:rPr>
                        <w:rFonts w:hint="eastAsia"/>
                        <w:szCs w:val="24"/>
                      </w:rPr>
                    </w:pPr>
                    <w:r>
                      <w:rPr>
                        <w:rFonts w:hint="eastAsia"/>
                        <w:szCs w:val="24"/>
                      </w:rPr>
                      <w:t>以太网接口</w:t>
                    </w:r>
                  </w:p>
                </w:txbxContent>
              </v:textbox>
            </v:shape>
            <v:oval id="_x0000_s1029" style="position:absolute;left:2415;top:156;width:1470;height:936">
              <v:textbox inset=",2mm,,0"/>
            </v:oval>
            <v:shape id="_x0000_s1030" type="#_x0000_t202" style="position:absolute;left:2730;top:312;width:840;height:468" stroked="f">
              <v:textbox inset=",2mm,,0">
                <w:txbxContent>
                  <w:p w:rsidR="00BB2735" w:rsidRDefault="00BB2735">
                    <w:pPr>
                      <w:jc w:val="center"/>
                      <w:rPr>
                        <w:rFonts w:ascii="宋体" w:hAnsi="宋体" w:hint="eastAsia"/>
                        <w:sz w:val="18"/>
                      </w:rPr>
                    </w:pPr>
                    <w:r>
                      <w:rPr>
                        <w:rFonts w:ascii="宋体" w:hAnsi="宋体" w:hint="eastAsia"/>
                        <w:sz w:val="18"/>
                      </w:rPr>
                      <w:t>IP网</w:t>
                    </w:r>
                  </w:p>
                </w:txbxContent>
              </v:textbox>
            </v:shape>
            <v:shape id="_x0000_s1031" type="#_x0000_t202" style="position:absolute;left:5565;width:945;height:1248">
              <v:textbox inset=",2mm,,0">
                <w:txbxContent>
                  <w:p w:rsidR="00BB2735" w:rsidRDefault="00BB2735">
                    <w:pPr>
                      <w:jc w:val="center"/>
                      <w:rPr>
                        <w:rFonts w:ascii="宋体" w:hAnsi="宋体" w:hint="eastAsia"/>
                        <w:sz w:val="18"/>
                      </w:rPr>
                    </w:pPr>
                    <w:r>
                      <w:rPr>
                        <w:rFonts w:ascii="宋体" w:hAnsi="宋体" w:hint="eastAsia"/>
                        <w:sz w:val="18"/>
                      </w:rPr>
                      <w:t>光平台</w:t>
                    </w:r>
                  </w:p>
                  <w:p w:rsidR="00BB2735" w:rsidRDefault="00BB2735">
                    <w:pPr>
                      <w:jc w:val="center"/>
                      <w:rPr>
                        <w:rFonts w:ascii="宋体" w:hAnsi="宋体" w:hint="eastAsia"/>
                        <w:sz w:val="18"/>
                      </w:rPr>
                    </w:pPr>
                  </w:p>
                  <w:p w:rsidR="00BB2735" w:rsidRDefault="00BB2735">
                    <w:pPr>
                      <w:jc w:val="center"/>
                      <w:rPr>
                        <w:rFonts w:ascii="宋体" w:hAnsi="宋体" w:hint="eastAsia"/>
                        <w:sz w:val="18"/>
                      </w:rPr>
                    </w:pPr>
                    <w:r>
                      <w:rPr>
                        <w:rFonts w:ascii="宋体" w:hAnsi="宋体" w:hint="eastAsia"/>
                        <w:sz w:val="18"/>
                      </w:rPr>
                      <w:t>应答器</w:t>
                    </w:r>
                  </w:p>
                </w:txbxContent>
              </v:textbox>
            </v:shape>
            <v:shape id="_x0000_s1032" type="#_x0000_t202" style="position:absolute;left:4305;width:630;height:1248">
              <v:textbox style="layout-flow:vertical-ideographic" inset=",2mm,,0">
                <w:txbxContent>
                  <w:p w:rsidR="00BB2735" w:rsidRDefault="00BB2735">
                    <w:pPr>
                      <w:pStyle w:val="CharChar6"/>
                      <w:rPr>
                        <w:rFonts w:hint="eastAsia"/>
                        <w:szCs w:val="24"/>
                      </w:rPr>
                    </w:pPr>
                    <w:r>
                      <w:rPr>
                        <w:rFonts w:hint="eastAsia"/>
                        <w:szCs w:val="24"/>
                      </w:rPr>
                      <w:t>以太网接口</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3" type="#_x0000_t69" style="position:absolute;left:630;top:468;width:630;height:156">
              <v:textbox inset=",2mm,,0"/>
            </v:shape>
            <v:shape id="_x0000_s1034" type="#_x0000_t69" style="position:absolute;left:1890;top:468;width:525;height:156">
              <v:textbox inset=",2mm,,0"/>
            </v:shape>
            <v:shape id="_x0000_s1035" type="#_x0000_t69" style="position:absolute;left:4935;top:468;width:630;height:156">
              <v:textbox inset=",2mm,,0"/>
            </v:shape>
            <v:shape id="_x0000_s1036" type="#_x0000_t69" style="position:absolute;left:3885;top:468;width:420;height:156">
              <v:textbox inset=",2mm,,0"/>
            </v:shape>
          </v:group>
        </w:pict>
      </w:r>
    </w:p>
    <w:p w:rsidR="00410078" w:rsidRDefault="00410078" w:rsidP="001B1035">
      <w:pPr>
        <w:pStyle w:val="af0"/>
        <w:ind w:firstLine="420"/>
        <w:rPr>
          <w:rFonts w:hAnsi="宋体" w:cs="宋体" w:hint="eastAsia"/>
          <w:color w:val="000000"/>
        </w:rPr>
      </w:pPr>
    </w:p>
    <w:p w:rsidR="00410078" w:rsidRDefault="00410078">
      <w:pPr>
        <w:pStyle w:val="af0"/>
        <w:ind w:firstLine="420"/>
        <w:rPr>
          <w:rFonts w:hAnsi="宋体" w:cs="宋体" w:hint="eastAsia"/>
          <w:color w:val="000000"/>
        </w:rPr>
      </w:pPr>
    </w:p>
    <w:p w:rsidR="00410078" w:rsidRDefault="00410078">
      <w:pPr>
        <w:pStyle w:val="af0"/>
        <w:ind w:firstLine="420"/>
        <w:rPr>
          <w:rFonts w:hAnsi="宋体" w:cs="宋体" w:hint="eastAsia"/>
          <w:color w:val="000000"/>
        </w:rPr>
      </w:pPr>
    </w:p>
    <w:p w:rsidR="00410078" w:rsidRDefault="00410078">
      <w:pPr>
        <w:pStyle w:val="af0"/>
        <w:ind w:firstLine="420"/>
        <w:rPr>
          <w:rFonts w:hAnsi="宋体" w:cs="宋体" w:hint="eastAsia"/>
          <w:color w:val="000000"/>
        </w:rPr>
      </w:pPr>
    </w:p>
    <w:p w:rsidR="00410078" w:rsidRDefault="00410078">
      <w:pPr>
        <w:pStyle w:val="af0"/>
        <w:ind w:firstLine="420"/>
        <w:rPr>
          <w:rFonts w:hAnsi="宋体" w:cs="宋体" w:hint="eastAsia"/>
          <w:color w:val="000000"/>
        </w:rPr>
      </w:pPr>
    </w:p>
    <w:p w:rsidR="00410078" w:rsidRDefault="006A4431" w:rsidP="00227A45">
      <w:pPr>
        <w:pStyle w:val="af3"/>
        <w:numPr>
          <w:ilvl w:val="0"/>
          <w:numId w:val="0"/>
        </w:numPr>
        <w:rPr>
          <w:rFonts w:ascii="宋体" w:eastAsia="宋体" w:hAnsi="宋体" w:cs="宋体" w:hint="eastAsia"/>
          <w:color w:val="000000"/>
        </w:rPr>
      </w:pPr>
      <w:r>
        <w:rPr>
          <w:rFonts w:ascii="宋体" w:eastAsia="宋体" w:hAnsi="宋体" w:cs="宋体" w:hint="eastAsia"/>
          <w:color w:val="000000"/>
        </w:rPr>
        <w:t xml:space="preserve">图2 </w:t>
      </w:r>
      <w:r w:rsidR="00410078">
        <w:rPr>
          <w:rFonts w:ascii="宋体" w:eastAsia="宋体" w:hAnsi="宋体" w:cs="宋体" w:hint="eastAsia"/>
          <w:color w:val="000000"/>
        </w:rPr>
        <w:t>光平台网管系统结构参考图</w:t>
      </w:r>
    </w:p>
    <w:p w:rsidR="00410078" w:rsidRPr="00227A45" w:rsidRDefault="000A30C8" w:rsidP="00227A45">
      <w:pPr>
        <w:pStyle w:val="a0"/>
        <w:numPr>
          <w:ilvl w:val="0"/>
          <w:numId w:val="0"/>
        </w:numPr>
        <w:spacing w:before="50" w:after="50"/>
        <w:rPr>
          <w:rFonts w:ascii="宋体" w:eastAsia="宋体" w:hAnsi="宋体" w:cs="宋体" w:hint="eastAsia"/>
          <w:b/>
          <w:color w:val="000000"/>
          <w:sz w:val="24"/>
          <w:szCs w:val="24"/>
        </w:rPr>
      </w:pPr>
      <w:bookmarkStart w:id="193" w:name="_Toc56407338"/>
      <w:bookmarkStart w:id="194" w:name="_Toc59845695"/>
      <w:bookmarkStart w:id="195" w:name="_Toc59845934"/>
      <w:bookmarkStart w:id="196" w:name="_Toc42675783"/>
      <w:r w:rsidRPr="00227A45">
        <w:rPr>
          <w:rFonts w:ascii="宋体" w:eastAsia="宋体" w:hAnsi="宋体" w:cs="宋体" w:hint="eastAsia"/>
          <w:b/>
          <w:color w:val="000000"/>
          <w:sz w:val="24"/>
          <w:szCs w:val="24"/>
        </w:rPr>
        <w:t xml:space="preserve">4.2.5 </w:t>
      </w:r>
      <w:r w:rsidR="00410078" w:rsidRPr="00227A45">
        <w:rPr>
          <w:rFonts w:ascii="宋体" w:eastAsia="宋体" w:hAnsi="宋体" w:cs="宋体" w:hint="eastAsia"/>
          <w:b/>
          <w:color w:val="000000"/>
          <w:sz w:val="24"/>
          <w:szCs w:val="24"/>
        </w:rPr>
        <w:t>应答器与设备管理器的接口</w:t>
      </w:r>
      <w:bookmarkEnd w:id="193"/>
      <w:bookmarkEnd w:id="194"/>
      <w:bookmarkEnd w:id="195"/>
      <w:bookmarkEnd w:id="196"/>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应符合ISO/IEC 8802-3的10/100BASE-T以太网接口要求。</w:t>
      </w:r>
    </w:p>
    <w:p w:rsidR="00410078" w:rsidRPr="00227A45" w:rsidRDefault="000A30C8" w:rsidP="00227A45">
      <w:pPr>
        <w:pStyle w:val="a0"/>
        <w:numPr>
          <w:ilvl w:val="0"/>
          <w:numId w:val="0"/>
        </w:numPr>
        <w:spacing w:before="50" w:after="50"/>
        <w:rPr>
          <w:rFonts w:ascii="宋体" w:eastAsia="宋体" w:hAnsi="宋体" w:cs="宋体" w:hint="eastAsia"/>
          <w:b/>
          <w:color w:val="000000"/>
          <w:sz w:val="24"/>
          <w:szCs w:val="24"/>
        </w:rPr>
      </w:pPr>
      <w:bookmarkStart w:id="197" w:name="_Toc23931401"/>
      <w:bookmarkStart w:id="198" w:name="_Toc42675785"/>
      <w:bookmarkStart w:id="199" w:name="_Toc56407340"/>
      <w:bookmarkStart w:id="200" w:name="_Toc59845697"/>
      <w:bookmarkStart w:id="201" w:name="_Toc59845936"/>
      <w:bookmarkStart w:id="202" w:name="_Toc23930349"/>
      <w:bookmarkStart w:id="203" w:name="_Toc22890617"/>
      <w:r w:rsidRPr="00227A45">
        <w:rPr>
          <w:rFonts w:ascii="宋体" w:eastAsia="宋体" w:hAnsi="宋体" w:cs="宋体" w:hint="eastAsia"/>
          <w:b/>
          <w:color w:val="000000"/>
          <w:sz w:val="24"/>
          <w:szCs w:val="24"/>
        </w:rPr>
        <w:t xml:space="preserve">4.2.6 </w:t>
      </w:r>
      <w:r w:rsidR="00410078" w:rsidRPr="00227A45">
        <w:rPr>
          <w:rFonts w:ascii="宋体" w:eastAsia="宋体" w:hAnsi="宋体" w:cs="宋体" w:hint="eastAsia"/>
          <w:b/>
          <w:color w:val="000000"/>
          <w:sz w:val="24"/>
          <w:szCs w:val="24"/>
        </w:rPr>
        <w:t>光平台设备管理系统与省级网络管理系统的接口</w:t>
      </w:r>
      <w:bookmarkEnd w:id="197"/>
      <w:bookmarkEnd w:id="198"/>
      <w:bookmarkEnd w:id="199"/>
      <w:bookmarkEnd w:id="200"/>
      <w:bookmarkEnd w:id="201"/>
      <w:bookmarkEnd w:id="202"/>
      <w:bookmarkEnd w:id="203"/>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需要和网管软件厂商一起定义。</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本接口属于网管软件上层协议，具体标准将以其它附件的形式发布，本标准不规定接口更详细内容。</w:t>
      </w:r>
    </w:p>
    <w:p w:rsidR="00410078" w:rsidRDefault="00410078">
      <w:pPr>
        <w:pStyle w:val="af0"/>
        <w:ind w:left="420" w:firstLine="420"/>
        <w:rPr>
          <w:rFonts w:hAnsi="宋体" w:cs="宋体" w:hint="eastAsia"/>
          <w:color w:val="000000"/>
        </w:rPr>
      </w:pPr>
    </w:p>
    <w:p w:rsidR="00410078" w:rsidRPr="00227A45" w:rsidRDefault="000A30C8" w:rsidP="00227A45">
      <w:pPr>
        <w:pStyle w:val="a0"/>
        <w:numPr>
          <w:ilvl w:val="0"/>
          <w:numId w:val="0"/>
        </w:numPr>
        <w:spacing w:before="50" w:after="50"/>
        <w:rPr>
          <w:rFonts w:ascii="宋体" w:eastAsia="宋体" w:hAnsi="宋体" w:cs="宋体" w:hint="eastAsia"/>
          <w:b/>
          <w:color w:val="000000"/>
          <w:sz w:val="24"/>
          <w:szCs w:val="24"/>
        </w:rPr>
      </w:pPr>
      <w:r w:rsidRPr="00227A45">
        <w:rPr>
          <w:rFonts w:ascii="宋体" w:eastAsia="宋体" w:hAnsi="宋体" w:cs="宋体" w:hint="eastAsia"/>
          <w:b/>
          <w:color w:val="000000"/>
          <w:sz w:val="24"/>
          <w:szCs w:val="24"/>
        </w:rPr>
        <w:lastRenderedPageBreak/>
        <w:t xml:space="preserve">4.2.7 </w:t>
      </w:r>
      <w:r w:rsidR="008D31BF" w:rsidRPr="00227A45">
        <w:rPr>
          <w:rFonts w:ascii="宋体" w:eastAsia="宋体" w:hAnsi="宋体" w:cs="宋体" w:hint="eastAsia"/>
          <w:b/>
          <w:color w:val="000000"/>
          <w:sz w:val="24"/>
          <w:szCs w:val="24"/>
        </w:rPr>
        <w:t>HFC</w:t>
      </w:r>
      <w:r w:rsidR="00410078" w:rsidRPr="00227A45">
        <w:rPr>
          <w:rFonts w:ascii="宋体" w:eastAsia="宋体" w:hAnsi="宋体" w:cs="宋体" w:hint="eastAsia"/>
          <w:b/>
          <w:color w:val="000000"/>
          <w:sz w:val="24"/>
          <w:szCs w:val="24"/>
        </w:rPr>
        <w:t>光平台网络管理系统与</w:t>
      </w:r>
      <w:r w:rsidR="008D31BF" w:rsidRPr="00227A45">
        <w:rPr>
          <w:rFonts w:ascii="宋体" w:eastAsia="宋体" w:hAnsi="宋体" w:cs="宋体" w:hint="eastAsia"/>
          <w:b/>
          <w:color w:val="000000"/>
          <w:sz w:val="24"/>
          <w:szCs w:val="24"/>
        </w:rPr>
        <w:t>其它外部</w:t>
      </w:r>
      <w:r w:rsidR="00410078" w:rsidRPr="00227A45">
        <w:rPr>
          <w:rFonts w:ascii="宋体" w:eastAsia="宋体" w:hAnsi="宋体" w:cs="宋体" w:hint="eastAsia"/>
          <w:b/>
          <w:color w:val="000000"/>
          <w:sz w:val="24"/>
          <w:szCs w:val="24"/>
        </w:rPr>
        <w:t>系统的接口</w:t>
      </w:r>
    </w:p>
    <w:p w:rsidR="00410078" w:rsidRPr="00227A45" w:rsidRDefault="008D31B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可以以多种形式提供交换接口包括：数据库接口、WebService接口、SNMP接口等。</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本接口属于网管软件上层协议，具体标准将以其它附件的形式发布，本标准不规定接口更详细内容。</w:t>
      </w:r>
    </w:p>
    <w:p w:rsidR="00410078" w:rsidRDefault="00410078">
      <w:pPr>
        <w:pStyle w:val="af0"/>
        <w:ind w:firstLine="420"/>
        <w:rPr>
          <w:rFonts w:hAnsi="宋体" w:cs="宋体" w:hint="eastAsia"/>
        </w:rPr>
      </w:pPr>
    </w:p>
    <w:p w:rsidR="00410078" w:rsidRPr="00227A45" w:rsidRDefault="00410078" w:rsidP="00227A45">
      <w:pPr>
        <w:pStyle w:val="1"/>
        <w:numPr>
          <w:ilvl w:val="0"/>
          <w:numId w:val="29"/>
        </w:numPr>
        <w:adjustRightInd w:val="0"/>
        <w:snapToGrid w:val="0"/>
        <w:spacing w:before="0" w:after="0" w:line="240" w:lineRule="auto"/>
        <w:rPr>
          <w:rFonts w:hint="eastAsia"/>
          <w:sz w:val="32"/>
          <w:szCs w:val="32"/>
        </w:rPr>
      </w:pPr>
      <w:bookmarkStart w:id="204" w:name="_Toc42675786"/>
      <w:bookmarkStart w:id="205" w:name="_Toc56407341"/>
      <w:bookmarkStart w:id="206" w:name="_Toc59845698"/>
      <w:bookmarkStart w:id="207" w:name="_Toc59845937"/>
      <w:bookmarkStart w:id="208" w:name="_Toc61951132"/>
      <w:bookmarkStart w:id="209" w:name="_Toc69785309"/>
      <w:bookmarkStart w:id="210" w:name="_Toc65032166"/>
      <w:bookmarkStart w:id="211" w:name="_Toc21077261"/>
      <w:bookmarkStart w:id="212" w:name="_Toc22890618"/>
      <w:bookmarkStart w:id="213" w:name="_Toc23930350"/>
      <w:bookmarkStart w:id="214" w:name="_Toc23931402"/>
      <w:bookmarkStart w:id="215" w:name="_Toc360955748"/>
      <w:r w:rsidRPr="00227A45">
        <w:rPr>
          <w:rFonts w:hint="eastAsia"/>
          <w:sz w:val="32"/>
          <w:szCs w:val="32"/>
        </w:rPr>
        <w:t>业务管理规范</w:t>
      </w:r>
      <w:bookmarkEnd w:id="215"/>
    </w:p>
    <w:p w:rsidR="00410078" w:rsidRDefault="00410078" w:rsidP="00227A45">
      <w:pPr>
        <w:numPr>
          <w:ilvl w:val="0"/>
          <w:numId w:val="39"/>
        </w:numPr>
        <w:rPr>
          <w:rFonts w:ascii="宋体" w:hAnsi="宋体" w:hint="eastAsia"/>
          <w:vanish/>
          <w:szCs w:val="21"/>
        </w:rPr>
      </w:pPr>
    </w:p>
    <w:p w:rsidR="00410078" w:rsidRDefault="00410078">
      <w:pPr>
        <w:rPr>
          <w:rFonts w:ascii="宋体" w:hAnsi="宋体" w:hint="eastAsia"/>
          <w:vanish/>
          <w:szCs w:val="21"/>
        </w:rPr>
      </w:pPr>
    </w:p>
    <w:p w:rsidR="00410078" w:rsidRDefault="00410078">
      <w:pPr>
        <w:rPr>
          <w:rFonts w:ascii="宋体" w:hAnsi="宋体" w:hint="eastAsia"/>
          <w:vanish/>
          <w:szCs w:val="21"/>
        </w:rPr>
      </w:pPr>
    </w:p>
    <w:p w:rsidR="00410078" w:rsidRDefault="00410078">
      <w:pPr>
        <w:rPr>
          <w:rFonts w:ascii="宋体" w:hAnsi="宋体" w:hint="eastAsia"/>
          <w:vanish/>
          <w:szCs w:val="21"/>
        </w:rPr>
      </w:pPr>
    </w:p>
    <w:p w:rsidR="00410078" w:rsidRDefault="00410078">
      <w:pPr>
        <w:rPr>
          <w:rFonts w:ascii="宋体" w:hAnsi="宋体" w:hint="eastAsia"/>
          <w:vanish/>
          <w:szCs w:val="21"/>
        </w:rPr>
      </w:pPr>
    </w:p>
    <w:p w:rsidR="00BD7F8E" w:rsidRPr="00BD7F8E" w:rsidRDefault="00BD7F8E" w:rsidP="00BD7F8E">
      <w:pPr>
        <w:pStyle w:val="ae"/>
        <w:numPr>
          <w:ilvl w:val="0"/>
          <w:numId w:val="8"/>
        </w:numPr>
        <w:ind w:firstLineChars="0"/>
        <w:rPr>
          <w:rFonts w:ascii="宋体" w:hAnsi="宋体" w:hint="eastAsia"/>
          <w:vanish/>
          <w:szCs w:val="21"/>
        </w:rPr>
      </w:pPr>
    </w:p>
    <w:p w:rsidR="00BD7F8E" w:rsidRPr="00BD7F8E" w:rsidRDefault="00BD7F8E" w:rsidP="00BD7F8E">
      <w:pPr>
        <w:pStyle w:val="ae"/>
        <w:numPr>
          <w:ilvl w:val="0"/>
          <w:numId w:val="8"/>
        </w:numPr>
        <w:ind w:firstLineChars="0"/>
        <w:rPr>
          <w:rFonts w:ascii="宋体" w:hAnsi="宋体" w:hint="eastAsia"/>
          <w:vanish/>
          <w:szCs w:val="21"/>
        </w:rPr>
      </w:pPr>
    </w:p>
    <w:p w:rsidR="00BD7F8E" w:rsidRPr="00BD7F8E" w:rsidRDefault="00BD7F8E" w:rsidP="00BD7F8E">
      <w:pPr>
        <w:pStyle w:val="ae"/>
        <w:numPr>
          <w:ilvl w:val="0"/>
          <w:numId w:val="8"/>
        </w:numPr>
        <w:ind w:firstLineChars="0"/>
        <w:rPr>
          <w:rFonts w:ascii="宋体" w:hAnsi="宋体" w:hint="eastAsia"/>
          <w:vanish/>
          <w:szCs w:val="21"/>
        </w:rPr>
      </w:pPr>
    </w:p>
    <w:p w:rsidR="00BD7F8E" w:rsidRPr="00BD7F8E" w:rsidRDefault="00BD7F8E" w:rsidP="00BD7F8E">
      <w:pPr>
        <w:pStyle w:val="ae"/>
        <w:numPr>
          <w:ilvl w:val="0"/>
          <w:numId w:val="8"/>
        </w:numPr>
        <w:ind w:firstLineChars="0"/>
        <w:rPr>
          <w:rFonts w:ascii="宋体" w:hAnsi="宋体" w:hint="eastAsia"/>
          <w:vanish/>
          <w:szCs w:val="21"/>
        </w:rPr>
      </w:pPr>
    </w:p>
    <w:p w:rsidR="00BD7F8E" w:rsidRPr="00BD7F8E" w:rsidRDefault="00BD7F8E" w:rsidP="00BD7F8E">
      <w:pPr>
        <w:pStyle w:val="ae"/>
        <w:numPr>
          <w:ilvl w:val="0"/>
          <w:numId w:val="8"/>
        </w:numPr>
        <w:ind w:firstLineChars="0"/>
        <w:rPr>
          <w:rFonts w:ascii="宋体" w:hAnsi="宋体" w:hint="eastAsia"/>
          <w:vanish/>
          <w:szCs w:val="21"/>
        </w:rPr>
      </w:pPr>
    </w:p>
    <w:p w:rsidR="00410078" w:rsidRPr="00227A45" w:rsidRDefault="00410078" w:rsidP="00BD7F8E">
      <w:pPr>
        <w:numPr>
          <w:ilvl w:val="1"/>
          <w:numId w:val="8"/>
        </w:numPr>
        <w:rPr>
          <w:rFonts w:ascii="宋体" w:hAnsi="宋体" w:hint="eastAsia"/>
          <w:b/>
          <w:sz w:val="28"/>
          <w:szCs w:val="28"/>
        </w:rPr>
      </w:pPr>
      <w:r w:rsidRPr="00227A45">
        <w:rPr>
          <w:rFonts w:ascii="宋体" w:hAnsi="宋体" w:hint="eastAsia"/>
          <w:b/>
          <w:sz w:val="28"/>
          <w:szCs w:val="28"/>
        </w:rPr>
        <w:t>故障</w:t>
      </w:r>
      <w:r w:rsidRPr="00227A45">
        <w:rPr>
          <w:rFonts w:ascii="宋体" w:hAnsi="宋体"/>
          <w:b/>
          <w:sz w:val="28"/>
          <w:szCs w:val="28"/>
        </w:rPr>
        <w:t>管理</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包括故障采集、故障过滤、故障分析、故障呈现、故障定位、故障申告、故障</w:t>
      </w:r>
      <w:r w:rsidRPr="00227A45">
        <w:rPr>
          <w:rFonts w:hAnsi="宋体"/>
          <w:kern w:val="2"/>
          <w:sz w:val="24"/>
          <w:szCs w:val="24"/>
        </w:rPr>
        <w:t>检索</w:t>
      </w:r>
      <w:r w:rsidRPr="00227A45">
        <w:rPr>
          <w:rFonts w:hAnsi="宋体" w:hint="eastAsia"/>
          <w:kern w:val="2"/>
          <w:sz w:val="24"/>
          <w:szCs w:val="24"/>
        </w:rPr>
        <w:t>等方面的内容。</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告警采集</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告警</w:t>
      </w:r>
      <w:r w:rsidRPr="00227A45">
        <w:rPr>
          <w:rFonts w:hAnsi="宋体"/>
          <w:kern w:val="2"/>
          <w:sz w:val="24"/>
          <w:szCs w:val="24"/>
        </w:rPr>
        <w:t>事件数据来源包含监控平台通过主动状态轮询、被动接收SNMP Trap、</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kern w:val="2"/>
          <w:sz w:val="24"/>
          <w:szCs w:val="24"/>
        </w:rPr>
        <w:t>Syslog获得的信息，以及从</w:t>
      </w:r>
      <w:r w:rsidRPr="00227A45">
        <w:rPr>
          <w:rFonts w:hAnsi="宋体" w:hint="eastAsia"/>
          <w:kern w:val="2"/>
          <w:sz w:val="24"/>
          <w:szCs w:val="24"/>
        </w:rPr>
        <w:t>各种</w:t>
      </w:r>
      <w:r w:rsidRPr="00227A45">
        <w:rPr>
          <w:rFonts w:hAnsi="宋体"/>
          <w:kern w:val="2"/>
          <w:sz w:val="24"/>
          <w:szCs w:val="24"/>
        </w:rPr>
        <w:t>监控工具中转发过来事件信息</w:t>
      </w:r>
      <w:r w:rsidRPr="00227A45">
        <w:rPr>
          <w:rFonts w:hAnsi="宋体" w:hint="eastAsia"/>
          <w:kern w:val="2"/>
          <w:sz w:val="24"/>
          <w:szCs w:val="24"/>
        </w:rPr>
        <w:t>（如业务数据比对结果超门限、业务性能指标超门限、配置信息变化等）。系统对告警</w:t>
      </w:r>
      <w:r w:rsidRPr="00227A45">
        <w:rPr>
          <w:rFonts w:hAnsi="宋体"/>
          <w:kern w:val="2"/>
          <w:sz w:val="24"/>
          <w:szCs w:val="24"/>
        </w:rPr>
        <w:t>事件信息</w:t>
      </w:r>
      <w:r w:rsidRPr="00227A45">
        <w:rPr>
          <w:rFonts w:hAnsi="宋体" w:hint="eastAsia"/>
          <w:kern w:val="2"/>
          <w:sz w:val="24"/>
          <w:szCs w:val="24"/>
        </w:rPr>
        <w:t>进行</w:t>
      </w:r>
      <w:r w:rsidRPr="00227A45">
        <w:rPr>
          <w:rFonts w:hAnsi="宋体"/>
          <w:kern w:val="2"/>
          <w:sz w:val="24"/>
          <w:szCs w:val="24"/>
        </w:rPr>
        <w:t>标准化处理，形成统一格式的标准化事件</w:t>
      </w:r>
      <w:r w:rsidRPr="00227A45">
        <w:rPr>
          <w:rFonts w:hAnsi="宋体" w:hint="eastAsia"/>
          <w:kern w:val="2"/>
          <w:sz w:val="24"/>
          <w:szCs w:val="24"/>
        </w:rPr>
        <w:t>；</w:t>
      </w:r>
      <w:r w:rsidRPr="00227A45">
        <w:rPr>
          <w:rFonts w:hAnsi="宋体"/>
          <w:kern w:val="2"/>
          <w:sz w:val="24"/>
          <w:szCs w:val="24"/>
        </w:rPr>
        <w:t>同时，告警管理模块能够获得标准事件的性能指标超门限和配置信息变更等事件信息。</w:t>
      </w:r>
    </w:p>
    <w:p w:rsidR="00410078" w:rsidRPr="00227A45" w:rsidRDefault="009D3ABE"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5.1.1.1</w:t>
      </w:r>
      <w:r w:rsidR="00410078" w:rsidRPr="00227A45">
        <w:rPr>
          <w:rFonts w:hAnsi="宋体" w:hint="eastAsia"/>
          <w:kern w:val="2"/>
          <w:sz w:val="24"/>
          <w:szCs w:val="24"/>
        </w:rPr>
        <w:t>告警的采集方式</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接受下位机或snmp设备发送的snmp Trap报警信息，Ttrap告警信息里包含的信息有：告警来源，告警时间，告警级别，以及参数的告警值</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主动监测设备的状态，判断其是否需要报警（如设备离线）</w:t>
      </w:r>
      <w:r w:rsidR="006C484A" w:rsidRPr="00227A45">
        <w:rPr>
          <w:rFonts w:ascii="宋体" w:hAnsi="宋体" w:hint="eastAsia"/>
          <w:sz w:val="24"/>
          <w:szCs w:val="24"/>
        </w:rPr>
        <w:t>，</w:t>
      </w:r>
      <w:r w:rsidR="004F66CB" w:rsidRPr="00227A45">
        <w:rPr>
          <w:rFonts w:ascii="宋体" w:hAnsi="宋体" w:hint="eastAsia"/>
          <w:sz w:val="24"/>
          <w:szCs w:val="24"/>
        </w:rPr>
        <w:t>轮询</w:t>
      </w:r>
      <w:r w:rsidR="006C484A" w:rsidRPr="00227A45">
        <w:rPr>
          <w:rFonts w:ascii="宋体" w:hAnsi="宋体" w:hint="eastAsia"/>
          <w:sz w:val="24"/>
          <w:szCs w:val="24"/>
        </w:rPr>
        <w:t>时间不超过10分钟</w:t>
      </w:r>
      <w:r w:rsidR="004F66CB" w:rsidRPr="00227A45">
        <w:rPr>
          <w:rFonts w:ascii="宋体" w:hAnsi="宋体" w:hint="eastAsia"/>
          <w:sz w:val="24"/>
          <w:szCs w:val="24"/>
        </w:rPr>
        <w:t>，实时查询</w:t>
      </w:r>
      <w:r w:rsidR="00EC109E" w:rsidRPr="00227A45">
        <w:rPr>
          <w:rFonts w:ascii="宋体" w:hAnsi="宋体" w:hint="eastAsia"/>
          <w:sz w:val="24"/>
          <w:szCs w:val="24"/>
        </w:rPr>
        <w:t>设备参数的</w:t>
      </w:r>
      <w:r w:rsidR="004F66CB" w:rsidRPr="00227A45">
        <w:rPr>
          <w:rFonts w:ascii="宋体" w:hAnsi="宋体" w:hint="eastAsia"/>
          <w:sz w:val="24"/>
          <w:szCs w:val="24"/>
        </w:rPr>
        <w:t>响应时间不超过</w:t>
      </w:r>
      <w:r w:rsidR="00EC109E" w:rsidRPr="00227A45">
        <w:rPr>
          <w:rFonts w:ascii="宋体" w:hAnsi="宋体" w:hint="eastAsia"/>
          <w:sz w:val="24"/>
          <w:szCs w:val="24"/>
        </w:rPr>
        <w:t>10</w:t>
      </w:r>
      <w:r w:rsidR="004F66CB" w:rsidRPr="00227A45">
        <w:rPr>
          <w:rFonts w:ascii="宋体" w:hAnsi="宋体" w:hint="eastAsia"/>
          <w:sz w:val="24"/>
          <w:szCs w:val="24"/>
        </w:rPr>
        <w:t>秒</w:t>
      </w:r>
    </w:p>
    <w:p w:rsidR="00410078" w:rsidRPr="00227A45" w:rsidRDefault="009D3ABE" w:rsidP="00227A45">
      <w:pPr>
        <w:pStyle w:val="af0"/>
        <w:adjustRightInd w:val="0"/>
        <w:snapToGrid w:val="0"/>
        <w:spacing w:line="360" w:lineRule="auto"/>
        <w:ind w:firstLine="480"/>
        <w:rPr>
          <w:rFonts w:hAnsi="宋体" w:hint="eastAsia"/>
          <w:kern w:val="2"/>
          <w:sz w:val="24"/>
          <w:szCs w:val="24"/>
        </w:rPr>
      </w:pPr>
      <w:r>
        <w:rPr>
          <w:rFonts w:hAnsi="宋体" w:hint="eastAsia"/>
          <w:kern w:val="2"/>
          <w:sz w:val="24"/>
          <w:szCs w:val="24"/>
        </w:rPr>
        <w:t xml:space="preserve">5.1.1.2 </w:t>
      </w:r>
      <w:r w:rsidR="00410078" w:rsidRPr="00227A45">
        <w:rPr>
          <w:rFonts w:hAnsi="宋体" w:hint="eastAsia"/>
          <w:kern w:val="2"/>
          <w:sz w:val="24"/>
          <w:szCs w:val="24"/>
        </w:rPr>
        <w:t>采集的故障类型</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通信告警</w:t>
      </w:r>
      <w:r w:rsidRPr="00227A45">
        <w:rPr>
          <w:rFonts w:ascii="宋体" w:hAnsi="宋体"/>
          <w:sz w:val="24"/>
          <w:szCs w:val="24"/>
        </w:rPr>
        <w:t>—</w:t>
      </w:r>
      <w:r w:rsidRPr="00227A45">
        <w:rPr>
          <w:rFonts w:ascii="宋体" w:hAnsi="宋体" w:hint="eastAsia"/>
          <w:sz w:val="24"/>
          <w:szCs w:val="24"/>
        </w:rPr>
        <w:t>与传输状态有关的告警</w:t>
      </w:r>
    </w:p>
    <w:p w:rsidR="00410078" w:rsidRPr="00227A45" w:rsidRDefault="00410078" w:rsidP="00227A45">
      <w:pPr>
        <w:adjustRightInd w:val="0"/>
        <w:snapToGrid w:val="0"/>
        <w:spacing w:line="360" w:lineRule="auto"/>
        <w:ind w:left="900" w:firstLine="480"/>
        <w:rPr>
          <w:rFonts w:ascii="宋体" w:hAnsi="宋体" w:hint="eastAsia"/>
          <w:sz w:val="24"/>
          <w:szCs w:val="24"/>
        </w:rPr>
      </w:pPr>
      <w:r w:rsidRPr="00227A45">
        <w:rPr>
          <w:rFonts w:ascii="宋体" w:hAnsi="宋体" w:hint="eastAsia"/>
          <w:sz w:val="24"/>
          <w:szCs w:val="24"/>
        </w:rPr>
        <w:t>例如：设备掉线、信号丢失、帧丢失、缺陷指示、信号劣化以及与LAN或通信协议有关的告警</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设备告警</w:t>
      </w:r>
      <w:r w:rsidRPr="00227A45">
        <w:rPr>
          <w:rFonts w:ascii="宋体" w:hAnsi="宋体"/>
          <w:sz w:val="24"/>
          <w:szCs w:val="24"/>
        </w:rPr>
        <w:t>—</w:t>
      </w:r>
      <w:r w:rsidRPr="00227A45">
        <w:rPr>
          <w:rFonts w:ascii="宋体" w:hAnsi="宋体" w:hint="eastAsia"/>
          <w:sz w:val="24"/>
          <w:szCs w:val="24"/>
        </w:rPr>
        <w:t>与设备硬件有关的报警</w:t>
      </w:r>
    </w:p>
    <w:p w:rsidR="00410078" w:rsidRPr="00227A45" w:rsidRDefault="00410078" w:rsidP="00227A45">
      <w:pPr>
        <w:adjustRightInd w:val="0"/>
        <w:snapToGrid w:val="0"/>
        <w:spacing w:line="360" w:lineRule="auto"/>
        <w:ind w:left="900" w:firstLine="480"/>
        <w:rPr>
          <w:rFonts w:ascii="宋体" w:hAnsi="宋体" w:hint="eastAsia"/>
          <w:sz w:val="24"/>
          <w:szCs w:val="24"/>
        </w:rPr>
      </w:pPr>
      <w:r w:rsidRPr="00227A45">
        <w:rPr>
          <w:rFonts w:ascii="宋体" w:hAnsi="宋体" w:hint="eastAsia"/>
          <w:sz w:val="24"/>
          <w:szCs w:val="24"/>
        </w:rPr>
        <w:t>例如：设备插拔、电源故障、定时端口故障、处理器故障、发送/接</w:t>
      </w:r>
      <w:r w:rsidR="00C07679" w:rsidRPr="00227A45">
        <w:rPr>
          <w:rFonts w:ascii="宋体" w:hAnsi="宋体" w:hint="eastAsia"/>
          <w:sz w:val="24"/>
          <w:szCs w:val="24"/>
        </w:rPr>
        <w:t>收</w:t>
      </w:r>
      <w:r w:rsidRPr="00227A45">
        <w:rPr>
          <w:rFonts w:ascii="宋体" w:hAnsi="宋体" w:hint="eastAsia"/>
          <w:sz w:val="24"/>
          <w:szCs w:val="24"/>
        </w:rPr>
        <w:t>故障及其他设备组件故障等</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环境相关报警</w:t>
      </w:r>
    </w:p>
    <w:p w:rsidR="00410078" w:rsidRPr="00227A45" w:rsidRDefault="00410078" w:rsidP="00227A45">
      <w:pPr>
        <w:adjustRightInd w:val="0"/>
        <w:snapToGrid w:val="0"/>
        <w:spacing w:line="360" w:lineRule="auto"/>
        <w:ind w:left="900" w:firstLine="480"/>
        <w:rPr>
          <w:rFonts w:ascii="宋体" w:hAnsi="宋体" w:hint="eastAsia"/>
          <w:sz w:val="24"/>
          <w:szCs w:val="24"/>
        </w:rPr>
      </w:pPr>
      <w:r w:rsidRPr="00227A45">
        <w:rPr>
          <w:rFonts w:ascii="宋体" w:hAnsi="宋体" w:hint="eastAsia"/>
          <w:sz w:val="24"/>
          <w:szCs w:val="24"/>
        </w:rPr>
        <w:t>例如：温湿度、通风或冷却系统故障，门开/关等</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lastRenderedPageBreak/>
        <w:t>告警预处理</w:t>
      </w:r>
    </w:p>
    <w:p w:rsidR="00410078" w:rsidRPr="00227A45" w:rsidRDefault="009D3ABE" w:rsidP="00227A45">
      <w:pPr>
        <w:pStyle w:val="af0"/>
        <w:adjustRightInd w:val="0"/>
        <w:snapToGrid w:val="0"/>
        <w:spacing w:line="360" w:lineRule="auto"/>
        <w:ind w:firstLine="480"/>
        <w:rPr>
          <w:rFonts w:hAnsi="宋体" w:hint="eastAsia"/>
          <w:kern w:val="2"/>
          <w:sz w:val="24"/>
          <w:szCs w:val="24"/>
        </w:rPr>
      </w:pPr>
      <w:r>
        <w:rPr>
          <w:rFonts w:hAnsi="宋体" w:hint="eastAsia"/>
          <w:kern w:val="2"/>
          <w:sz w:val="24"/>
          <w:szCs w:val="24"/>
        </w:rPr>
        <w:t xml:space="preserve">5.1.2.1 </w:t>
      </w:r>
      <w:r w:rsidR="00410078" w:rsidRPr="00227A45">
        <w:rPr>
          <w:rFonts w:hAnsi="宋体" w:hint="eastAsia"/>
          <w:kern w:val="2"/>
          <w:sz w:val="24"/>
          <w:szCs w:val="24"/>
        </w:rPr>
        <w:t>告警定位</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根据告警信息中的告警来源的IP等信息，定位告警发生的区域。</w:t>
      </w:r>
      <w:r w:rsidRPr="00227A45">
        <w:rPr>
          <w:rFonts w:hAnsi="宋体"/>
          <w:kern w:val="2"/>
          <w:sz w:val="24"/>
          <w:szCs w:val="24"/>
        </w:rPr>
        <w:t>告警</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kern w:val="2"/>
          <w:sz w:val="24"/>
          <w:szCs w:val="24"/>
        </w:rPr>
        <w:t>故障定位与</w:t>
      </w:r>
      <w:r w:rsidRPr="00227A45">
        <w:rPr>
          <w:rFonts w:hAnsi="宋体" w:hint="eastAsia"/>
          <w:kern w:val="2"/>
          <w:sz w:val="24"/>
          <w:szCs w:val="24"/>
        </w:rPr>
        <w:t>系统</w:t>
      </w:r>
      <w:r w:rsidRPr="00227A45">
        <w:rPr>
          <w:rFonts w:hAnsi="宋体"/>
          <w:kern w:val="2"/>
          <w:sz w:val="24"/>
          <w:szCs w:val="24"/>
        </w:rPr>
        <w:t>配置数据和应用逻辑相结合，根据设备厂商或</w:t>
      </w:r>
      <w:r w:rsidRPr="00227A45">
        <w:rPr>
          <w:rFonts w:hAnsi="宋体" w:hint="eastAsia"/>
          <w:kern w:val="2"/>
          <w:sz w:val="24"/>
          <w:szCs w:val="24"/>
        </w:rPr>
        <w:t>应用</w:t>
      </w:r>
      <w:r w:rsidRPr="00227A45">
        <w:rPr>
          <w:rFonts w:hAnsi="宋体"/>
          <w:kern w:val="2"/>
          <w:sz w:val="24"/>
          <w:szCs w:val="24"/>
        </w:rPr>
        <w:t>软件开发</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kern w:val="2"/>
          <w:sz w:val="24"/>
          <w:szCs w:val="24"/>
        </w:rPr>
        <w:t>商提供的最小粒度定位，如</w:t>
      </w:r>
      <w:r w:rsidRPr="00227A45">
        <w:rPr>
          <w:rFonts w:hAnsi="宋体" w:hint="eastAsia"/>
          <w:kern w:val="2"/>
          <w:sz w:val="24"/>
          <w:szCs w:val="24"/>
        </w:rPr>
        <w:t>RF模块、激光器模块</w:t>
      </w:r>
      <w:r w:rsidRPr="00227A45">
        <w:rPr>
          <w:rFonts w:hAnsi="宋体"/>
          <w:kern w:val="2"/>
          <w:sz w:val="24"/>
          <w:szCs w:val="24"/>
        </w:rPr>
        <w:t>、应用关键点等。</w:t>
      </w:r>
    </w:p>
    <w:p w:rsidR="00410078" w:rsidRPr="00227A45" w:rsidRDefault="009D3ABE" w:rsidP="00227A45">
      <w:pPr>
        <w:pStyle w:val="af0"/>
        <w:adjustRightInd w:val="0"/>
        <w:snapToGrid w:val="0"/>
        <w:spacing w:line="360" w:lineRule="auto"/>
        <w:ind w:firstLine="480"/>
        <w:rPr>
          <w:rFonts w:hAnsi="宋体" w:hint="eastAsia"/>
          <w:kern w:val="2"/>
          <w:sz w:val="24"/>
          <w:szCs w:val="24"/>
        </w:rPr>
      </w:pPr>
      <w:r>
        <w:rPr>
          <w:rFonts w:hAnsi="宋体" w:hint="eastAsia"/>
          <w:kern w:val="2"/>
          <w:sz w:val="24"/>
          <w:szCs w:val="24"/>
        </w:rPr>
        <w:t xml:space="preserve">5.1.2.2 </w:t>
      </w:r>
      <w:r w:rsidR="00410078" w:rsidRPr="00227A45">
        <w:rPr>
          <w:rFonts w:hAnsi="宋体" w:hint="eastAsia"/>
          <w:kern w:val="2"/>
          <w:sz w:val="24"/>
          <w:szCs w:val="24"/>
        </w:rPr>
        <w:t>告警过滤</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告警过滤是为了对一些没有意义的告警进行屏蔽。</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kern w:val="2"/>
          <w:sz w:val="24"/>
          <w:szCs w:val="24"/>
        </w:rPr>
        <w:t>提供灵活的过滤规则：按事件发生网元、告警级别、事件/告警类别或</w:t>
      </w:r>
    </w:p>
    <w:p w:rsidR="00410078" w:rsidRPr="00227A45" w:rsidRDefault="00410078" w:rsidP="00227A45">
      <w:pPr>
        <w:pStyle w:val="af0"/>
        <w:adjustRightInd w:val="0"/>
        <w:snapToGrid w:val="0"/>
        <w:spacing w:line="360" w:lineRule="auto"/>
        <w:ind w:leftChars="200" w:left="420" w:firstLineChars="0" w:firstLine="0"/>
        <w:rPr>
          <w:rFonts w:hAnsi="宋体" w:hint="eastAsia"/>
          <w:kern w:val="2"/>
          <w:sz w:val="24"/>
          <w:szCs w:val="24"/>
        </w:rPr>
      </w:pPr>
      <w:r w:rsidRPr="00227A45">
        <w:rPr>
          <w:rFonts w:hAnsi="宋体"/>
          <w:kern w:val="2"/>
          <w:sz w:val="24"/>
          <w:szCs w:val="24"/>
        </w:rPr>
        <w:t>标题等设置过滤规则；根据某一具体事件设置过滤规则</w:t>
      </w:r>
      <w:r w:rsidRPr="00227A45">
        <w:rPr>
          <w:rFonts w:hAnsi="宋体" w:hint="eastAsia"/>
          <w:kern w:val="2"/>
          <w:sz w:val="24"/>
          <w:szCs w:val="24"/>
        </w:rPr>
        <w:t>；</w:t>
      </w:r>
      <w:r w:rsidRPr="00227A45">
        <w:rPr>
          <w:rFonts w:hAnsi="宋体"/>
          <w:kern w:val="2"/>
          <w:sz w:val="24"/>
          <w:szCs w:val="24"/>
        </w:rPr>
        <w:t>根据事件信息的内容，屏蔽掉一些次要的字段</w:t>
      </w:r>
      <w:r w:rsidR="00F80C30" w:rsidRPr="00227A45">
        <w:rPr>
          <w:rFonts w:hAnsi="宋体" w:hint="eastAsia"/>
          <w:kern w:val="2"/>
          <w:sz w:val="24"/>
          <w:szCs w:val="24"/>
        </w:rPr>
        <w:t>；根据某</w:t>
      </w:r>
      <w:r w:rsidR="00130268" w:rsidRPr="00227A45">
        <w:rPr>
          <w:rFonts w:hAnsi="宋体" w:hint="eastAsia"/>
          <w:kern w:val="2"/>
          <w:sz w:val="24"/>
          <w:szCs w:val="24"/>
        </w:rPr>
        <w:t>一区域设置过滤规则</w:t>
      </w:r>
      <w:r w:rsidRPr="00227A45">
        <w:rPr>
          <w:rFonts w:hAnsi="宋体"/>
          <w:kern w:val="2"/>
          <w:sz w:val="24"/>
          <w:szCs w:val="24"/>
        </w:rPr>
        <w:t>。</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kern w:val="2"/>
          <w:sz w:val="24"/>
          <w:szCs w:val="24"/>
        </w:rPr>
        <w:t>对已设定的过滤规则需要提供保存和修改功能。</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根据告警的来源、状态、时间段、次数进行过滤。</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告警次数的阙值过滤：系统对某一类告警的次数设定相应的阙值，当且仅当次数值&gt;=该设定阙值时，才送出该告警。</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告警延时过滤：当且仅当某一告警在设定时间段未被清除，才送出该报警</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告警的主次过滤：当一条告警出现（主要告警），同时会附带产生一条或者多条其他告警（次要告警），这些次要告警产生的原因往往是主要告警的出现，此时应屏蔽这些次要告警。</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告警合并衍生、升级</w:t>
      </w:r>
    </w:p>
    <w:p w:rsidR="00410078" w:rsidRPr="00227A45" w:rsidRDefault="009D3ABE" w:rsidP="00227A45">
      <w:pPr>
        <w:pStyle w:val="af0"/>
        <w:adjustRightInd w:val="0"/>
        <w:snapToGrid w:val="0"/>
        <w:spacing w:line="360" w:lineRule="auto"/>
        <w:ind w:firstLine="480"/>
        <w:rPr>
          <w:rFonts w:hAnsi="宋体" w:hint="eastAsia"/>
          <w:kern w:val="2"/>
          <w:sz w:val="24"/>
          <w:szCs w:val="24"/>
        </w:rPr>
      </w:pPr>
      <w:r>
        <w:rPr>
          <w:rFonts w:hAnsi="宋体" w:hint="eastAsia"/>
          <w:kern w:val="2"/>
          <w:sz w:val="24"/>
          <w:szCs w:val="24"/>
        </w:rPr>
        <w:t xml:space="preserve">5.1.3.1 </w:t>
      </w:r>
      <w:r w:rsidR="00410078" w:rsidRPr="00227A45">
        <w:rPr>
          <w:rFonts w:hAnsi="宋体" w:hint="eastAsia"/>
          <w:kern w:val="2"/>
          <w:sz w:val="24"/>
          <w:szCs w:val="24"/>
        </w:rPr>
        <w:t>告警的合并衍生</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当多条告警信息的告警目标对象相同时，此时告警信息显得重复多余，</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可以将其合并衍生为一条新的告警。</w:t>
      </w:r>
    </w:p>
    <w:p w:rsidR="00410078" w:rsidRPr="00227A45" w:rsidRDefault="009D3ABE" w:rsidP="00227A45">
      <w:pPr>
        <w:pStyle w:val="af0"/>
        <w:adjustRightInd w:val="0"/>
        <w:snapToGrid w:val="0"/>
        <w:spacing w:line="360" w:lineRule="auto"/>
        <w:ind w:firstLine="480"/>
        <w:rPr>
          <w:rFonts w:hAnsi="宋体" w:hint="eastAsia"/>
          <w:kern w:val="2"/>
          <w:sz w:val="24"/>
          <w:szCs w:val="24"/>
        </w:rPr>
      </w:pPr>
      <w:r>
        <w:rPr>
          <w:rFonts w:hAnsi="宋体" w:hint="eastAsia"/>
          <w:kern w:val="2"/>
          <w:sz w:val="24"/>
          <w:szCs w:val="24"/>
        </w:rPr>
        <w:t xml:space="preserve">5.1.3.2 </w:t>
      </w:r>
      <w:r w:rsidR="00410078" w:rsidRPr="00227A45">
        <w:rPr>
          <w:rFonts w:hAnsi="宋体"/>
          <w:kern w:val="2"/>
          <w:sz w:val="24"/>
          <w:szCs w:val="24"/>
        </w:rPr>
        <w:t>告警升级</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kern w:val="2"/>
          <w:sz w:val="24"/>
          <w:szCs w:val="24"/>
        </w:rPr>
        <w:t>对于系统中持续出现、重复发生以及超过规定处理时间仍未解决的告</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kern w:val="2"/>
          <w:sz w:val="24"/>
          <w:szCs w:val="24"/>
        </w:rPr>
        <w:t>警，需要升级该告警的告警级别，以保证得到优先及时的处理。</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告警呈现</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Pr>
          <w:rFonts w:hAnsi="宋体" w:hint="eastAsia"/>
          <w:kern w:val="2"/>
          <w:sz w:val="24"/>
          <w:szCs w:val="24"/>
        </w:rPr>
        <w:t xml:space="preserve">5.1.4.1 </w:t>
      </w:r>
      <w:r w:rsidR="00410078" w:rsidRPr="00227A45">
        <w:rPr>
          <w:rFonts w:hAnsi="宋体" w:hint="eastAsia"/>
          <w:kern w:val="2"/>
          <w:sz w:val="24"/>
          <w:szCs w:val="24"/>
        </w:rPr>
        <w:t>列表方式显示</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以列表的方式显示告警的信息项，并以</w:t>
      </w:r>
      <w:r w:rsidR="00CB7F39" w:rsidRPr="00227A45">
        <w:rPr>
          <w:rFonts w:hAnsi="宋体" w:hint="eastAsia"/>
          <w:kern w:val="2"/>
          <w:sz w:val="24"/>
          <w:szCs w:val="24"/>
        </w:rPr>
        <w:t>声光告警的形式呈现。</w:t>
      </w:r>
      <w:r w:rsidRPr="00227A45">
        <w:rPr>
          <w:rFonts w:hAnsi="宋体" w:hint="eastAsia"/>
          <w:kern w:val="2"/>
          <w:sz w:val="24"/>
          <w:szCs w:val="24"/>
        </w:rPr>
        <w:t>。</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当收到告警消失的状态时，消失的告警自动从当前告警显示列表中消失</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掉，进入历史库。</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lastRenderedPageBreak/>
        <w:t>当告警产生时，系统自动在当前告警显示列表中增加告警。</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当前告警列表实时显示告警信息，动态刷新告警的变化。</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列表默认的排序顺序按照告警产生时间排序。告警的各个信息项都提供</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排序功能，并且可以调整列表信息项显示的前后顺序和显示的项，可以屏蔽</w:t>
      </w:r>
    </w:p>
    <w:p w:rsidR="00410078" w:rsidRPr="00227A45" w:rsidRDefault="00410078" w:rsidP="00227A45">
      <w:pPr>
        <w:pStyle w:val="af0"/>
        <w:adjustRightInd w:val="0"/>
        <w:snapToGrid w:val="0"/>
        <w:spacing w:line="360" w:lineRule="auto"/>
        <w:ind w:leftChars="200" w:left="420" w:firstLine="480"/>
        <w:rPr>
          <w:rFonts w:hAnsi="宋体" w:hint="eastAsia"/>
          <w:kern w:val="2"/>
          <w:sz w:val="24"/>
          <w:szCs w:val="24"/>
        </w:rPr>
      </w:pPr>
      <w:r w:rsidRPr="00227A45">
        <w:rPr>
          <w:rFonts w:hAnsi="宋体" w:hint="eastAsia"/>
          <w:kern w:val="2"/>
          <w:sz w:val="24"/>
          <w:szCs w:val="24"/>
        </w:rPr>
        <w:t>掉不关心的信息项，该功能为客户端级的，即系统在某个客户端进行了信息项显示内容的设置，不改变其他客户端显示的告警信息项。</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在当前告警列表中，选中一条告警，可以选择定位到所在的机房、网元，</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所影响的业务信息。</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5.1.4.2 </w:t>
      </w:r>
      <w:r w:rsidR="00410078" w:rsidRPr="00227A45">
        <w:rPr>
          <w:rFonts w:hAnsi="宋体" w:hint="eastAsia"/>
          <w:kern w:val="2"/>
          <w:sz w:val="24"/>
          <w:szCs w:val="24"/>
        </w:rPr>
        <w:t>图形方式显示</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网管系统拓扑图与告警信息相结合，即告警映射到拓扑图形反映的传送</w:t>
      </w:r>
    </w:p>
    <w:p w:rsidR="00410078" w:rsidRPr="00227A45" w:rsidRDefault="00410078" w:rsidP="00227A45">
      <w:pPr>
        <w:pStyle w:val="af0"/>
        <w:adjustRightInd w:val="0"/>
        <w:snapToGrid w:val="0"/>
        <w:spacing w:line="360" w:lineRule="auto"/>
        <w:ind w:leftChars="200" w:left="420" w:firstLine="480"/>
        <w:rPr>
          <w:rFonts w:hAnsi="宋体" w:hint="eastAsia"/>
          <w:kern w:val="2"/>
          <w:sz w:val="24"/>
          <w:szCs w:val="24"/>
        </w:rPr>
      </w:pPr>
      <w:r w:rsidRPr="00227A45">
        <w:rPr>
          <w:rFonts w:hAnsi="宋体" w:hint="eastAsia"/>
          <w:kern w:val="2"/>
          <w:sz w:val="24"/>
          <w:szCs w:val="24"/>
        </w:rPr>
        <w:t>网网络资源图形元素上，并以颜色表示该元素对应的当前告警的最高级别，以闪烁方式表示告警的状态。同时在图形上能够快速查看图形元素对应的告警的详细信息，查看的结果能够动态刷新。</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选择图形对象，在菜单中提供快速显示该对象下包含的所有当前告警的</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操作。</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告警清除和恢复</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kern w:val="2"/>
          <w:sz w:val="24"/>
          <w:szCs w:val="24"/>
        </w:rPr>
        <w:t>对于系统中已经处理完毕的告警信息，需要设置相关的标志，标记为清除，</w:t>
      </w:r>
    </w:p>
    <w:p w:rsidR="00410078" w:rsidRPr="00227A45" w:rsidRDefault="00410078" w:rsidP="00227A45">
      <w:pPr>
        <w:pStyle w:val="af0"/>
        <w:adjustRightInd w:val="0"/>
        <w:snapToGrid w:val="0"/>
        <w:spacing w:line="360" w:lineRule="auto"/>
        <w:ind w:firstLineChars="0" w:firstLine="0"/>
        <w:rPr>
          <w:rFonts w:hAnsi="宋体" w:hint="eastAsia"/>
          <w:kern w:val="2"/>
          <w:sz w:val="24"/>
          <w:szCs w:val="24"/>
        </w:rPr>
      </w:pPr>
      <w:r w:rsidRPr="00227A45">
        <w:rPr>
          <w:rFonts w:hAnsi="宋体"/>
          <w:kern w:val="2"/>
          <w:sz w:val="24"/>
          <w:szCs w:val="24"/>
        </w:rPr>
        <w:t>退出告警处理流程。</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kern w:val="2"/>
          <w:sz w:val="24"/>
          <w:szCs w:val="24"/>
        </w:rPr>
        <w:t>告警清除分为手工清除和自动清除</w:t>
      </w:r>
      <w:r w:rsidR="00C16E12" w:rsidRPr="00227A45">
        <w:rPr>
          <w:rFonts w:hAnsi="宋体" w:hint="eastAsia"/>
          <w:kern w:val="2"/>
          <w:sz w:val="24"/>
          <w:szCs w:val="24"/>
        </w:rPr>
        <w:t>。</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5.1.5.1 </w:t>
      </w:r>
      <w:r w:rsidR="00410078" w:rsidRPr="00227A45">
        <w:rPr>
          <w:rFonts w:hAnsi="宋体" w:hint="eastAsia"/>
          <w:kern w:val="2"/>
          <w:sz w:val="24"/>
          <w:szCs w:val="24"/>
        </w:rPr>
        <w:t>自动恢复</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Snmp Trap Noraml恢复</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定时恢复：定时扫描的未恢复告警信息的网元报警状态，看其是否已恢复正常。</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5.1.5.2 </w:t>
      </w:r>
      <w:r w:rsidR="00410078" w:rsidRPr="00227A45">
        <w:rPr>
          <w:rFonts w:hAnsi="宋体" w:hint="eastAsia"/>
          <w:kern w:val="2"/>
          <w:sz w:val="24"/>
          <w:szCs w:val="24"/>
        </w:rPr>
        <w:t>人工恢复</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维护人员人工恢复</w:t>
      </w:r>
      <w:r w:rsidR="00C16E12" w:rsidRPr="00227A45">
        <w:rPr>
          <w:rFonts w:hAnsi="宋体" w:hint="eastAsia"/>
          <w:kern w:val="2"/>
          <w:sz w:val="24"/>
          <w:szCs w:val="24"/>
        </w:rPr>
        <w:t>。</w:t>
      </w:r>
    </w:p>
    <w:p w:rsidR="003804E6" w:rsidRPr="00227A45" w:rsidRDefault="003804E6">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告警级别</w:t>
      </w:r>
    </w:p>
    <w:p w:rsidR="003804E6" w:rsidRPr="00227A45" w:rsidRDefault="00F02C77" w:rsidP="00227A45">
      <w:pPr>
        <w:pStyle w:val="af0"/>
        <w:adjustRightInd w:val="0"/>
        <w:snapToGrid w:val="0"/>
        <w:spacing w:line="360" w:lineRule="auto"/>
        <w:ind w:firstLine="420"/>
        <w:rPr>
          <w:rFonts w:hAnsi="宋体" w:hint="eastAsia"/>
          <w:kern w:val="2"/>
          <w:sz w:val="24"/>
          <w:szCs w:val="24"/>
        </w:rPr>
      </w:pPr>
      <w:r w:rsidRPr="00F03D60">
        <w:rPr>
          <w:rFonts w:hAnsi="宋体" w:hint="eastAsia"/>
          <w:szCs w:val="21"/>
        </w:rPr>
        <w:t xml:space="preserve">　</w:t>
      </w:r>
      <w:r w:rsidRPr="00227A45">
        <w:rPr>
          <w:rFonts w:hAnsi="宋体" w:hint="eastAsia"/>
          <w:kern w:val="2"/>
          <w:sz w:val="24"/>
          <w:szCs w:val="24"/>
        </w:rPr>
        <w:t>可按设备、参数类型、告警类型（如HIHI、LO等）等自定义告警级别，告警级别可定义其标识的颜色、声音和发生告警的处置方法（如短信通知等）。在故障查询和过滤时也可按告警级别为条件。</w:t>
      </w:r>
    </w:p>
    <w:p w:rsidR="00CB7F39" w:rsidRPr="00227A45" w:rsidRDefault="00CB7F39">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告警确认</w:t>
      </w:r>
    </w:p>
    <w:p w:rsidR="00CB7F39" w:rsidRPr="00227A45" w:rsidRDefault="00F02C77"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lastRenderedPageBreak/>
        <w:t>当发生告警时由操作人员确认已知告警。需记录告警确认的工作站、人员，并可记录故障的处置信息（现象、原因、结果、记录时间等）。</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告警检索</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5.1.8.1 </w:t>
      </w:r>
      <w:r w:rsidR="00410078" w:rsidRPr="00227A45">
        <w:rPr>
          <w:rFonts w:hAnsi="宋体" w:hint="eastAsia"/>
          <w:kern w:val="2"/>
          <w:sz w:val="24"/>
          <w:szCs w:val="24"/>
        </w:rPr>
        <w:t>告警查询</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kern w:val="2"/>
          <w:sz w:val="24"/>
          <w:szCs w:val="24"/>
        </w:rPr>
        <w:t>按照各种组合条件的查询手段</w:t>
      </w:r>
      <w:r w:rsidRPr="00227A45">
        <w:rPr>
          <w:rFonts w:hAnsi="宋体" w:hint="eastAsia"/>
          <w:kern w:val="2"/>
          <w:sz w:val="24"/>
          <w:szCs w:val="24"/>
        </w:rPr>
        <w:t>，包括：告警时间、告警时长、告警类型、</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告警级别、网元类型等</w:t>
      </w:r>
      <w:r w:rsidRPr="00227A45">
        <w:rPr>
          <w:rFonts w:hAnsi="宋体"/>
          <w:kern w:val="2"/>
          <w:sz w:val="24"/>
          <w:szCs w:val="24"/>
        </w:rPr>
        <w:t>。</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查询结果可以生成报表，并可以打印输出或存成文件。</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kern w:val="2"/>
          <w:sz w:val="24"/>
          <w:szCs w:val="24"/>
        </w:rPr>
        <w:t>提供对当前告警和历史告警的查询</w:t>
      </w:r>
      <w:r w:rsidRPr="00227A45">
        <w:rPr>
          <w:rFonts w:hAnsi="宋体" w:hint="eastAsia"/>
          <w:kern w:val="2"/>
          <w:sz w:val="24"/>
          <w:szCs w:val="24"/>
        </w:rPr>
        <w:t>。</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5.1.8.2 </w:t>
      </w:r>
      <w:r w:rsidR="00410078" w:rsidRPr="00227A45">
        <w:rPr>
          <w:rFonts w:hAnsi="宋体" w:hint="eastAsia"/>
          <w:kern w:val="2"/>
          <w:sz w:val="24"/>
          <w:szCs w:val="24"/>
        </w:rPr>
        <w:t>告警统计</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系统可提供</w:t>
      </w:r>
      <w:r w:rsidRPr="00227A45">
        <w:rPr>
          <w:rFonts w:hAnsi="宋体"/>
          <w:kern w:val="2"/>
          <w:sz w:val="24"/>
          <w:szCs w:val="24"/>
        </w:rPr>
        <w:t>以表格或图形（直方图、曲线图、饼图等）方式显示统计结</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kern w:val="2"/>
          <w:sz w:val="24"/>
          <w:szCs w:val="24"/>
        </w:rPr>
        <w:t>果。</w:t>
      </w:r>
      <w:r w:rsidRPr="00227A45">
        <w:rPr>
          <w:rFonts w:hAnsi="宋体" w:hint="eastAsia"/>
          <w:kern w:val="2"/>
          <w:sz w:val="24"/>
          <w:szCs w:val="24"/>
        </w:rPr>
        <w:t>可手动触发统计，也可自动定时统计，统计的时间和范围可定义。</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告警统计结果可以输出到外围存储设备进行存储，或按用户指定的格式</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输出到打印机</w:t>
      </w:r>
    </w:p>
    <w:p w:rsidR="00410078" w:rsidRPr="00227A45" w:rsidRDefault="00410078">
      <w:pPr>
        <w:numPr>
          <w:ilvl w:val="1"/>
          <w:numId w:val="8"/>
        </w:numPr>
        <w:rPr>
          <w:rFonts w:ascii="宋体" w:hAnsi="宋体" w:hint="eastAsia"/>
          <w:b/>
          <w:sz w:val="28"/>
          <w:szCs w:val="28"/>
        </w:rPr>
      </w:pPr>
      <w:r w:rsidRPr="00227A45">
        <w:rPr>
          <w:rFonts w:ascii="宋体" w:hAnsi="宋体"/>
          <w:b/>
          <w:sz w:val="28"/>
          <w:szCs w:val="28"/>
        </w:rPr>
        <w:t>配置管理</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包括设备</w:t>
      </w:r>
      <w:r w:rsidRPr="00227A45">
        <w:rPr>
          <w:rFonts w:hAnsi="宋体"/>
          <w:kern w:val="2"/>
          <w:sz w:val="24"/>
          <w:szCs w:val="24"/>
        </w:rPr>
        <w:t>配置信息的自动获取</w:t>
      </w:r>
      <w:r w:rsidRPr="00227A45">
        <w:rPr>
          <w:rFonts w:hAnsi="宋体" w:hint="eastAsia"/>
          <w:kern w:val="2"/>
          <w:sz w:val="24"/>
          <w:szCs w:val="24"/>
        </w:rPr>
        <w:t>、配置信息的检查、处理、存储、查询、展现、统计。内容上包括网元配置管理、拓扑配置管理、集成GIS配置管理。</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配置数据管理将数据采集层的原始配置数据整合为数据管理层的对象型配置数据，为功能呈现提供集成化、对象化的配置数据。</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配置管理的具体功能</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5.2.1.1 </w:t>
      </w:r>
      <w:r w:rsidR="00410078" w:rsidRPr="00227A45">
        <w:rPr>
          <w:rFonts w:hAnsi="宋体" w:hint="eastAsia"/>
          <w:kern w:val="2"/>
          <w:sz w:val="24"/>
          <w:szCs w:val="24"/>
        </w:rPr>
        <w:t>配置数据采集</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配置数据采集方式包括：自动采集、手工录入、批量导入。系统支持对</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业务系统配置数据变更的自动更新。</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5.2.1.2 </w:t>
      </w:r>
      <w:r w:rsidR="00410078" w:rsidRPr="00227A45">
        <w:rPr>
          <w:rFonts w:hAnsi="宋体" w:hint="eastAsia"/>
          <w:kern w:val="2"/>
          <w:sz w:val="24"/>
          <w:szCs w:val="24"/>
        </w:rPr>
        <w:t>配置数据处理和存储</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对各种资产和设备建立对象模型，定义相关类型和属性，对各种配置元</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素的类型和属性可灵活扩展或修订。对原始配置数据进行统一标准化处理</w:t>
      </w:r>
      <w:r w:rsidR="00C16E12" w:rsidRPr="00227A45">
        <w:rPr>
          <w:rFonts w:hAnsi="宋体" w:hint="eastAsia"/>
          <w:kern w:val="2"/>
          <w:sz w:val="24"/>
          <w:szCs w:val="24"/>
        </w:rPr>
        <w:t>，</w:t>
      </w:r>
      <w:r w:rsidRPr="00227A45">
        <w:rPr>
          <w:rFonts w:hAnsi="宋体" w:hint="eastAsia"/>
          <w:kern w:val="2"/>
          <w:sz w:val="24"/>
          <w:szCs w:val="24"/>
        </w:rPr>
        <w:t>根据需求针对不同的配置数据建立不同信息维度。</w:t>
      </w:r>
    </w:p>
    <w:p w:rsidR="00410078" w:rsidRPr="00227A45" w:rsidRDefault="00410078" w:rsidP="00227A45">
      <w:pPr>
        <w:pStyle w:val="af0"/>
        <w:adjustRightInd w:val="0"/>
        <w:snapToGrid w:val="0"/>
        <w:spacing w:line="360" w:lineRule="auto"/>
        <w:ind w:firstLineChars="400" w:firstLine="960"/>
        <w:rPr>
          <w:rFonts w:hint="eastAsia"/>
        </w:rPr>
      </w:pPr>
      <w:r w:rsidRPr="00227A45">
        <w:rPr>
          <w:rFonts w:hAnsi="宋体" w:hint="eastAsia"/>
          <w:kern w:val="2"/>
          <w:sz w:val="24"/>
          <w:szCs w:val="24"/>
        </w:rPr>
        <w:t>支持对数据的合理性、准确性进行判断。</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5.2.1.3 </w:t>
      </w:r>
      <w:r w:rsidR="00410078" w:rsidRPr="00227A45">
        <w:rPr>
          <w:rFonts w:hAnsi="宋体" w:hint="eastAsia"/>
          <w:kern w:val="2"/>
          <w:sz w:val="24"/>
          <w:szCs w:val="24"/>
        </w:rPr>
        <w:t>配置数据变化告警</w:t>
      </w:r>
    </w:p>
    <w:p w:rsidR="00410078" w:rsidRPr="00227A45" w:rsidRDefault="00410078" w:rsidP="00227A45">
      <w:pPr>
        <w:pStyle w:val="af0"/>
        <w:adjustRightInd w:val="0"/>
        <w:snapToGrid w:val="0"/>
        <w:spacing w:line="360" w:lineRule="auto"/>
        <w:ind w:firstLineChars="400" w:firstLine="960"/>
        <w:rPr>
          <w:rFonts w:hAnsi="宋体" w:hint="eastAsia"/>
          <w:kern w:val="2"/>
          <w:sz w:val="24"/>
          <w:szCs w:val="24"/>
        </w:rPr>
      </w:pPr>
      <w:r w:rsidRPr="00227A45">
        <w:rPr>
          <w:rFonts w:hAnsi="宋体" w:hint="eastAsia"/>
          <w:kern w:val="2"/>
          <w:sz w:val="24"/>
          <w:szCs w:val="24"/>
        </w:rPr>
        <w:t>对不同批次采集到的配置数据，系统能够自动判断其是否出现变更，在</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发现异常时生成配置变更事件；能够将网络中网元设备的增删情况、网元</w:t>
      </w:r>
      <w:r w:rsidR="00C16E12" w:rsidRPr="00227A45">
        <w:rPr>
          <w:rFonts w:hAnsi="宋体" w:hint="eastAsia"/>
          <w:kern w:val="2"/>
          <w:sz w:val="24"/>
          <w:szCs w:val="24"/>
        </w:rPr>
        <w:t>。</w:t>
      </w:r>
    </w:p>
    <w:p w:rsidR="00410078" w:rsidRPr="00227A45" w:rsidRDefault="00410078" w:rsidP="00227A45">
      <w:pPr>
        <w:pStyle w:val="af0"/>
        <w:adjustRightInd w:val="0"/>
        <w:snapToGrid w:val="0"/>
        <w:spacing w:line="360" w:lineRule="auto"/>
        <w:ind w:leftChars="200" w:left="420" w:firstLine="480"/>
        <w:rPr>
          <w:rFonts w:hAnsi="宋体" w:hint="eastAsia"/>
          <w:kern w:val="2"/>
          <w:sz w:val="24"/>
          <w:szCs w:val="24"/>
        </w:rPr>
      </w:pPr>
      <w:r w:rsidRPr="00227A45">
        <w:rPr>
          <w:rFonts w:hAnsi="宋体" w:hint="eastAsia"/>
          <w:kern w:val="2"/>
          <w:sz w:val="24"/>
          <w:szCs w:val="24"/>
        </w:rPr>
        <w:lastRenderedPageBreak/>
        <w:t>配置信息的改变（如光平台模块的插拔）情况在拓扑图中显示，并提示管理人员；支持在网络设备</w:t>
      </w:r>
      <w:r w:rsidR="00C16E12" w:rsidRPr="00227A45">
        <w:rPr>
          <w:rFonts w:hAnsi="宋体" w:hint="eastAsia"/>
          <w:kern w:val="2"/>
          <w:sz w:val="24"/>
          <w:szCs w:val="24"/>
        </w:rPr>
        <w:t>。</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5.2.1.4 </w:t>
      </w:r>
      <w:r w:rsidR="00410078" w:rsidRPr="00227A45">
        <w:rPr>
          <w:rFonts w:hAnsi="宋体" w:hint="eastAsia"/>
          <w:kern w:val="2"/>
          <w:sz w:val="24"/>
          <w:szCs w:val="24"/>
        </w:rPr>
        <w:t>配置数据展现</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 xml:space="preserve">通过监控台和大屏幕展示各种公共设备和业务应用配置信息，提供业务树图、地理树图、厂商树图的展示方式，支持按照多维度查询和统计分析的功能。 </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5.2.1.5 </w:t>
      </w:r>
      <w:r w:rsidR="00410078" w:rsidRPr="00227A45">
        <w:rPr>
          <w:rFonts w:hAnsi="宋体" w:hint="eastAsia"/>
          <w:kern w:val="2"/>
          <w:sz w:val="24"/>
          <w:szCs w:val="24"/>
        </w:rPr>
        <w:t>配置数据统计查询</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配置数据通过综合分析的统计报表模块进行统一的处理、聚合、查询和统计，包括对业务系统处理能力、设备配置、集成商等配置信息进行交叉比较和统计。</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配置数据变更的历史情况应能按时间保存并可以查询，并支持不同时间点配置数据的对比。</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拓扑管理</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拓扑</w:t>
      </w:r>
      <w:r w:rsidRPr="00227A45">
        <w:rPr>
          <w:rFonts w:hAnsi="宋体"/>
          <w:kern w:val="2"/>
          <w:sz w:val="24"/>
          <w:szCs w:val="24"/>
        </w:rPr>
        <w:t>是指用</w:t>
      </w:r>
      <w:hyperlink r:id="rId15" w:tgtFrame="_blank" w:history="1">
        <w:r w:rsidRPr="00227A45">
          <w:rPr>
            <w:rFonts w:hAnsi="宋体"/>
            <w:kern w:val="2"/>
            <w:sz w:val="24"/>
            <w:szCs w:val="24"/>
          </w:rPr>
          <w:t>传输介质</w:t>
        </w:r>
      </w:hyperlink>
      <w:r w:rsidRPr="00227A45">
        <w:rPr>
          <w:rFonts w:hAnsi="宋体" w:hint="eastAsia"/>
          <w:kern w:val="2"/>
          <w:sz w:val="24"/>
          <w:szCs w:val="24"/>
        </w:rPr>
        <w:t>（通常指的是光缆、同轴电缆或网线）</w:t>
      </w:r>
      <w:r w:rsidRPr="00227A45">
        <w:rPr>
          <w:rFonts w:hAnsi="宋体"/>
          <w:kern w:val="2"/>
          <w:sz w:val="24"/>
          <w:szCs w:val="24"/>
        </w:rPr>
        <w:t>互连各种设备的物理布局</w:t>
      </w:r>
      <w:r w:rsidRPr="00227A45">
        <w:rPr>
          <w:rFonts w:hAnsi="宋体" w:hint="eastAsia"/>
          <w:kern w:val="2"/>
          <w:sz w:val="24"/>
          <w:szCs w:val="24"/>
        </w:rPr>
        <w:t>，拓扑表示了设备之间的链路关系和信息的流向。</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拓扑管理通过拓扑图动态、实时展示业务系统及网络的结构和运行状态，包括网络资源的配置、告警、性能及信息流向。</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5.2.2.1 </w:t>
      </w:r>
      <w:r w:rsidR="00410078" w:rsidRPr="00227A45">
        <w:rPr>
          <w:rFonts w:hAnsi="宋体" w:hint="eastAsia"/>
          <w:kern w:val="2"/>
          <w:sz w:val="24"/>
          <w:szCs w:val="24"/>
        </w:rPr>
        <w:t>拓扑分层管理</w:t>
      </w:r>
    </w:p>
    <w:p w:rsidR="00410078" w:rsidRPr="00227A45" w:rsidRDefault="00410078" w:rsidP="00227A45">
      <w:pPr>
        <w:pStyle w:val="af0"/>
        <w:adjustRightInd w:val="0"/>
        <w:snapToGrid w:val="0"/>
        <w:spacing w:line="360" w:lineRule="auto"/>
        <w:ind w:leftChars="150" w:left="315" w:firstLineChars="250" w:firstLine="600"/>
        <w:rPr>
          <w:rFonts w:hAnsi="宋体"/>
          <w:kern w:val="2"/>
          <w:sz w:val="24"/>
          <w:szCs w:val="24"/>
        </w:rPr>
      </w:pPr>
      <w:r w:rsidRPr="00227A45">
        <w:rPr>
          <w:rFonts w:hAnsi="宋体"/>
          <w:kern w:val="2"/>
          <w:sz w:val="24"/>
          <w:szCs w:val="24"/>
        </w:rPr>
        <w:t>拓扑图支持分级管理，可逐级展开。</w:t>
      </w:r>
      <w:r w:rsidRPr="00227A45">
        <w:rPr>
          <w:rFonts w:hAnsi="宋体" w:hint="eastAsia"/>
          <w:kern w:val="2"/>
          <w:sz w:val="24"/>
          <w:szCs w:val="24"/>
        </w:rPr>
        <w:t>按照一定的逻辑（地理位置或行政区域）把整个网络划分成若干个具有层次关系的拓扑图，一个拓扑图只表示一定范围内的网络结构。</w:t>
      </w:r>
    </w:p>
    <w:p w:rsidR="00410078" w:rsidRPr="00227A45" w:rsidRDefault="00C16E12" w:rsidP="00227A45">
      <w:pPr>
        <w:pStyle w:val="af0"/>
        <w:adjustRightInd w:val="0"/>
        <w:snapToGrid w:val="0"/>
        <w:spacing w:line="360" w:lineRule="auto"/>
        <w:ind w:firstLine="480"/>
        <w:rPr>
          <w:rFonts w:hint="eastAsia"/>
        </w:rPr>
      </w:pPr>
      <w:r w:rsidRPr="00227A45">
        <w:rPr>
          <w:rFonts w:hAnsi="宋体" w:hint="eastAsia"/>
          <w:kern w:val="2"/>
          <w:sz w:val="24"/>
          <w:szCs w:val="24"/>
        </w:rPr>
        <w:t xml:space="preserve">5.2.2.2 </w:t>
      </w:r>
      <w:r w:rsidR="00410078" w:rsidRPr="00227A45">
        <w:rPr>
          <w:rFonts w:hAnsi="宋体" w:hint="eastAsia"/>
          <w:kern w:val="2"/>
          <w:sz w:val="24"/>
          <w:szCs w:val="24"/>
        </w:rPr>
        <w:t>拓扑显示</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支持返回上层视图。</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支持拓扑图的平移（拖动鼠标显示不在当前视野范围的视图）。</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支持同时打开多个拓扑图。</w:t>
      </w:r>
    </w:p>
    <w:p w:rsidR="00410078" w:rsidRPr="00227A45" w:rsidRDefault="00410078" w:rsidP="00227A45">
      <w:pPr>
        <w:pStyle w:val="af0"/>
        <w:adjustRightInd w:val="0"/>
        <w:snapToGrid w:val="0"/>
        <w:spacing w:line="360" w:lineRule="auto"/>
        <w:ind w:leftChars="200" w:left="420" w:firstLine="480"/>
        <w:rPr>
          <w:rFonts w:hAnsi="宋体" w:hint="eastAsia"/>
          <w:kern w:val="2"/>
          <w:sz w:val="24"/>
          <w:szCs w:val="24"/>
        </w:rPr>
      </w:pPr>
      <w:r w:rsidRPr="00227A45">
        <w:rPr>
          <w:rFonts w:hAnsi="宋体" w:hint="eastAsia"/>
          <w:kern w:val="2"/>
          <w:sz w:val="24"/>
          <w:szCs w:val="24"/>
        </w:rPr>
        <w:t>拓扑的查询，支持通过拓扑名称、当前选中的设备、发生报警的设备等多种查询方式。</w:t>
      </w:r>
    </w:p>
    <w:p w:rsidR="00410078" w:rsidRPr="00227A45" w:rsidRDefault="00410078" w:rsidP="00227A45">
      <w:pPr>
        <w:pStyle w:val="af0"/>
        <w:adjustRightInd w:val="0"/>
        <w:snapToGrid w:val="0"/>
        <w:spacing w:line="360" w:lineRule="auto"/>
        <w:ind w:leftChars="200" w:left="420" w:firstLine="480"/>
        <w:rPr>
          <w:rFonts w:hAnsi="宋体"/>
          <w:kern w:val="2"/>
          <w:sz w:val="24"/>
          <w:szCs w:val="24"/>
        </w:rPr>
      </w:pPr>
      <w:r w:rsidRPr="00227A45">
        <w:rPr>
          <w:rFonts w:hAnsi="宋体" w:hint="eastAsia"/>
          <w:kern w:val="2"/>
          <w:sz w:val="24"/>
          <w:szCs w:val="24"/>
        </w:rPr>
        <w:t>拓扑管理与设备管理相关联，通过拓扑上的设备查看设备的详细信息、主要参数、运行状态。可以通过设备关联到具体设备属性界面，展示更具体的设备属性，设置参数。</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lastRenderedPageBreak/>
        <w:t>拓扑管理与报警管理相关联，通过拓扑上的设备查看设备的报警信息。</w:t>
      </w:r>
    </w:p>
    <w:p w:rsidR="00410078" w:rsidRPr="00227A45" w:rsidRDefault="00410078" w:rsidP="00227A45">
      <w:pPr>
        <w:pStyle w:val="af0"/>
        <w:adjustRightInd w:val="0"/>
        <w:snapToGrid w:val="0"/>
        <w:spacing w:line="360" w:lineRule="auto"/>
        <w:ind w:leftChars="200" w:left="420" w:firstLine="480"/>
        <w:rPr>
          <w:rFonts w:hAnsi="宋体" w:hint="eastAsia"/>
          <w:kern w:val="2"/>
          <w:sz w:val="24"/>
          <w:szCs w:val="24"/>
        </w:rPr>
      </w:pPr>
      <w:r w:rsidRPr="00227A45">
        <w:rPr>
          <w:rFonts w:hAnsi="宋体" w:hint="eastAsia"/>
          <w:kern w:val="2"/>
          <w:sz w:val="24"/>
          <w:szCs w:val="24"/>
        </w:rPr>
        <w:t>拓扑管理与权限管理相关联，根据权限查看相应的拓扑和设备信息、报警信息等。</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支持拓扑的打印</w:t>
      </w:r>
      <w:r w:rsidR="00B03C8C" w:rsidRPr="00227A45">
        <w:rPr>
          <w:rFonts w:hAnsi="宋体" w:hint="eastAsia"/>
          <w:kern w:val="2"/>
          <w:sz w:val="24"/>
          <w:szCs w:val="24"/>
        </w:rPr>
        <w:t>或导出功能</w:t>
      </w:r>
      <w:r w:rsidRPr="00227A45">
        <w:rPr>
          <w:rFonts w:hAnsi="宋体" w:hint="eastAsia"/>
          <w:kern w:val="2"/>
          <w:sz w:val="24"/>
          <w:szCs w:val="24"/>
        </w:rPr>
        <w:t>。</w:t>
      </w:r>
    </w:p>
    <w:p w:rsidR="00410078" w:rsidRPr="00227A45" w:rsidRDefault="00C16E12"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5.2.2.3 </w:t>
      </w:r>
      <w:r w:rsidR="00410078" w:rsidRPr="00227A45">
        <w:rPr>
          <w:rFonts w:hAnsi="宋体" w:hint="eastAsia"/>
          <w:kern w:val="2"/>
          <w:sz w:val="24"/>
          <w:szCs w:val="24"/>
        </w:rPr>
        <w:t>拓扑编辑</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能通过简单的手工拖动添加节点和连线的方式绘制拓扑图。</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拓扑的连线区分连接介质（光缆、同轴电缆、网线）。</w:t>
      </w:r>
    </w:p>
    <w:p w:rsidR="00410078" w:rsidRPr="00227A45" w:rsidRDefault="00410078" w:rsidP="00227A45">
      <w:pPr>
        <w:pStyle w:val="af0"/>
        <w:adjustRightInd w:val="0"/>
        <w:snapToGrid w:val="0"/>
        <w:spacing w:line="360" w:lineRule="auto"/>
        <w:ind w:leftChars="200" w:left="420" w:firstLine="480"/>
        <w:rPr>
          <w:rFonts w:hAnsi="宋体" w:hint="eastAsia"/>
          <w:kern w:val="2"/>
          <w:sz w:val="24"/>
          <w:szCs w:val="24"/>
        </w:rPr>
      </w:pPr>
      <w:r w:rsidRPr="00227A45">
        <w:rPr>
          <w:rFonts w:hAnsi="宋体" w:hint="eastAsia"/>
          <w:kern w:val="2"/>
          <w:sz w:val="24"/>
          <w:szCs w:val="24"/>
        </w:rPr>
        <w:t>根据拓扑图自动创建拓扑的层次结构，拓扑的层次结构是拓扑的另一种展现方式。</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支持绘制过程中的撤销和恢复。</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支持节点的对齐和分布。</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支持节点的组合和取消组合。</w:t>
      </w:r>
    </w:p>
    <w:p w:rsidR="00410078" w:rsidRPr="00227A45" w:rsidRDefault="00410078" w:rsidP="00227A45">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地图显示</w:t>
      </w:r>
    </w:p>
    <w:p w:rsidR="00410078" w:rsidRPr="00227A45" w:rsidRDefault="00410078" w:rsidP="00227A45">
      <w:pPr>
        <w:pStyle w:val="af0"/>
        <w:adjustRightInd w:val="0"/>
        <w:snapToGrid w:val="0"/>
        <w:spacing w:line="360" w:lineRule="auto"/>
        <w:ind w:leftChars="200" w:left="420" w:firstLine="480"/>
        <w:rPr>
          <w:rFonts w:hAnsi="宋体"/>
          <w:kern w:val="2"/>
          <w:sz w:val="24"/>
          <w:szCs w:val="24"/>
        </w:rPr>
      </w:pPr>
      <w:r w:rsidRPr="00227A45">
        <w:rPr>
          <w:rFonts w:hAnsi="宋体" w:hint="eastAsia"/>
          <w:kern w:val="2"/>
          <w:sz w:val="24"/>
          <w:szCs w:val="24"/>
        </w:rPr>
        <w:t>能以地图或三维地图（卫星定位图）显示骨干机房、HFC设备位置，显示效果图类似于如下效果：</w:t>
      </w:r>
    </w:p>
    <w:p w:rsidR="00410078" w:rsidRPr="00F03D60" w:rsidRDefault="005B04CF" w:rsidP="00BD7F8E">
      <w:pPr>
        <w:pStyle w:val="a5"/>
        <w:spacing w:line="240" w:lineRule="auto"/>
        <w:ind w:firstLine="420"/>
        <w:jc w:val="center"/>
        <w:rPr>
          <w:rFonts w:hint="eastAsia"/>
          <w:sz w:val="21"/>
          <w:szCs w:val="21"/>
          <w:lang w:val="en-US" w:eastAsia="zh-CN"/>
        </w:rPr>
      </w:pPr>
      <w:r>
        <w:rPr>
          <w:rFonts w:hint="eastAsia"/>
          <w:noProof/>
          <w:sz w:val="21"/>
          <w:szCs w:val="21"/>
          <w:lang w:val="en-US" w:eastAsia="zh-CN"/>
        </w:rPr>
        <w:drawing>
          <wp:inline distT="0" distB="0" distL="0" distR="0">
            <wp:extent cx="3069590" cy="195961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069590" cy="1959610"/>
                    </a:xfrm>
                    <a:prstGeom prst="rect">
                      <a:avLst/>
                    </a:prstGeom>
                    <a:noFill/>
                    <a:ln w="9525">
                      <a:noFill/>
                      <a:miter lim="800000"/>
                      <a:headEnd/>
                      <a:tailEnd/>
                    </a:ln>
                  </pic:spPr>
                </pic:pic>
              </a:graphicData>
            </a:graphic>
          </wp:inline>
        </w:drawing>
      </w:r>
    </w:p>
    <w:p w:rsidR="006A4431" w:rsidRPr="00227A45" w:rsidRDefault="006A4431" w:rsidP="00BD7F8E">
      <w:pPr>
        <w:pStyle w:val="a5"/>
        <w:spacing w:line="240" w:lineRule="auto"/>
        <w:ind w:firstLine="420"/>
        <w:jc w:val="center"/>
        <w:rPr>
          <w:sz w:val="21"/>
          <w:szCs w:val="21"/>
          <w:lang w:eastAsia="zh-CN"/>
        </w:rPr>
      </w:pPr>
      <w:r w:rsidRPr="00227A45">
        <w:rPr>
          <w:rFonts w:hint="eastAsia"/>
          <w:sz w:val="21"/>
          <w:szCs w:val="21"/>
          <w:lang w:val="en-US" w:eastAsia="zh-CN"/>
        </w:rPr>
        <w:t>图3 地图显示效果图</w:t>
      </w:r>
    </w:p>
    <w:p w:rsidR="00410078" w:rsidRPr="00227A45" w:rsidRDefault="00410078" w:rsidP="00227A45">
      <w:pPr>
        <w:pStyle w:val="af0"/>
        <w:adjustRightInd w:val="0"/>
        <w:snapToGrid w:val="0"/>
        <w:spacing w:line="360" w:lineRule="auto"/>
        <w:ind w:leftChars="150" w:left="315" w:firstLineChars="300" w:firstLine="720"/>
        <w:rPr>
          <w:rFonts w:hAnsi="宋体" w:hint="eastAsia"/>
          <w:kern w:val="2"/>
          <w:sz w:val="24"/>
          <w:szCs w:val="24"/>
        </w:rPr>
      </w:pPr>
      <w:r w:rsidRPr="00227A45">
        <w:rPr>
          <w:rFonts w:hAnsi="宋体" w:hint="eastAsia"/>
          <w:kern w:val="2"/>
          <w:sz w:val="24"/>
          <w:szCs w:val="24"/>
        </w:rPr>
        <w:t>可添加、修改、删除地图，支持矢量和位图两种模式，支持多图层。</w:t>
      </w:r>
    </w:p>
    <w:p w:rsidR="00410078" w:rsidRPr="00227A45" w:rsidRDefault="00410078" w:rsidP="00227A45">
      <w:pPr>
        <w:pStyle w:val="af0"/>
        <w:adjustRightInd w:val="0"/>
        <w:snapToGrid w:val="0"/>
        <w:spacing w:line="360" w:lineRule="auto"/>
        <w:ind w:leftChars="200" w:left="420" w:firstLine="480"/>
        <w:rPr>
          <w:rFonts w:hAnsi="宋体" w:hint="eastAsia"/>
          <w:kern w:val="2"/>
          <w:sz w:val="24"/>
          <w:szCs w:val="24"/>
        </w:rPr>
      </w:pPr>
      <w:r w:rsidRPr="00227A45">
        <w:rPr>
          <w:rFonts w:hAnsi="宋体" w:hint="eastAsia"/>
          <w:kern w:val="2"/>
          <w:sz w:val="24"/>
          <w:szCs w:val="24"/>
        </w:rPr>
        <w:t>对地图的实体进行属性编辑，如增加一个光节点并输入相应信息，改变其位置、改变其路由。</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可在地图上实现图查文，文查图。</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可在地图上计算两点间的距离。</w:t>
      </w:r>
    </w:p>
    <w:p w:rsidR="00410078" w:rsidRPr="00227A45" w:rsidRDefault="00410078" w:rsidP="00227A45">
      <w:pPr>
        <w:pStyle w:val="af0"/>
        <w:adjustRightInd w:val="0"/>
        <w:snapToGrid w:val="0"/>
        <w:spacing w:line="360" w:lineRule="auto"/>
        <w:ind w:leftChars="200" w:left="420" w:firstLine="480"/>
        <w:rPr>
          <w:rFonts w:hAnsi="宋体"/>
          <w:kern w:val="2"/>
          <w:sz w:val="24"/>
          <w:szCs w:val="24"/>
        </w:rPr>
      </w:pPr>
      <w:r w:rsidRPr="00227A45">
        <w:rPr>
          <w:rFonts w:hAnsi="宋体" w:hint="eastAsia"/>
          <w:kern w:val="2"/>
          <w:sz w:val="24"/>
          <w:szCs w:val="24"/>
        </w:rPr>
        <w:t>可在地图上显示设备的所在的地理位置和运行状态，并用不同的颜色进行标注。</w:t>
      </w:r>
    </w:p>
    <w:p w:rsidR="00410078" w:rsidRPr="00227A45" w:rsidRDefault="00410078">
      <w:pPr>
        <w:numPr>
          <w:ilvl w:val="1"/>
          <w:numId w:val="8"/>
        </w:numPr>
        <w:rPr>
          <w:rFonts w:ascii="宋体" w:hAnsi="宋体" w:hint="eastAsia"/>
          <w:b/>
          <w:sz w:val="28"/>
          <w:szCs w:val="28"/>
        </w:rPr>
      </w:pPr>
      <w:r w:rsidRPr="00227A45">
        <w:rPr>
          <w:rFonts w:ascii="宋体" w:hAnsi="宋体"/>
          <w:b/>
          <w:sz w:val="28"/>
          <w:szCs w:val="28"/>
        </w:rPr>
        <w:lastRenderedPageBreak/>
        <w:t>性能管理</w:t>
      </w:r>
      <w:r w:rsidRPr="00227A45">
        <w:rPr>
          <w:rFonts w:ascii="宋体" w:hAnsi="宋体" w:hint="eastAsia"/>
          <w:b/>
          <w:sz w:val="28"/>
          <w:szCs w:val="28"/>
        </w:rPr>
        <w:t>：</w:t>
      </w:r>
    </w:p>
    <w:p w:rsidR="00C16E12" w:rsidRPr="00227A45"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包括</w:t>
      </w:r>
      <w:r w:rsidRPr="00227A45">
        <w:rPr>
          <w:rFonts w:hAnsi="宋体"/>
          <w:kern w:val="2"/>
          <w:sz w:val="24"/>
          <w:szCs w:val="24"/>
        </w:rPr>
        <w:t>性能监控</w:t>
      </w:r>
      <w:r w:rsidRPr="00227A45">
        <w:rPr>
          <w:rFonts w:hAnsi="宋体" w:hint="eastAsia"/>
          <w:kern w:val="2"/>
          <w:sz w:val="24"/>
          <w:szCs w:val="24"/>
        </w:rPr>
        <w:t>及实时性能监控、性能指标分析、可视化性能趋势报告、</w:t>
      </w:r>
      <w:r w:rsidRPr="00227A45">
        <w:rPr>
          <w:rFonts w:hAnsi="宋体"/>
          <w:kern w:val="2"/>
          <w:sz w:val="24"/>
          <w:szCs w:val="24"/>
        </w:rPr>
        <w:t>阈</w:t>
      </w:r>
    </w:p>
    <w:p w:rsidR="00410078" w:rsidRPr="00227A45" w:rsidRDefault="00410078" w:rsidP="00227A45">
      <w:pPr>
        <w:pStyle w:val="af0"/>
        <w:adjustRightInd w:val="0"/>
        <w:snapToGrid w:val="0"/>
        <w:spacing w:line="360" w:lineRule="auto"/>
        <w:ind w:firstLineChars="50" w:firstLine="120"/>
        <w:rPr>
          <w:rFonts w:hAnsi="宋体" w:hint="eastAsia"/>
          <w:kern w:val="2"/>
          <w:sz w:val="24"/>
          <w:szCs w:val="24"/>
        </w:rPr>
      </w:pPr>
      <w:r w:rsidRPr="00227A45">
        <w:rPr>
          <w:rFonts w:hAnsi="宋体"/>
          <w:kern w:val="2"/>
          <w:sz w:val="24"/>
          <w:szCs w:val="24"/>
        </w:rPr>
        <w:t>值控制</w:t>
      </w:r>
      <w:r w:rsidRPr="00227A45">
        <w:rPr>
          <w:rFonts w:hAnsi="宋体" w:hint="eastAsia"/>
          <w:kern w:val="2"/>
          <w:sz w:val="24"/>
          <w:szCs w:val="24"/>
        </w:rPr>
        <w:t>、监测</w:t>
      </w:r>
      <w:r w:rsidRPr="00227A45">
        <w:rPr>
          <w:rFonts w:hAnsi="宋体"/>
          <w:kern w:val="2"/>
          <w:sz w:val="24"/>
          <w:szCs w:val="24"/>
        </w:rPr>
        <w:t>对象性能</w:t>
      </w:r>
      <w:r w:rsidRPr="00227A45">
        <w:rPr>
          <w:rFonts w:hAnsi="宋体" w:hint="eastAsia"/>
          <w:kern w:val="2"/>
          <w:sz w:val="24"/>
          <w:szCs w:val="24"/>
        </w:rPr>
        <w:t>指标</w:t>
      </w:r>
      <w:r w:rsidRPr="00227A45">
        <w:rPr>
          <w:rFonts w:hAnsi="宋体"/>
          <w:kern w:val="2"/>
          <w:sz w:val="24"/>
          <w:szCs w:val="24"/>
        </w:rPr>
        <w:t>查询</w:t>
      </w:r>
      <w:r w:rsidRPr="00227A45">
        <w:rPr>
          <w:rFonts w:hAnsi="宋体" w:hint="eastAsia"/>
          <w:kern w:val="2"/>
          <w:sz w:val="24"/>
          <w:szCs w:val="24"/>
        </w:rPr>
        <w:t>等方面。</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性能数据管理</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支持对性能数据属性项的管理，包括采集周期、精度、数据类型等属性定义，</w:t>
      </w:r>
    </w:p>
    <w:p w:rsidR="00410078" w:rsidRPr="00227A45" w:rsidRDefault="00410078" w:rsidP="00227A45">
      <w:pPr>
        <w:pStyle w:val="af0"/>
        <w:adjustRightInd w:val="0"/>
        <w:snapToGrid w:val="0"/>
        <w:spacing w:line="360" w:lineRule="auto"/>
        <w:ind w:firstLineChars="0" w:firstLine="0"/>
        <w:rPr>
          <w:rFonts w:hAnsi="宋体" w:hint="eastAsia"/>
          <w:kern w:val="2"/>
          <w:sz w:val="24"/>
          <w:szCs w:val="24"/>
        </w:rPr>
      </w:pPr>
      <w:r w:rsidRPr="00227A45">
        <w:rPr>
          <w:rFonts w:hAnsi="宋体" w:hint="eastAsia"/>
          <w:kern w:val="2"/>
          <w:sz w:val="24"/>
          <w:szCs w:val="24"/>
        </w:rPr>
        <w:t>采集任务的分配与调度等；系统应能够灵活调整性能指标模型，具有可扩展性。</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能够对采集的性能数据进行分析，包括历史最高值、最低值、限定时间段的</w:t>
      </w:r>
    </w:p>
    <w:p w:rsidR="00410078" w:rsidRPr="00227A45" w:rsidRDefault="00410078" w:rsidP="00227A45">
      <w:pPr>
        <w:pStyle w:val="af0"/>
        <w:adjustRightInd w:val="0"/>
        <w:snapToGrid w:val="0"/>
        <w:spacing w:line="360" w:lineRule="auto"/>
        <w:ind w:firstLineChars="0" w:firstLine="0"/>
        <w:rPr>
          <w:rFonts w:hAnsi="宋体" w:hint="eastAsia"/>
          <w:kern w:val="2"/>
          <w:sz w:val="24"/>
          <w:szCs w:val="24"/>
        </w:rPr>
      </w:pPr>
      <w:r w:rsidRPr="00227A45">
        <w:rPr>
          <w:rFonts w:hAnsi="宋体" w:hint="eastAsia"/>
          <w:kern w:val="2"/>
          <w:sz w:val="24"/>
          <w:szCs w:val="24"/>
        </w:rPr>
        <w:t>平均值、限定时间段的指标值变化趋势、同一指标不同关键业务点之间的比较等。在实时性能管理中能够通过图表或表格的方式展现性能指标的变化情况。支持对性能数据的存储、备份、清除。</w:t>
      </w:r>
    </w:p>
    <w:p w:rsidR="00410078" w:rsidRPr="00227A45" w:rsidRDefault="00410078"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性能数据的查询、备份、删除。</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门限管理</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5.3.2.1 </w:t>
      </w:r>
      <w:r w:rsidR="00410078" w:rsidRPr="00227A45">
        <w:rPr>
          <w:rFonts w:hAnsi="宋体" w:hint="eastAsia"/>
          <w:kern w:val="2"/>
          <w:sz w:val="24"/>
          <w:szCs w:val="24"/>
        </w:rPr>
        <w:t>静态门限管理</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系统支持对门限进行修改、有效性设定，并能实时生效；门限支持设定</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多个级别，并可以查询。</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5.3.2.2 </w:t>
      </w:r>
      <w:r w:rsidR="00410078" w:rsidRPr="00227A45">
        <w:rPr>
          <w:rFonts w:hAnsi="宋体" w:hint="eastAsia"/>
          <w:kern w:val="2"/>
          <w:sz w:val="24"/>
          <w:szCs w:val="24"/>
        </w:rPr>
        <w:t>统一门限设定</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同一种类型的设备可以被统一设定，而不必为它们一一设定。</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5.3.2.3 </w:t>
      </w:r>
      <w:r w:rsidR="00410078" w:rsidRPr="00227A45">
        <w:rPr>
          <w:rFonts w:hAnsi="宋体"/>
          <w:kern w:val="2"/>
          <w:sz w:val="24"/>
          <w:szCs w:val="24"/>
        </w:rPr>
        <w:t>告警</w:t>
      </w:r>
      <w:r w:rsidR="00410078" w:rsidRPr="00227A45">
        <w:rPr>
          <w:rFonts w:hAnsi="宋体" w:hint="eastAsia"/>
          <w:kern w:val="2"/>
          <w:sz w:val="24"/>
          <w:szCs w:val="24"/>
        </w:rPr>
        <w:t>触发</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kern w:val="2"/>
          <w:sz w:val="24"/>
          <w:szCs w:val="24"/>
        </w:rPr>
        <w:t>性能</w:t>
      </w:r>
      <w:r w:rsidRPr="00227A45">
        <w:rPr>
          <w:rFonts w:hAnsi="宋体" w:hint="eastAsia"/>
          <w:kern w:val="2"/>
          <w:sz w:val="24"/>
          <w:szCs w:val="24"/>
        </w:rPr>
        <w:t>指标一旦</w:t>
      </w:r>
      <w:r w:rsidRPr="00227A45">
        <w:rPr>
          <w:rFonts w:hAnsi="宋体"/>
          <w:kern w:val="2"/>
          <w:sz w:val="24"/>
          <w:szCs w:val="24"/>
        </w:rPr>
        <w:t>超出预先设定的</w:t>
      </w:r>
      <w:r w:rsidRPr="00227A45">
        <w:rPr>
          <w:rFonts w:hAnsi="宋体" w:hint="eastAsia"/>
          <w:kern w:val="2"/>
          <w:sz w:val="24"/>
          <w:szCs w:val="24"/>
        </w:rPr>
        <w:t>门限将</w:t>
      </w:r>
      <w:r w:rsidRPr="00227A45">
        <w:rPr>
          <w:rFonts w:hAnsi="宋体"/>
          <w:kern w:val="2"/>
          <w:sz w:val="24"/>
          <w:szCs w:val="24"/>
        </w:rPr>
        <w:t>触发告警</w:t>
      </w:r>
      <w:r w:rsidRPr="00227A45">
        <w:rPr>
          <w:rFonts w:hAnsi="宋体" w:hint="eastAsia"/>
          <w:kern w:val="2"/>
          <w:sz w:val="24"/>
          <w:szCs w:val="24"/>
        </w:rPr>
        <w:t>事件。</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告警参数包括：告警源、告警时间、告警级别、告警原因等。</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w:t>
      </w:r>
      <w:r w:rsidRPr="00227A45">
        <w:rPr>
          <w:rFonts w:hAnsi="宋体" w:hint="eastAsia"/>
          <w:kern w:val="2"/>
          <w:sz w:val="24"/>
          <w:szCs w:val="24"/>
        </w:rPr>
        <w:tab/>
        <w:t>逾值信息。</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5.3.2.4 </w:t>
      </w:r>
      <w:r w:rsidR="00410078" w:rsidRPr="00227A45">
        <w:rPr>
          <w:rFonts w:hAnsi="宋体" w:hint="eastAsia"/>
          <w:kern w:val="2"/>
          <w:sz w:val="24"/>
          <w:szCs w:val="24"/>
        </w:rPr>
        <w:t>性能分析</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对所收集的性能数据进行分类统计，例如对业务系统的网络性能、主机</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性能、业务性能进行历史数据统计、对比。</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能够</w:t>
      </w:r>
      <w:r w:rsidRPr="00227A45">
        <w:rPr>
          <w:rFonts w:hAnsi="宋体"/>
          <w:kern w:val="2"/>
          <w:sz w:val="24"/>
          <w:szCs w:val="24"/>
        </w:rPr>
        <w:t>对历史性能数据进行不同时间粒度的聚合处理，以形成供报表系统</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kern w:val="2"/>
          <w:sz w:val="24"/>
          <w:szCs w:val="24"/>
        </w:rPr>
        <w:t>展现的性能指标数据</w:t>
      </w:r>
      <w:r w:rsidRPr="00227A45">
        <w:rPr>
          <w:rFonts w:hAnsi="宋体" w:hint="eastAsia"/>
          <w:kern w:val="2"/>
          <w:sz w:val="24"/>
          <w:szCs w:val="24"/>
        </w:rPr>
        <w:t>。</w:t>
      </w:r>
    </w:p>
    <w:p w:rsidR="00410078" w:rsidRPr="00227A45" w:rsidRDefault="00410078">
      <w:pPr>
        <w:numPr>
          <w:ilvl w:val="1"/>
          <w:numId w:val="8"/>
        </w:numPr>
        <w:rPr>
          <w:rFonts w:ascii="宋体" w:hAnsi="宋体" w:hint="eastAsia"/>
          <w:b/>
          <w:sz w:val="28"/>
          <w:szCs w:val="28"/>
        </w:rPr>
      </w:pPr>
      <w:r w:rsidRPr="00227A45">
        <w:rPr>
          <w:rFonts w:ascii="宋体" w:hAnsi="宋体"/>
          <w:b/>
          <w:sz w:val="28"/>
          <w:szCs w:val="28"/>
        </w:rPr>
        <w:t>安全管理</w:t>
      </w:r>
      <w:r w:rsidRPr="00227A45">
        <w:rPr>
          <w:rFonts w:ascii="宋体" w:hAnsi="宋体" w:hint="eastAsia"/>
          <w:b/>
          <w:sz w:val="28"/>
          <w:szCs w:val="28"/>
        </w:rPr>
        <w:t>：</w:t>
      </w:r>
    </w:p>
    <w:p w:rsidR="00B32F1F" w:rsidRPr="00227A45"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用户、用户组、角色的配置、权限配置、</w:t>
      </w:r>
      <w:r w:rsidRPr="00227A45">
        <w:rPr>
          <w:rFonts w:hAnsi="宋体"/>
          <w:kern w:val="2"/>
          <w:sz w:val="24"/>
          <w:szCs w:val="24"/>
        </w:rPr>
        <w:t>网络资源的访问控制</w:t>
      </w:r>
      <w:r w:rsidRPr="00227A45">
        <w:rPr>
          <w:rFonts w:hAnsi="宋体" w:hint="eastAsia"/>
          <w:kern w:val="2"/>
          <w:sz w:val="24"/>
          <w:szCs w:val="24"/>
        </w:rPr>
        <w:t>、</w:t>
      </w:r>
      <w:r w:rsidRPr="00227A45">
        <w:rPr>
          <w:rFonts w:hAnsi="宋体"/>
          <w:kern w:val="2"/>
          <w:sz w:val="24"/>
          <w:szCs w:val="24"/>
        </w:rPr>
        <w:t>系统日志</w:t>
      </w:r>
    </w:p>
    <w:p w:rsidR="00410078" w:rsidRPr="00227A45" w:rsidRDefault="00410078" w:rsidP="00227A45">
      <w:pPr>
        <w:pStyle w:val="af0"/>
        <w:adjustRightInd w:val="0"/>
        <w:snapToGrid w:val="0"/>
        <w:spacing w:line="360" w:lineRule="auto"/>
        <w:ind w:firstLineChars="50" w:firstLine="120"/>
        <w:rPr>
          <w:rFonts w:hAnsi="宋体" w:hint="eastAsia"/>
          <w:kern w:val="2"/>
          <w:sz w:val="24"/>
          <w:szCs w:val="24"/>
        </w:rPr>
      </w:pPr>
      <w:r w:rsidRPr="00227A45">
        <w:rPr>
          <w:rFonts w:hAnsi="宋体"/>
          <w:kern w:val="2"/>
          <w:sz w:val="24"/>
          <w:szCs w:val="24"/>
        </w:rPr>
        <w:t>分析</w:t>
      </w:r>
      <w:r w:rsidRPr="00227A45">
        <w:rPr>
          <w:rFonts w:hAnsi="宋体" w:hint="eastAsia"/>
          <w:kern w:val="2"/>
          <w:sz w:val="24"/>
          <w:szCs w:val="24"/>
        </w:rPr>
        <w:t>等内容。</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用户管理</w:t>
      </w:r>
    </w:p>
    <w:p w:rsidR="00410078" w:rsidRPr="00227A45"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lastRenderedPageBreak/>
        <w:t>对使用网络管理系统的用户进行管理控制，主要包括用户管理和用户组</w:t>
      </w:r>
    </w:p>
    <w:p w:rsidR="00410078" w:rsidRPr="00227A45" w:rsidRDefault="00410078" w:rsidP="00227A45">
      <w:pPr>
        <w:pStyle w:val="af0"/>
        <w:adjustRightInd w:val="0"/>
        <w:snapToGrid w:val="0"/>
        <w:spacing w:line="360" w:lineRule="auto"/>
        <w:ind w:firstLineChars="50" w:firstLine="120"/>
        <w:rPr>
          <w:rFonts w:hAnsi="宋体" w:hint="eastAsia"/>
          <w:kern w:val="2"/>
          <w:sz w:val="24"/>
          <w:szCs w:val="24"/>
        </w:rPr>
      </w:pPr>
      <w:r w:rsidRPr="00227A45">
        <w:rPr>
          <w:rFonts w:hAnsi="宋体" w:hint="eastAsia"/>
          <w:kern w:val="2"/>
          <w:sz w:val="24"/>
          <w:szCs w:val="24"/>
        </w:rPr>
        <w:t>管理。用户管理包括增加、注销、锁定、解锁用户，查询用户信息，修改用</w:t>
      </w:r>
    </w:p>
    <w:p w:rsidR="00410078" w:rsidRPr="00227A45"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户密码功能；用户组管理包括创建、删除用户组，设置用户组成员功能。</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5.4.1.1 </w:t>
      </w:r>
      <w:r w:rsidR="00410078" w:rsidRPr="00227A45">
        <w:rPr>
          <w:rFonts w:hAnsi="宋体" w:hint="eastAsia"/>
          <w:kern w:val="2"/>
          <w:sz w:val="24"/>
          <w:szCs w:val="24"/>
        </w:rPr>
        <w:t>用户组管理</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用户组是用户的逻辑集合，便于对用户集体授权。</w:t>
      </w:r>
    </w:p>
    <w:p w:rsidR="00410078" w:rsidRPr="00227A45" w:rsidRDefault="00410078" w:rsidP="00227A45">
      <w:pPr>
        <w:pStyle w:val="af0"/>
        <w:adjustRightInd w:val="0"/>
        <w:snapToGrid w:val="0"/>
        <w:spacing w:line="360" w:lineRule="auto"/>
        <w:ind w:leftChars="150" w:left="315" w:firstLineChars="250" w:firstLine="600"/>
        <w:rPr>
          <w:rFonts w:hAnsi="宋体"/>
          <w:kern w:val="2"/>
          <w:sz w:val="24"/>
          <w:szCs w:val="24"/>
        </w:rPr>
      </w:pPr>
      <w:r w:rsidRPr="00227A45">
        <w:rPr>
          <w:rFonts w:hAnsi="宋体" w:hint="eastAsia"/>
          <w:kern w:val="2"/>
          <w:sz w:val="24"/>
          <w:szCs w:val="24"/>
        </w:rPr>
        <w:t>用户组不考虑层级关系。</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增加、修改、删除、查询用户组。</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用户组信息项包括：用户组名称（必填）、创建时间（必填）、创建人、描述。</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支持批量删除用户组。</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删除条件为：只有没有成员的用户组才允许被删除，如果用户组非空，则提示该用户组成员将自动解除与用户组的关系。</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查询用户组，查询条件包括：用户组名称、创建时间的一个或多个组合。查询结果列表呈现，列表框需具有按任意列排序的功能。</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5.4.1.2 </w:t>
      </w:r>
      <w:r w:rsidR="00410078" w:rsidRPr="00227A45">
        <w:rPr>
          <w:rFonts w:hAnsi="宋体" w:hint="eastAsia"/>
          <w:kern w:val="2"/>
          <w:sz w:val="24"/>
          <w:szCs w:val="24"/>
        </w:rPr>
        <w:t>用户管理</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增加、修改、删除、查询用户。</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用户信息项包括：用户名称（必填）、口令（必填，口令内容隐性表示）、创建时间（必填）、通信地址、电话、</w:t>
      </w:r>
      <w:r w:rsidRPr="00227A45">
        <w:rPr>
          <w:rFonts w:hAnsi="宋体"/>
          <w:kern w:val="2"/>
          <w:sz w:val="24"/>
          <w:szCs w:val="24"/>
        </w:rPr>
        <w:t>E-Mail</w:t>
      </w:r>
      <w:r w:rsidRPr="00227A45">
        <w:rPr>
          <w:rFonts w:hAnsi="宋体" w:hint="eastAsia"/>
          <w:kern w:val="2"/>
          <w:sz w:val="24"/>
          <w:szCs w:val="24"/>
        </w:rPr>
        <w:t>、备注。</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支持批量删除用户。</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查询用户，查询条件包括：用户名称、创建时间、单位（部门）、锁定状态（锁定/非锁定）的一个或多个组合。查询结果列表呈现，列表框需具有按任意列排序的功能。</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5.4.1.3 </w:t>
      </w:r>
      <w:r w:rsidR="00410078" w:rsidRPr="00227A45">
        <w:rPr>
          <w:rFonts w:hAnsi="宋体" w:hint="eastAsia"/>
          <w:kern w:val="2"/>
          <w:sz w:val="24"/>
          <w:szCs w:val="24"/>
        </w:rPr>
        <w:t xml:space="preserve">密码管理 </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支持用户和管理员修改用户密码。</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登录时密码输错3次，自动锁定。</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5.4.1.4 </w:t>
      </w:r>
      <w:r w:rsidR="00410078" w:rsidRPr="00227A45">
        <w:rPr>
          <w:rFonts w:hAnsi="宋体" w:hint="eastAsia"/>
          <w:kern w:val="2"/>
          <w:sz w:val="24"/>
          <w:szCs w:val="24"/>
        </w:rPr>
        <w:t>锁定/解锁用户</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锁定：该用户帐号被禁用，不能对系统进行作任何操作，只有授权用户才能执行锁定用户操作。</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解锁：恢复被锁定用户所有权限。</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管理员可锁定或解锁用户。</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lastRenderedPageBreak/>
        <w:t>权限管理</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用户权限是该用户在网管系统中可以执行操作的权力，系统对用户权限进行严格的控制。通过权限控制功能，可以使用户更安全地使用网管系统，每个用户完成自己职责范围内的工作。系统提供图形化方式设置或修改用户的权限。</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5.4.2.1 </w:t>
      </w:r>
      <w:r w:rsidR="00410078" w:rsidRPr="00227A45">
        <w:rPr>
          <w:rFonts w:hAnsi="宋体" w:hint="eastAsia"/>
          <w:kern w:val="2"/>
          <w:sz w:val="24"/>
          <w:szCs w:val="24"/>
        </w:rPr>
        <w:t>权限管理</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权限针对资源而言的，是用户运行操作的资源范围。</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资源的范畴：菜单、界面按钮、表数据、文件、功能模块、配置等一切都是资源</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增加、修改、删除、查询权限。</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5.4.2.2 </w:t>
      </w:r>
      <w:r w:rsidR="00410078" w:rsidRPr="00227A45">
        <w:rPr>
          <w:rFonts w:hAnsi="宋体" w:hint="eastAsia"/>
          <w:kern w:val="2"/>
          <w:sz w:val="24"/>
          <w:szCs w:val="24"/>
        </w:rPr>
        <w:t>角色管理</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角色是一定数量的权限的集合，权限的载体。</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增加、修改、删除、查询角色。</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5.4.2.3 </w:t>
      </w:r>
      <w:r w:rsidR="00410078" w:rsidRPr="00227A45">
        <w:rPr>
          <w:rFonts w:hAnsi="宋体" w:hint="eastAsia"/>
          <w:kern w:val="2"/>
          <w:sz w:val="24"/>
          <w:szCs w:val="24"/>
        </w:rPr>
        <w:t>用户和用户组授权</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权限赋予角色，角色赋予用户或用户组，从而实现用户权限的授权。提供图形化操作界面。</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给用户授权外，还可以给用户组授权。用户拥有的所有权限，就是用户个人拥有的权限与该用户所在用户组拥有的权限之和。</w:t>
      </w:r>
    </w:p>
    <w:p w:rsidR="00410078" w:rsidRPr="00227A45" w:rsidRDefault="00410078">
      <w:pPr>
        <w:pStyle w:val="ListParagraph"/>
        <w:numPr>
          <w:ilvl w:val="2"/>
          <w:numId w:val="8"/>
        </w:numPr>
        <w:ind w:firstLineChars="0"/>
        <w:rPr>
          <w:rFonts w:ascii="宋体" w:eastAsia="宋体" w:hAnsi="宋体" w:hint="eastAsia"/>
          <w:b/>
          <w:sz w:val="24"/>
        </w:rPr>
      </w:pPr>
      <w:r w:rsidRPr="00227A45">
        <w:rPr>
          <w:rFonts w:ascii="宋体" w:eastAsia="宋体" w:hAnsi="宋体" w:hint="eastAsia"/>
          <w:b/>
          <w:sz w:val="24"/>
        </w:rPr>
        <w:t>日志管理</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t xml:space="preserve">5.4.3.1 </w:t>
      </w:r>
      <w:r w:rsidR="00410078" w:rsidRPr="00227A45">
        <w:rPr>
          <w:rFonts w:hAnsi="宋体" w:hint="eastAsia"/>
          <w:kern w:val="2"/>
          <w:sz w:val="24"/>
          <w:szCs w:val="24"/>
        </w:rPr>
        <w:t>操作日志管理</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操作日志记录用户在系统中所执行的各种操作，应具体到对某个设备单元做了何种操作。为了防止用户的误操作，系统对各个用户在系统执行的各种操作进行了详细的记录。授权用户可以对操作记录进行查询，查找到符合条件的操作日志后，并可根据授权用户的命令对其进行删除操作。</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操作日志信息包括：操作时间、操作人、操作动作、操作结果、操作对象。</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可以将操作日志数据备份到指定的外围存储器中。</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查询登录日志，查询条件包括：操作时间、操作人、操作动作、操作结果、操作对象的一个或多个条件组合 ，查询结果列表呈现，</w:t>
      </w:r>
      <w:r w:rsidRPr="00227A45">
        <w:rPr>
          <w:rFonts w:hAnsi="宋体"/>
          <w:kern w:val="2"/>
          <w:sz w:val="24"/>
          <w:szCs w:val="24"/>
        </w:rPr>
        <w:t>列表框需具有按任意列排序的功能</w:t>
      </w:r>
      <w:r w:rsidRPr="00227A45">
        <w:rPr>
          <w:rFonts w:hAnsi="宋体" w:hint="eastAsia"/>
          <w:kern w:val="2"/>
          <w:sz w:val="24"/>
          <w:szCs w:val="24"/>
        </w:rPr>
        <w:t>。</w:t>
      </w:r>
    </w:p>
    <w:p w:rsidR="00410078" w:rsidRPr="00227A45" w:rsidRDefault="00B32F1F" w:rsidP="00227A45">
      <w:pPr>
        <w:pStyle w:val="af0"/>
        <w:adjustRightInd w:val="0"/>
        <w:snapToGrid w:val="0"/>
        <w:spacing w:line="360" w:lineRule="auto"/>
        <w:ind w:firstLine="480"/>
        <w:rPr>
          <w:rFonts w:hAnsi="宋体" w:hint="eastAsia"/>
          <w:kern w:val="2"/>
          <w:sz w:val="24"/>
          <w:szCs w:val="24"/>
        </w:rPr>
      </w:pPr>
      <w:r w:rsidRPr="00227A45">
        <w:rPr>
          <w:rFonts w:hAnsi="宋体" w:hint="eastAsia"/>
          <w:kern w:val="2"/>
          <w:sz w:val="24"/>
          <w:szCs w:val="24"/>
        </w:rPr>
        <w:lastRenderedPageBreak/>
        <w:t xml:space="preserve">5.4.3.2 </w:t>
      </w:r>
      <w:r w:rsidR="00410078" w:rsidRPr="00227A45">
        <w:rPr>
          <w:rFonts w:hAnsi="宋体" w:hint="eastAsia"/>
          <w:kern w:val="2"/>
          <w:sz w:val="24"/>
          <w:szCs w:val="24"/>
        </w:rPr>
        <w:t>登录日志管理</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登录日志记录用户登录系统的情况，据此可以了解哪些用户在什么时候进入了系统。授权用户可以对操作记录进行查询，查找到符合条件的登录日志后，并可根据授权用户的命令对其进行删除操作。</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登录日志记录信息包括：用户名称、登录时间、退出时间、IP地址、登录结果。</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可以将登录日志数据备份到指定的外围存储器中。</w:t>
      </w:r>
    </w:p>
    <w:p w:rsidR="00410078" w:rsidRPr="00227A45" w:rsidRDefault="00410078" w:rsidP="00227A45">
      <w:pPr>
        <w:pStyle w:val="af0"/>
        <w:adjustRightInd w:val="0"/>
        <w:snapToGrid w:val="0"/>
        <w:spacing w:line="360" w:lineRule="auto"/>
        <w:ind w:leftChars="150" w:left="315" w:firstLineChars="250" w:firstLine="600"/>
        <w:rPr>
          <w:rFonts w:hAnsi="宋体" w:hint="eastAsia"/>
          <w:kern w:val="2"/>
          <w:sz w:val="24"/>
          <w:szCs w:val="24"/>
        </w:rPr>
      </w:pPr>
      <w:r w:rsidRPr="00227A45">
        <w:rPr>
          <w:rFonts w:hAnsi="宋体" w:hint="eastAsia"/>
          <w:kern w:val="2"/>
          <w:sz w:val="24"/>
          <w:szCs w:val="24"/>
        </w:rPr>
        <w:t>查询登录日志，查询条件包括：时间段、用户名称、登录结果的一个或多个条件组合 ，查询结果列表呈现，</w:t>
      </w:r>
      <w:r w:rsidRPr="00227A45">
        <w:rPr>
          <w:rFonts w:hAnsi="宋体"/>
          <w:kern w:val="2"/>
          <w:sz w:val="24"/>
          <w:szCs w:val="24"/>
        </w:rPr>
        <w:t>列表框需具有按任意列排序的功能</w:t>
      </w:r>
      <w:r w:rsidRPr="00227A45">
        <w:rPr>
          <w:rFonts w:hAnsi="宋体" w:hint="eastAsia"/>
          <w:kern w:val="2"/>
          <w:sz w:val="24"/>
          <w:szCs w:val="24"/>
        </w:rPr>
        <w:t>。</w:t>
      </w:r>
    </w:p>
    <w:p w:rsidR="00410078" w:rsidRPr="00227A45" w:rsidRDefault="00410078" w:rsidP="00227A45">
      <w:pPr>
        <w:numPr>
          <w:ilvl w:val="1"/>
          <w:numId w:val="8"/>
        </w:numPr>
        <w:rPr>
          <w:rFonts w:ascii="宋体" w:hAnsi="宋体" w:hint="eastAsia"/>
          <w:b/>
          <w:sz w:val="28"/>
          <w:szCs w:val="28"/>
        </w:rPr>
      </w:pPr>
      <w:r w:rsidRPr="00227A45">
        <w:rPr>
          <w:rFonts w:ascii="宋体" w:hAnsi="宋体" w:hint="eastAsia"/>
          <w:b/>
          <w:sz w:val="28"/>
          <w:szCs w:val="28"/>
        </w:rPr>
        <w:t>性能管理</w:t>
      </w:r>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历史数据管理根据设定的记录周期，定时记录数据。可查看任意设备、任</w:t>
      </w:r>
    </w:p>
    <w:p w:rsidR="00410078" w:rsidRPr="00227A45" w:rsidRDefault="00410078" w:rsidP="00227A45">
      <w:pPr>
        <w:pStyle w:val="af0"/>
        <w:adjustRightInd w:val="0"/>
        <w:snapToGrid w:val="0"/>
        <w:spacing w:line="360" w:lineRule="auto"/>
        <w:ind w:firstLineChars="0" w:firstLine="0"/>
        <w:rPr>
          <w:rFonts w:hAnsi="宋体" w:hint="eastAsia"/>
          <w:kern w:val="2"/>
          <w:sz w:val="24"/>
          <w:szCs w:val="24"/>
        </w:rPr>
      </w:pPr>
      <w:r w:rsidRPr="00227A45">
        <w:rPr>
          <w:rFonts w:hAnsi="宋体" w:hint="eastAsia"/>
          <w:kern w:val="2"/>
          <w:sz w:val="24"/>
          <w:szCs w:val="24"/>
        </w:rPr>
        <w:t>意时间的任意指标。根据这些历史数据，系统自动通过分析、统计和一定算法对设备的通信有效性进行评价，体现设备的整体性能。应具有多种过滤器用于数据查询、统计和报表。支持性能趋势分析操作，选择待分析的网元，指标和时间区间，支持各种曲线图，饼图，直方图等的生成及</w:t>
      </w:r>
      <w:r w:rsidRPr="00227A45">
        <w:rPr>
          <w:rFonts w:hAnsi="宋体"/>
          <w:kern w:val="2"/>
          <w:sz w:val="24"/>
          <w:szCs w:val="24"/>
        </w:rPr>
        <w:t>Excel</w:t>
      </w:r>
      <w:r w:rsidRPr="00227A45">
        <w:rPr>
          <w:rFonts w:hAnsi="宋体" w:hint="eastAsia"/>
          <w:kern w:val="2"/>
          <w:sz w:val="24"/>
          <w:szCs w:val="24"/>
        </w:rPr>
        <w:t>文件导出。</w:t>
      </w:r>
    </w:p>
    <w:p w:rsidR="00410078" w:rsidRPr="00227A45" w:rsidRDefault="00410078" w:rsidP="00227A45">
      <w:pPr>
        <w:numPr>
          <w:ilvl w:val="1"/>
          <w:numId w:val="8"/>
        </w:numPr>
        <w:rPr>
          <w:rFonts w:ascii="宋体" w:hAnsi="宋体" w:hint="eastAsia"/>
          <w:b/>
          <w:sz w:val="28"/>
          <w:szCs w:val="28"/>
        </w:rPr>
      </w:pPr>
      <w:r w:rsidRPr="00227A45">
        <w:rPr>
          <w:rFonts w:ascii="宋体" w:hAnsi="宋体" w:hint="eastAsia"/>
          <w:b/>
          <w:sz w:val="28"/>
          <w:szCs w:val="28"/>
        </w:rPr>
        <w:t>统计与报表功能</w:t>
      </w:r>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支持在线设备统计报表功能，其中的安装位置（安装槽位）、上架日期序列</w:t>
      </w:r>
    </w:p>
    <w:p w:rsidR="00410078" w:rsidRPr="00227A45" w:rsidRDefault="00410078" w:rsidP="00227A45">
      <w:pPr>
        <w:pStyle w:val="af0"/>
        <w:adjustRightInd w:val="0"/>
        <w:snapToGrid w:val="0"/>
        <w:spacing w:line="360" w:lineRule="auto"/>
        <w:ind w:firstLineChars="0" w:firstLine="0"/>
        <w:rPr>
          <w:rFonts w:hAnsi="宋体"/>
          <w:kern w:val="2"/>
          <w:sz w:val="24"/>
          <w:szCs w:val="24"/>
        </w:rPr>
      </w:pPr>
      <w:r w:rsidRPr="00227A45">
        <w:rPr>
          <w:rFonts w:hAnsi="宋体" w:hint="eastAsia"/>
          <w:kern w:val="2"/>
          <w:sz w:val="24"/>
          <w:szCs w:val="24"/>
        </w:rPr>
        <w:t>号等参数以网管系统上线使用时获取的相关数据为准。</w:t>
      </w:r>
    </w:p>
    <w:p w:rsidR="00410078" w:rsidRPr="00227A45" w:rsidRDefault="00410078" w:rsidP="00227A45">
      <w:pPr>
        <w:pStyle w:val="af0"/>
        <w:adjustRightInd w:val="0"/>
        <w:snapToGrid w:val="0"/>
        <w:spacing w:line="360" w:lineRule="auto"/>
        <w:ind w:leftChars="150" w:left="315" w:firstLineChars="100" w:firstLine="240"/>
        <w:rPr>
          <w:rFonts w:hAnsi="宋体"/>
          <w:kern w:val="2"/>
          <w:sz w:val="24"/>
          <w:szCs w:val="24"/>
        </w:rPr>
      </w:pPr>
      <w:r w:rsidRPr="00227A45">
        <w:rPr>
          <w:rFonts w:hAnsi="宋体" w:hint="eastAsia"/>
          <w:kern w:val="2"/>
          <w:sz w:val="24"/>
          <w:szCs w:val="24"/>
        </w:rPr>
        <w:t>支持多种报表导出方式，包括</w:t>
      </w:r>
      <w:r w:rsidRPr="00227A45">
        <w:rPr>
          <w:rFonts w:hAnsi="宋体"/>
          <w:kern w:val="2"/>
          <w:sz w:val="24"/>
          <w:szCs w:val="24"/>
        </w:rPr>
        <w:t>Excel</w:t>
      </w:r>
      <w:r w:rsidRPr="00227A45">
        <w:rPr>
          <w:rFonts w:hAnsi="宋体" w:hint="eastAsia"/>
          <w:kern w:val="2"/>
          <w:sz w:val="24"/>
          <w:szCs w:val="24"/>
        </w:rPr>
        <w:t>和</w:t>
      </w:r>
      <w:r w:rsidRPr="00227A45">
        <w:rPr>
          <w:rFonts w:hAnsi="宋体"/>
          <w:kern w:val="2"/>
          <w:sz w:val="24"/>
          <w:szCs w:val="24"/>
        </w:rPr>
        <w:t>PDF</w:t>
      </w:r>
      <w:r w:rsidRPr="00227A45">
        <w:rPr>
          <w:rFonts w:hAnsi="宋体" w:hint="eastAsia"/>
          <w:kern w:val="2"/>
          <w:sz w:val="24"/>
          <w:szCs w:val="24"/>
        </w:rPr>
        <w:t>等。</w:t>
      </w:r>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报表的实现会根据业务的需求，灵活调整与添加，要求报表功能有极好的</w:t>
      </w:r>
    </w:p>
    <w:p w:rsidR="00410078" w:rsidRPr="00227A45" w:rsidRDefault="00410078" w:rsidP="00227A45">
      <w:pPr>
        <w:pStyle w:val="af0"/>
        <w:adjustRightInd w:val="0"/>
        <w:snapToGrid w:val="0"/>
        <w:spacing w:line="360" w:lineRule="auto"/>
        <w:ind w:firstLineChars="0" w:firstLine="0"/>
        <w:rPr>
          <w:rFonts w:hAnsi="宋体"/>
          <w:kern w:val="2"/>
          <w:sz w:val="24"/>
          <w:szCs w:val="24"/>
        </w:rPr>
      </w:pPr>
      <w:r w:rsidRPr="00227A45">
        <w:rPr>
          <w:rFonts w:hAnsi="宋体" w:hint="eastAsia"/>
          <w:kern w:val="2"/>
          <w:sz w:val="24"/>
          <w:szCs w:val="24"/>
        </w:rPr>
        <w:t>扩展性，就此点，请各厂家详细描述方案。</w:t>
      </w:r>
      <w:r w:rsidRPr="00227A45">
        <w:rPr>
          <w:rFonts w:hAnsi="宋体"/>
          <w:kern w:val="2"/>
          <w:sz w:val="24"/>
          <w:szCs w:val="24"/>
        </w:rPr>
        <w:t xml:space="preserve"> </w:t>
      </w:r>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报表功能依靠统一化管理的网管接口，软件可自动生成常用参数的日报表，</w:t>
      </w:r>
    </w:p>
    <w:p w:rsidR="00410078" w:rsidRPr="00227A45" w:rsidRDefault="00410078" w:rsidP="00227A45">
      <w:pPr>
        <w:pStyle w:val="af0"/>
        <w:adjustRightInd w:val="0"/>
        <w:snapToGrid w:val="0"/>
        <w:spacing w:line="360" w:lineRule="auto"/>
        <w:ind w:firstLineChars="0" w:firstLine="0"/>
        <w:rPr>
          <w:rFonts w:hAnsi="宋体"/>
          <w:kern w:val="2"/>
          <w:sz w:val="24"/>
          <w:szCs w:val="24"/>
        </w:rPr>
      </w:pPr>
      <w:r w:rsidRPr="00227A45">
        <w:rPr>
          <w:rFonts w:hAnsi="宋体" w:hint="eastAsia"/>
          <w:kern w:val="2"/>
          <w:sz w:val="24"/>
          <w:szCs w:val="24"/>
        </w:rPr>
        <w:t>对设备的日常工作情况一目了然，完全可以省去日常维护中的逐个设备测量、逐个参数记录的繁琐工作，一点鼠标即可完成相关报表。</w:t>
      </w:r>
    </w:p>
    <w:p w:rsidR="00410078" w:rsidRPr="00227A45" w:rsidRDefault="00410078" w:rsidP="00227A45">
      <w:pPr>
        <w:pStyle w:val="af0"/>
        <w:adjustRightInd w:val="0"/>
        <w:snapToGrid w:val="0"/>
        <w:spacing w:line="360" w:lineRule="auto"/>
        <w:ind w:leftChars="150" w:left="315" w:firstLineChars="100" w:firstLine="240"/>
        <w:rPr>
          <w:rFonts w:hAnsi="宋体"/>
          <w:kern w:val="2"/>
          <w:sz w:val="24"/>
          <w:szCs w:val="24"/>
        </w:rPr>
      </w:pPr>
      <w:r w:rsidRPr="00227A45">
        <w:rPr>
          <w:rFonts w:hAnsi="宋体" w:hint="eastAsia"/>
          <w:kern w:val="2"/>
          <w:sz w:val="24"/>
          <w:szCs w:val="24"/>
        </w:rPr>
        <w:t>兼容通过</w:t>
      </w:r>
      <w:r w:rsidRPr="00227A45">
        <w:rPr>
          <w:rFonts w:hAnsi="宋体"/>
          <w:kern w:val="2"/>
          <w:sz w:val="24"/>
          <w:szCs w:val="24"/>
        </w:rPr>
        <w:t>WEB</w:t>
      </w:r>
      <w:r w:rsidRPr="00227A45">
        <w:rPr>
          <w:rFonts w:hAnsi="宋体" w:hint="eastAsia"/>
          <w:kern w:val="2"/>
          <w:sz w:val="24"/>
          <w:szCs w:val="24"/>
        </w:rPr>
        <w:t>方式显示和控制的所有参数。</w:t>
      </w:r>
    </w:p>
    <w:p w:rsidR="00410078" w:rsidRPr="00227A45" w:rsidRDefault="00410078" w:rsidP="00227A45">
      <w:pPr>
        <w:pStyle w:val="af0"/>
        <w:adjustRightInd w:val="0"/>
        <w:snapToGrid w:val="0"/>
        <w:spacing w:line="360" w:lineRule="auto"/>
        <w:ind w:leftChars="150" w:left="315" w:firstLineChars="100" w:firstLine="240"/>
        <w:rPr>
          <w:rFonts w:hAnsi="宋体"/>
          <w:kern w:val="2"/>
          <w:sz w:val="24"/>
          <w:szCs w:val="24"/>
        </w:rPr>
      </w:pPr>
      <w:r w:rsidRPr="00227A45">
        <w:rPr>
          <w:rFonts w:hAnsi="宋体" w:hint="eastAsia"/>
          <w:kern w:val="2"/>
          <w:sz w:val="24"/>
          <w:szCs w:val="24"/>
        </w:rPr>
        <w:t>报表展示需要包括以下内容：</w:t>
      </w:r>
    </w:p>
    <w:p w:rsidR="00410078" w:rsidRPr="00227A45" w:rsidRDefault="00410078" w:rsidP="00227A45">
      <w:pPr>
        <w:numPr>
          <w:ilvl w:val="0"/>
          <w:numId w:val="58"/>
        </w:numPr>
        <w:adjustRightInd w:val="0"/>
        <w:snapToGrid w:val="0"/>
        <w:spacing w:line="360" w:lineRule="auto"/>
        <w:rPr>
          <w:rFonts w:ascii="宋体" w:hAnsi="宋体"/>
          <w:sz w:val="24"/>
          <w:szCs w:val="24"/>
        </w:rPr>
      </w:pPr>
      <w:r w:rsidRPr="00227A45">
        <w:rPr>
          <w:rFonts w:ascii="宋体" w:hAnsi="宋体" w:hint="eastAsia"/>
          <w:sz w:val="24"/>
          <w:szCs w:val="24"/>
        </w:rPr>
        <w:t>用户权限管理。</w:t>
      </w:r>
    </w:p>
    <w:p w:rsidR="00410078" w:rsidRPr="00227A45" w:rsidRDefault="00410078" w:rsidP="00227A45">
      <w:pPr>
        <w:numPr>
          <w:ilvl w:val="0"/>
          <w:numId w:val="58"/>
        </w:numPr>
        <w:adjustRightInd w:val="0"/>
        <w:snapToGrid w:val="0"/>
        <w:spacing w:line="360" w:lineRule="auto"/>
        <w:rPr>
          <w:rFonts w:ascii="宋体" w:hAnsi="宋体"/>
          <w:sz w:val="24"/>
          <w:szCs w:val="24"/>
        </w:rPr>
      </w:pPr>
      <w:r w:rsidRPr="00227A45">
        <w:rPr>
          <w:rFonts w:ascii="宋体" w:hAnsi="宋体" w:hint="eastAsia"/>
          <w:sz w:val="24"/>
          <w:szCs w:val="24"/>
        </w:rPr>
        <w:t>故障报警（报告生成，邮件和短消息发送报警信息，短消息需要与第三方设备配合）。</w:t>
      </w:r>
    </w:p>
    <w:p w:rsidR="00410078" w:rsidRPr="00227A45" w:rsidRDefault="00410078" w:rsidP="00227A45">
      <w:pPr>
        <w:numPr>
          <w:ilvl w:val="0"/>
          <w:numId w:val="58"/>
        </w:numPr>
        <w:adjustRightInd w:val="0"/>
        <w:snapToGrid w:val="0"/>
        <w:spacing w:line="360" w:lineRule="auto"/>
        <w:rPr>
          <w:rFonts w:ascii="宋体" w:hAnsi="宋体"/>
          <w:sz w:val="24"/>
          <w:szCs w:val="24"/>
        </w:rPr>
      </w:pPr>
      <w:r w:rsidRPr="00227A45">
        <w:rPr>
          <w:rFonts w:ascii="宋体" w:hAnsi="宋体" w:hint="eastAsia"/>
          <w:sz w:val="24"/>
          <w:szCs w:val="24"/>
        </w:rPr>
        <w:lastRenderedPageBreak/>
        <w:t>设备统计。</w:t>
      </w:r>
    </w:p>
    <w:p w:rsidR="00410078" w:rsidRPr="00227A45" w:rsidRDefault="00410078" w:rsidP="00227A45">
      <w:pPr>
        <w:numPr>
          <w:ilvl w:val="0"/>
          <w:numId w:val="58"/>
        </w:numPr>
        <w:adjustRightInd w:val="0"/>
        <w:snapToGrid w:val="0"/>
        <w:spacing w:line="360" w:lineRule="auto"/>
        <w:rPr>
          <w:rFonts w:ascii="宋体" w:hAnsi="宋体"/>
          <w:sz w:val="24"/>
          <w:szCs w:val="24"/>
        </w:rPr>
      </w:pPr>
      <w:r w:rsidRPr="00227A45">
        <w:rPr>
          <w:rFonts w:ascii="宋体" w:hAnsi="宋体" w:hint="eastAsia"/>
          <w:sz w:val="24"/>
          <w:szCs w:val="24"/>
        </w:rPr>
        <w:t>设备关键参数配置（包括目前</w:t>
      </w:r>
      <w:r w:rsidRPr="00227A45">
        <w:rPr>
          <w:rFonts w:ascii="宋体" w:hAnsi="宋体"/>
          <w:sz w:val="24"/>
          <w:szCs w:val="24"/>
        </w:rPr>
        <w:t>GX2</w:t>
      </w:r>
      <w:r w:rsidRPr="00227A45">
        <w:rPr>
          <w:rFonts w:ascii="宋体" w:hAnsi="宋体" w:hint="eastAsia"/>
          <w:sz w:val="24"/>
          <w:szCs w:val="24"/>
        </w:rPr>
        <w:t>光平台在售的模块）模块名称，光功率设置，报警门限，射频输出电平等。</w:t>
      </w:r>
    </w:p>
    <w:p w:rsidR="00410078" w:rsidRPr="00227A45" w:rsidRDefault="00410078" w:rsidP="00227A45">
      <w:pPr>
        <w:numPr>
          <w:ilvl w:val="0"/>
          <w:numId w:val="58"/>
        </w:numPr>
        <w:adjustRightInd w:val="0"/>
        <w:snapToGrid w:val="0"/>
        <w:spacing w:line="360" w:lineRule="auto"/>
        <w:rPr>
          <w:rFonts w:ascii="宋体" w:hAnsi="宋体"/>
          <w:sz w:val="24"/>
          <w:szCs w:val="24"/>
        </w:rPr>
      </w:pPr>
      <w:r w:rsidRPr="00227A45">
        <w:rPr>
          <w:rFonts w:ascii="宋体" w:hAnsi="宋体" w:hint="eastAsia"/>
          <w:sz w:val="24"/>
          <w:szCs w:val="24"/>
        </w:rPr>
        <w:t>设备版本升级。</w:t>
      </w:r>
    </w:p>
    <w:p w:rsidR="00410078" w:rsidRPr="00227A45" w:rsidRDefault="00410078" w:rsidP="00227A45">
      <w:pPr>
        <w:numPr>
          <w:ilvl w:val="1"/>
          <w:numId w:val="8"/>
        </w:numPr>
        <w:rPr>
          <w:rFonts w:ascii="宋体" w:hAnsi="宋体" w:hint="eastAsia"/>
          <w:b/>
          <w:sz w:val="28"/>
          <w:szCs w:val="28"/>
        </w:rPr>
      </w:pPr>
      <w:r w:rsidRPr="00227A45">
        <w:rPr>
          <w:rFonts w:ascii="宋体" w:hAnsi="宋体" w:hint="eastAsia"/>
          <w:b/>
          <w:sz w:val="28"/>
          <w:szCs w:val="28"/>
        </w:rPr>
        <w:t>本地管理功能</w:t>
      </w:r>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光平台应自带管理控制面板以进行平台和模块的管理，以保证在上层网管</w:t>
      </w:r>
    </w:p>
    <w:p w:rsidR="00410078" w:rsidRPr="00227A45" w:rsidRDefault="00410078" w:rsidP="00227A45">
      <w:pPr>
        <w:pStyle w:val="af0"/>
        <w:adjustRightInd w:val="0"/>
        <w:snapToGrid w:val="0"/>
        <w:spacing w:line="360" w:lineRule="auto"/>
        <w:ind w:firstLineChars="0" w:firstLine="0"/>
        <w:rPr>
          <w:rFonts w:hAnsi="宋体" w:hint="eastAsia"/>
          <w:kern w:val="2"/>
          <w:sz w:val="24"/>
          <w:szCs w:val="24"/>
        </w:rPr>
      </w:pPr>
      <w:r w:rsidRPr="00227A45">
        <w:rPr>
          <w:rFonts w:hAnsi="宋体" w:hint="eastAsia"/>
          <w:kern w:val="2"/>
          <w:sz w:val="24"/>
          <w:szCs w:val="24"/>
        </w:rPr>
        <w:t>系统故障时平台设备依然具有可管性，提高网络安全性和系统的可靠性</w:t>
      </w:r>
      <w:r w:rsidR="002C65B1" w:rsidRPr="00227A45">
        <w:rPr>
          <w:rFonts w:hAnsi="宋体" w:hint="eastAsia"/>
          <w:kern w:val="2"/>
          <w:sz w:val="24"/>
          <w:szCs w:val="24"/>
        </w:rPr>
        <w:t>。</w:t>
      </w:r>
    </w:p>
    <w:p w:rsidR="00410078" w:rsidRPr="00227A45" w:rsidRDefault="00410078" w:rsidP="00227A45">
      <w:pPr>
        <w:numPr>
          <w:ilvl w:val="1"/>
          <w:numId w:val="8"/>
        </w:numPr>
        <w:rPr>
          <w:rFonts w:ascii="宋体" w:hAnsi="宋体"/>
          <w:b/>
          <w:sz w:val="28"/>
          <w:szCs w:val="28"/>
        </w:rPr>
      </w:pPr>
      <w:r w:rsidRPr="00227A45">
        <w:rPr>
          <w:rFonts w:ascii="宋体" w:hAnsi="宋体" w:hint="eastAsia"/>
          <w:b/>
          <w:sz w:val="28"/>
          <w:szCs w:val="28"/>
        </w:rPr>
        <w:t>其他系统功能管理：</w:t>
      </w:r>
    </w:p>
    <w:p w:rsidR="00410078" w:rsidRPr="00227A45" w:rsidRDefault="00410078" w:rsidP="00227A45">
      <w:pPr>
        <w:numPr>
          <w:ilvl w:val="0"/>
          <w:numId w:val="58"/>
        </w:numPr>
        <w:adjustRightInd w:val="0"/>
        <w:snapToGrid w:val="0"/>
        <w:spacing w:line="360" w:lineRule="auto"/>
        <w:ind w:firstLine="480"/>
        <w:rPr>
          <w:rFonts w:ascii="宋体" w:hAnsi="宋体"/>
          <w:sz w:val="24"/>
          <w:szCs w:val="24"/>
        </w:rPr>
      </w:pPr>
      <w:r w:rsidRPr="00227A45">
        <w:rPr>
          <w:rFonts w:ascii="宋体" w:hAnsi="宋体" w:hint="eastAsia"/>
          <w:sz w:val="24"/>
          <w:szCs w:val="24"/>
        </w:rPr>
        <w:t>可扩展性强：不仅满足包含监控对象容量或数量上的扩展。</w:t>
      </w:r>
    </w:p>
    <w:p w:rsidR="00410078" w:rsidRPr="00227A45" w:rsidRDefault="00410078" w:rsidP="00227A45">
      <w:pPr>
        <w:numPr>
          <w:ilvl w:val="0"/>
          <w:numId w:val="58"/>
        </w:numPr>
        <w:adjustRightInd w:val="0"/>
        <w:snapToGrid w:val="0"/>
        <w:spacing w:line="360" w:lineRule="auto"/>
        <w:ind w:firstLine="480"/>
        <w:rPr>
          <w:rFonts w:ascii="宋体" w:hAnsi="宋体"/>
          <w:sz w:val="24"/>
          <w:szCs w:val="24"/>
        </w:rPr>
      </w:pPr>
      <w:r w:rsidRPr="00227A45">
        <w:rPr>
          <w:rFonts w:ascii="宋体" w:hAnsi="宋体" w:hint="eastAsia"/>
          <w:sz w:val="24"/>
          <w:szCs w:val="24"/>
        </w:rPr>
        <w:t>性能要求：网管长时间在线运行稳定，网管显示信息准确，误报</w:t>
      </w:r>
      <w:r w:rsidR="009343F1" w:rsidRPr="00227A45">
        <w:rPr>
          <w:rFonts w:ascii="宋体" w:hAnsi="宋体" w:hint="eastAsia"/>
          <w:sz w:val="24"/>
          <w:szCs w:val="24"/>
        </w:rPr>
        <w:t>率小于3%</w:t>
      </w:r>
      <w:r w:rsidRPr="00227A45">
        <w:rPr>
          <w:rFonts w:ascii="宋体" w:hAnsi="宋体" w:hint="eastAsia"/>
          <w:sz w:val="24"/>
          <w:szCs w:val="24"/>
        </w:rPr>
        <w:t>。</w:t>
      </w:r>
    </w:p>
    <w:p w:rsidR="00B32F1F" w:rsidRPr="00227A45" w:rsidRDefault="00410078" w:rsidP="00227A45">
      <w:pPr>
        <w:numPr>
          <w:ilvl w:val="0"/>
          <w:numId w:val="58"/>
        </w:numPr>
        <w:adjustRightInd w:val="0"/>
        <w:snapToGrid w:val="0"/>
        <w:spacing w:line="360" w:lineRule="auto"/>
        <w:ind w:firstLine="480"/>
        <w:rPr>
          <w:rFonts w:ascii="宋体" w:hAnsi="宋体"/>
          <w:sz w:val="24"/>
          <w:szCs w:val="24"/>
        </w:rPr>
      </w:pPr>
      <w:r w:rsidRPr="00227A45">
        <w:rPr>
          <w:rFonts w:ascii="宋体" w:hAnsi="宋体" w:hint="eastAsia"/>
          <w:sz w:val="24"/>
          <w:szCs w:val="24"/>
        </w:rPr>
        <w:t>需承诺</w:t>
      </w:r>
      <w:r w:rsidRPr="00227A45">
        <w:rPr>
          <w:rFonts w:ascii="宋体" w:hAnsi="宋体"/>
          <w:sz w:val="24"/>
          <w:szCs w:val="24"/>
        </w:rPr>
        <w:t>完全公开</w:t>
      </w:r>
      <w:r w:rsidRPr="00227A45">
        <w:rPr>
          <w:rFonts w:ascii="宋体" w:hAnsi="宋体" w:hint="eastAsia"/>
          <w:sz w:val="24"/>
          <w:szCs w:val="24"/>
        </w:rPr>
        <w:t>网管系统</w:t>
      </w:r>
      <w:r w:rsidRPr="00227A45">
        <w:rPr>
          <w:rFonts w:ascii="宋体" w:hAnsi="宋体"/>
          <w:sz w:val="24"/>
          <w:szCs w:val="24"/>
        </w:rPr>
        <w:t>的MIB</w:t>
      </w:r>
      <w:r w:rsidRPr="00227A45">
        <w:rPr>
          <w:rFonts w:ascii="宋体" w:hAnsi="宋体" w:hint="eastAsia"/>
          <w:sz w:val="24"/>
          <w:szCs w:val="24"/>
        </w:rPr>
        <w:t>，并承诺开放外部接口，为未来与相关业务系统整合提供可能。</w:t>
      </w:r>
    </w:p>
    <w:p w:rsidR="00410078" w:rsidRPr="00227A45" w:rsidRDefault="00EC5A12" w:rsidP="00227A45">
      <w:pPr>
        <w:numPr>
          <w:ilvl w:val="0"/>
          <w:numId w:val="58"/>
        </w:numPr>
        <w:adjustRightInd w:val="0"/>
        <w:snapToGrid w:val="0"/>
        <w:spacing w:line="360" w:lineRule="auto"/>
        <w:ind w:firstLine="480"/>
        <w:rPr>
          <w:rFonts w:ascii="宋体" w:hAnsi="宋体"/>
          <w:sz w:val="24"/>
          <w:szCs w:val="24"/>
        </w:rPr>
      </w:pPr>
      <w:r w:rsidRPr="00227A45">
        <w:rPr>
          <w:rFonts w:ascii="宋体" w:hAnsi="宋体" w:hint="eastAsia"/>
          <w:sz w:val="24"/>
          <w:szCs w:val="24"/>
        </w:rPr>
        <w:t>网管界面和软件升级符合使用要求；同时软件可根据具体使用情况定制，定制开发周期满足使用方要求。</w:t>
      </w:r>
    </w:p>
    <w:p w:rsidR="00410078" w:rsidRPr="00227A45" w:rsidRDefault="00410078" w:rsidP="00227A45">
      <w:pPr>
        <w:numPr>
          <w:ilvl w:val="0"/>
          <w:numId w:val="58"/>
        </w:numPr>
        <w:adjustRightInd w:val="0"/>
        <w:snapToGrid w:val="0"/>
        <w:spacing w:line="360" w:lineRule="auto"/>
        <w:ind w:firstLine="480"/>
        <w:rPr>
          <w:rFonts w:ascii="宋体" w:hAnsi="宋体"/>
          <w:sz w:val="24"/>
          <w:szCs w:val="24"/>
        </w:rPr>
      </w:pPr>
      <w:r w:rsidRPr="00227A45">
        <w:rPr>
          <w:rFonts w:ascii="宋体" w:hAnsi="宋体" w:hint="eastAsia"/>
          <w:sz w:val="24"/>
          <w:szCs w:val="24"/>
        </w:rPr>
        <w:t>能够根据不同的报警参数划分设备故障等级，具有界面提示、语音、短信、邮件等多种报警方式。</w:t>
      </w:r>
    </w:p>
    <w:p w:rsidR="00410078" w:rsidRPr="00227A45" w:rsidRDefault="00410078" w:rsidP="00227A45">
      <w:pPr>
        <w:numPr>
          <w:ilvl w:val="1"/>
          <w:numId w:val="8"/>
        </w:numPr>
        <w:rPr>
          <w:rFonts w:ascii="宋体" w:hAnsi="宋体" w:hint="eastAsia"/>
          <w:b/>
          <w:sz w:val="28"/>
          <w:szCs w:val="28"/>
        </w:rPr>
      </w:pPr>
      <w:r w:rsidRPr="00227A45">
        <w:rPr>
          <w:rFonts w:ascii="宋体" w:hAnsi="宋体" w:hint="eastAsia"/>
          <w:b/>
          <w:sz w:val="28"/>
          <w:szCs w:val="28"/>
        </w:rPr>
        <w:t>平台参数管理</w:t>
      </w:r>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系统平台应能在每轮询周期完成1次全网设备参数的采集更新，未规定轮询</w:t>
      </w:r>
    </w:p>
    <w:p w:rsidR="00410078" w:rsidRPr="00227A45" w:rsidRDefault="00410078" w:rsidP="00227A45">
      <w:pPr>
        <w:pStyle w:val="af0"/>
        <w:adjustRightInd w:val="0"/>
        <w:snapToGrid w:val="0"/>
        <w:spacing w:line="360" w:lineRule="auto"/>
        <w:ind w:firstLineChars="0" w:firstLine="0"/>
        <w:rPr>
          <w:rFonts w:hAnsi="宋体" w:hint="eastAsia"/>
          <w:kern w:val="2"/>
          <w:sz w:val="24"/>
          <w:szCs w:val="24"/>
        </w:rPr>
      </w:pPr>
      <w:r w:rsidRPr="00227A45">
        <w:rPr>
          <w:rFonts w:hAnsi="宋体" w:hint="eastAsia"/>
          <w:kern w:val="2"/>
          <w:sz w:val="24"/>
          <w:szCs w:val="24"/>
        </w:rPr>
        <w:t>周期的参数只在设备加电或首次采集时获取。</w:t>
      </w:r>
    </w:p>
    <w:p w:rsidR="00410078" w:rsidRPr="00227A45" w:rsidRDefault="00410078">
      <w:pPr>
        <w:pStyle w:val="af0"/>
        <w:numPr>
          <w:ilvl w:val="2"/>
          <w:numId w:val="8"/>
        </w:numPr>
        <w:ind w:firstLineChars="0"/>
        <w:rPr>
          <w:rFonts w:hint="eastAsia"/>
          <w:b/>
          <w:sz w:val="24"/>
          <w:szCs w:val="24"/>
        </w:rPr>
      </w:pPr>
      <w:r w:rsidRPr="00227A45">
        <w:rPr>
          <w:rFonts w:hint="eastAsia"/>
          <w:b/>
          <w:sz w:val="24"/>
          <w:szCs w:val="24"/>
        </w:rPr>
        <w:t>光平台控制模块</w:t>
      </w:r>
    </w:p>
    <w:tbl>
      <w:tblPr>
        <w:tblW w:w="0" w:type="auto"/>
        <w:jc w:val="center"/>
        <w:tblInd w:w="-2183" w:type="dxa"/>
        <w:tblLayout w:type="fixed"/>
        <w:tblLook w:val="0000"/>
      </w:tblPr>
      <w:tblGrid>
        <w:gridCol w:w="674"/>
        <w:gridCol w:w="2268"/>
        <w:gridCol w:w="2693"/>
        <w:gridCol w:w="2032"/>
      </w:tblGrid>
      <w:tr w:rsidR="000A7D73" w:rsidTr="00D314B3">
        <w:trPr>
          <w:trHeight w:val="312"/>
          <w:jc w:val="center"/>
        </w:trPr>
        <w:tc>
          <w:tcPr>
            <w:tcW w:w="674" w:type="dxa"/>
            <w:vMerge w:val="restart"/>
            <w:tcBorders>
              <w:top w:val="single" w:sz="4" w:space="0" w:color="auto"/>
              <w:left w:val="single" w:sz="4" w:space="0" w:color="auto"/>
              <w:bottom w:val="single" w:sz="4" w:space="0" w:color="auto"/>
              <w:right w:val="single" w:sz="4" w:space="0" w:color="auto"/>
            </w:tcBorders>
            <w:vAlign w:val="center"/>
          </w:tcPr>
          <w:p w:rsidR="000A7D73" w:rsidRDefault="000A7D73">
            <w:pPr>
              <w:widowControl/>
              <w:jc w:val="center"/>
              <w:rPr>
                <w:b/>
                <w:bCs/>
                <w:color w:val="000000"/>
                <w:kern w:val="0"/>
              </w:rPr>
            </w:pPr>
            <w:r>
              <w:rPr>
                <w:rFonts w:hint="eastAsia"/>
                <w:b/>
                <w:bCs/>
                <w:color w:val="000000"/>
                <w:kern w:val="0"/>
                <w:sz w:val="22"/>
              </w:rPr>
              <w:t>序号</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0A7D73" w:rsidRDefault="000A7D73">
            <w:pPr>
              <w:widowControl/>
              <w:jc w:val="center"/>
              <w:rPr>
                <w:b/>
                <w:bCs/>
                <w:color w:val="000000"/>
                <w:kern w:val="0"/>
              </w:rPr>
            </w:pPr>
            <w:r>
              <w:rPr>
                <w:rFonts w:hint="eastAsia"/>
                <w:b/>
                <w:bCs/>
                <w:color w:val="000000"/>
                <w:kern w:val="0"/>
                <w:sz w:val="22"/>
              </w:rPr>
              <w:t>模块参数名称</w:t>
            </w:r>
          </w:p>
        </w:tc>
        <w:tc>
          <w:tcPr>
            <w:tcW w:w="2693" w:type="dxa"/>
            <w:vMerge w:val="restart"/>
            <w:tcBorders>
              <w:top w:val="single" w:sz="4" w:space="0" w:color="auto"/>
              <w:left w:val="single" w:sz="4" w:space="0" w:color="auto"/>
              <w:bottom w:val="single" w:sz="4" w:space="0" w:color="auto"/>
              <w:right w:val="single" w:sz="4" w:space="0" w:color="auto"/>
            </w:tcBorders>
            <w:vAlign w:val="center"/>
          </w:tcPr>
          <w:p w:rsidR="000A7D73" w:rsidRDefault="000A7D73">
            <w:pPr>
              <w:widowControl/>
              <w:jc w:val="center"/>
              <w:rPr>
                <w:b/>
                <w:bCs/>
                <w:color w:val="000000"/>
                <w:kern w:val="0"/>
              </w:rPr>
            </w:pPr>
            <w:r>
              <w:rPr>
                <w:rFonts w:hint="eastAsia"/>
                <w:b/>
                <w:bCs/>
                <w:color w:val="000000"/>
                <w:kern w:val="0"/>
                <w:sz w:val="22"/>
              </w:rPr>
              <w:t>模块参数功能描述</w:t>
            </w:r>
          </w:p>
        </w:tc>
        <w:tc>
          <w:tcPr>
            <w:tcW w:w="2032" w:type="dxa"/>
            <w:vMerge w:val="restart"/>
            <w:tcBorders>
              <w:top w:val="single" w:sz="4" w:space="0" w:color="auto"/>
              <w:left w:val="single" w:sz="4" w:space="0" w:color="auto"/>
              <w:bottom w:val="single" w:sz="4" w:space="0" w:color="auto"/>
              <w:right w:val="single" w:sz="4" w:space="0" w:color="auto"/>
            </w:tcBorders>
            <w:vAlign w:val="center"/>
          </w:tcPr>
          <w:p w:rsidR="000A7D73" w:rsidRDefault="000A7D73">
            <w:pPr>
              <w:widowControl/>
              <w:jc w:val="center"/>
              <w:rPr>
                <w:b/>
                <w:bCs/>
                <w:color w:val="000000"/>
                <w:kern w:val="0"/>
                <w:sz w:val="20"/>
              </w:rPr>
            </w:pPr>
            <w:r>
              <w:rPr>
                <w:rFonts w:hint="eastAsia"/>
                <w:b/>
                <w:bCs/>
                <w:color w:val="000000"/>
                <w:kern w:val="0"/>
                <w:sz w:val="20"/>
              </w:rPr>
              <w:t>显示单位</w:t>
            </w:r>
          </w:p>
        </w:tc>
      </w:tr>
      <w:tr w:rsidR="000A7D73" w:rsidTr="00D314B3">
        <w:trPr>
          <w:trHeight w:val="312"/>
          <w:jc w:val="center"/>
        </w:trPr>
        <w:tc>
          <w:tcPr>
            <w:tcW w:w="674" w:type="dxa"/>
            <w:vMerge/>
            <w:tcBorders>
              <w:top w:val="single" w:sz="4" w:space="0" w:color="auto"/>
              <w:left w:val="single" w:sz="4" w:space="0" w:color="auto"/>
              <w:bottom w:val="single" w:sz="4" w:space="0" w:color="auto"/>
              <w:right w:val="single" w:sz="4" w:space="0" w:color="auto"/>
            </w:tcBorders>
            <w:vAlign w:val="center"/>
          </w:tcPr>
          <w:p w:rsidR="000A7D73" w:rsidRDefault="000A7D73">
            <w:pPr>
              <w:widowControl/>
              <w:jc w:val="left"/>
              <w:rPr>
                <w:b/>
                <w:bCs/>
                <w:color w:val="000000"/>
                <w:kern w:val="0"/>
              </w:rPr>
            </w:pPr>
          </w:p>
        </w:tc>
        <w:tc>
          <w:tcPr>
            <w:tcW w:w="2268" w:type="dxa"/>
            <w:vMerge/>
            <w:tcBorders>
              <w:top w:val="single" w:sz="4" w:space="0" w:color="auto"/>
              <w:left w:val="single" w:sz="4" w:space="0" w:color="auto"/>
              <w:bottom w:val="single" w:sz="4" w:space="0" w:color="auto"/>
              <w:right w:val="single" w:sz="4" w:space="0" w:color="auto"/>
            </w:tcBorders>
            <w:vAlign w:val="center"/>
          </w:tcPr>
          <w:p w:rsidR="000A7D73" w:rsidRDefault="000A7D73">
            <w:pPr>
              <w:widowControl/>
              <w:jc w:val="left"/>
              <w:rPr>
                <w:b/>
                <w:bCs/>
                <w:color w:val="000000"/>
                <w:kern w:val="0"/>
              </w:rPr>
            </w:pPr>
          </w:p>
        </w:tc>
        <w:tc>
          <w:tcPr>
            <w:tcW w:w="2693" w:type="dxa"/>
            <w:vMerge/>
            <w:tcBorders>
              <w:top w:val="single" w:sz="4" w:space="0" w:color="auto"/>
              <w:left w:val="single" w:sz="4" w:space="0" w:color="auto"/>
              <w:bottom w:val="single" w:sz="4" w:space="0" w:color="auto"/>
              <w:right w:val="single" w:sz="4" w:space="0" w:color="auto"/>
            </w:tcBorders>
            <w:vAlign w:val="center"/>
          </w:tcPr>
          <w:p w:rsidR="000A7D73" w:rsidRDefault="000A7D73">
            <w:pPr>
              <w:widowControl/>
              <w:jc w:val="left"/>
              <w:rPr>
                <w:b/>
                <w:bCs/>
                <w:color w:val="000000"/>
                <w:kern w:val="0"/>
              </w:rPr>
            </w:pPr>
          </w:p>
        </w:tc>
        <w:tc>
          <w:tcPr>
            <w:tcW w:w="2032" w:type="dxa"/>
            <w:vMerge/>
            <w:tcBorders>
              <w:top w:val="single" w:sz="4" w:space="0" w:color="auto"/>
              <w:left w:val="single" w:sz="4" w:space="0" w:color="auto"/>
              <w:bottom w:val="single" w:sz="4" w:space="0" w:color="auto"/>
              <w:right w:val="single" w:sz="4" w:space="0" w:color="auto"/>
            </w:tcBorders>
            <w:vAlign w:val="center"/>
          </w:tcPr>
          <w:p w:rsidR="000A7D73" w:rsidRDefault="000A7D73">
            <w:pPr>
              <w:widowControl/>
              <w:jc w:val="left"/>
              <w:rPr>
                <w:b/>
                <w:bCs/>
                <w:color w:val="000000"/>
                <w:kern w:val="0"/>
                <w:sz w:val="20"/>
              </w:rPr>
            </w:pPr>
          </w:p>
        </w:tc>
      </w:tr>
      <w:tr w:rsidR="000A7D73" w:rsidTr="00D314B3">
        <w:trPr>
          <w:trHeight w:val="270"/>
          <w:jc w:val="center"/>
        </w:trPr>
        <w:tc>
          <w:tcPr>
            <w:tcW w:w="674" w:type="dxa"/>
            <w:tcBorders>
              <w:top w:val="nil"/>
              <w:left w:val="single" w:sz="4" w:space="0" w:color="auto"/>
              <w:bottom w:val="single" w:sz="4" w:space="0" w:color="auto"/>
              <w:right w:val="single" w:sz="4" w:space="0" w:color="auto"/>
            </w:tcBorders>
            <w:vAlign w:val="center"/>
          </w:tcPr>
          <w:p w:rsidR="000A7D73" w:rsidRDefault="000A7D73">
            <w:pPr>
              <w:widowControl/>
              <w:jc w:val="center"/>
              <w:rPr>
                <w:color w:val="000000"/>
                <w:kern w:val="0"/>
              </w:rPr>
            </w:pPr>
            <w:r>
              <w:rPr>
                <w:color w:val="000000"/>
                <w:kern w:val="0"/>
                <w:sz w:val="22"/>
              </w:rPr>
              <w:t>1</w:t>
            </w:r>
          </w:p>
        </w:tc>
        <w:tc>
          <w:tcPr>
            <w:tcW w:w="2268"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模块名称</w:t>
            </w:r>
          </w:p>
        </w:tc>
        <w:tc>
          <w:tcPr>
            <w:tcW w:w="2693"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模块名称</w:t>
            </w:r>
          </w:p>
        </w:tc>
        <w:tc>
          <w:tcPr>
            <w:tcW w:w="2032" w:type="dxa"/>
            <w:tcBorders>
              <w:top w:val="nil"/>
              <w:left w:val="nil"/>
              <w:bottom w:val="single" w:sz="4" w:space="0" w:color="auto"/>
              <w:right w:val="single" w:sz="4" w:space="0" w:color="auto"/>
            </w:tcBorders>
            <w:vAlign w:val="center"/>
          </w:tcPr>
          <w:p w:rsidR="000A7D73" w:rsidRDefault="000A7D73">
            <w:pPr>
              <w:widowControl/>
              <w:jc w:val="center"/>
              <w:rPr>
                <w:color w:val="000000"/>
                <w:kern w:val="0"/>
              </w:rPr>
            </w:pPr>
            <w:r>
              <w:rPr>
                <w:rFonts w:hint="eastAsia"/>
                <w:color w:val="000000"/>
                <w:kern w:val="0"/>
                <w:sz w:val="22"/>
              </w:rPr>
              <w:t xml:space="preserve">　</w:t>
            </w:r>
          </w:p>
        </w:tc>
      </w:tr>
      <w:tr w:rsidR="000A7D73" w:rsidTr="00D314B3">
        <w:trPr>
          <w:trHeight w:val="270"/>
          <w:jc w:val="center"/>
        </w:trPr>
        <w:tc>
          <w:tcPr>
            <w:tcW w:w="674" w:type="dxa"/>
            <w:tcBorders>
              <w:top w:val="nil"/>
              <w:left w:val="single" w:sz="4" w:space="0" w:color="auto"/>
              <w:bottom w:val="single" w:sz="4" w:space="0" w:color="auto"/>
              <w:right w:val="single" w:sz="4" w:space="0" w:color="auto"/>
            </w:tcBorders>
            <w:vAlign w:val="center"/>
          </w:tcPr>
          <w:p w:rsidR="000A7D73" w:rsidRDefault="000A7D73">
            <w:pPr>
              <w:widowControl/>
              <w:jc w:val="center"/>
              <w:rPr>
                <w:color w:val="000000"/>
                <w:kern w:val="0"/>
              </w:rPr>
            </w:pPr>
            <w:r>
              <w:rPr>
                <w:color w:val="000000"/>
                <w:kern w:val="0"/>
                <w:sz w:val="22"/>
              </w:rPr>
              <w:t>2</w:t>
            </w:r>
          </w:p>
        </w:tc>
        <w:tc>
          <w:tcPr>
            <w:tcW w:w="2268"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序列号</w:t>
            </w:r>
          </w:p>
        </w:tc>
        <w:tc>
          <w:tcPr>
            <w:tcW w:w="2693"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序列号</w:t>
            </w:r>
          </w:p>
        </w:tc>
        <w:tc>
          <w:tcPr>
            <w:tcW w:w="2032" w:type="dxa"/>
            <w:tcBorders>
              <w:top w:val="nil"/>
              <w:left w:val="nil"/>
              <w:bottom w:val="single" w:sz="4" w:space="0" w:color="auto"/>
              <w:right w:val="single" w:sz="4" w:space="0" w:color="auto"/>
            </w:tcBorders>
            <w:vAlign w:val="center"/>
          </w:tcPr>
          <w:p w:rsidR="000A7D73" w:rsidRDefault="000A7D73">
            <w:pPr>
              <w:widowControl/>
              <w:jc w:val="center"/>
              <w:rPr>
                <w:color w:val="000000"/>
                <w:kern w:val="0"/>
              </w:rPr>
            </w:pPr>
            <w:r>
              <w:rPr>
                <w:rFonts w:hint="eastAsia"/>
                <w:color w:val="000000"/>
                <w:kern w:val="0"/>
                <w:sz w:val="22"/>
              </w:rPr>
              <w:t xml:space="preserve">　</w:t>
            </w:r>
          </w:p>
        </w:tc>
      </w:tr>
      <w:tr w:rsidR="000A7D73" w:rsidTr="00D314B3">
        <w:trPr>
          <w:trHeight w:val="270"/>
          <w:jc w:val="center"/>
        </w:trPr>
        <w:tc>
          <w:tcPr>
            <w:tcW w:w="674" w:type="dxa"/>
            <w:tcBorders>
              <w:top w:val="nil"/>
              <w:left w:val="single" w:sz="4" w:space="0" w:color="auto"/>
              <w:bottom w:val="single" w:sz="4" w:space="0" w:color="auto"/>
              <w:right w:val="single" w:sz="4" w:space="0" w:color="auto"/>
            </w:tcBorders>
            <w:vAlign w:val="center"/>
          </w:tcPr>
          <w:p w:rsidR="000A7D73" w:rsidRDefault="000A7D73">
            <w:pPr>
              <w:widowControl/>
              <w:jc w:val="center"/>
              <w:rPr>
                <w:color w:val="000000"/>
                <w:kern w:val="0"/>
              </w:rPr>
            </w:pPr>
            <w:r>
              <w:rPr>
                <w:color w:val="000000"/>
                <w:kern w:val="0"/>
                <w:sz w:val="22"/>
              </w:rPr>
              <w:t>3</w:t>
            </w:r>
          </w:p>
        </w:tc>
        <w:tc>
          <w:tcPr>
            <w:tcW w:w="2268"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固件版本号</w:t>
            </w:r>
          </w:p>
        </w:tc>
        <w:tc>
          <w:tcPr>
            <w:tcW w:w="2693"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固件版本号</w:t>
            </w:r>
          </w:p>
        </w:tc>
        <w:tc>
          <w:tcPr>
            <w:tcW w:w="2032" w:type="dxa"/>
            <w:tcBorders>
              <w:top w:val="nil"/>
              <w:left w:val="nil"/>
              <w:bottom w:val="single" w:sz="4" w:space="0" w:color="auto"/>
              <w:right w:val="single" w:sz="4" w:space="0" w:color="auto"/>
            </w:tcBorders>
            <w:vAlign w:val="center"/>
          </w:tcPr>
          <w:p w:rsidR="000A7D73" w:rsidRDefault="000A7D73">
            <w:pPr>
              <w:widowControl/>
              <w:jc w:val="center"/>
              <w:rPr>
                <w:color w:val="000000"/>
                <w:kern w:val="0"/>
              </w:rPr>
            </w:pPr>
            <w:r>
              <w:rPr>
                <w:rFonts w:hint="eastAsia"/>
                <w:color w:val="000000"/>
                <w:kern w:val="0"/>
                <w:sz w:val="22"/>
              </w:rPr>
              <w:t xml:space="preserve">　</w:t>
            </w:r>
          </w:p>
        </w:tc>
      </w:tr>
      <w:tr w:rsidR="000A7D73" w:rsidTr="00D314B3">
        <w:trPr>
          <w:trHeight w:val="360"/>
          <w:jc w:val="center"/>
        </w:trPr>
        <w:tc>
          <w:tcPr>
            <w:tcW w:w="674" w:type="dxa"/>
            <w:tcBorders>
              <w:top w:val="nil"/>
              <w:left w:val="single" w:sz="4" w:space="0" w:color="auto"/>
              <w:bottom w:val="single" w:sz="4" w:space="0" w:color="auto"/>
              <w:right w:val="single" w:sz="4" w:space="0" w:color="auto"/>
            </w:tcBorders>
            <w:vAlign w:val="center"/>
          </w:tcPr>
          <w:p w:rsidR="000A7D73" w:rsidRDefault="000A7D73">
            <w:pPr>
              <w:widowControl/>
              <w:jc w:val="center"/>
              <w:rPr>
                <w:color w:val="000000"/>
                <w:kern w:val="0"/>
              </w:rPr>
            </w:pPr>
            <w:r>
              <w:rPr>
                <w:color w:val="000000"/>
                <w:kern w:val="0"/>
                <w:sz w:val="22"/>
              </w:rPr>
              <w:t>4</w:t>
            </w:r>
          </w:p>
        </w:tc>
        <w:tc>
          <w:tcPr>
            <w:tcW w:w="2268"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硬件版本号</w:t>
            </w:r>
          </w:p>
        </w:tc>
        <w:tc>
          <w:tcPr>
            <w:tcW w:w="2693"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硬件版本号</w:t>
            </w:r>
          </w:p>
        </w:tc>
        <w:tc>
          <w:tcPr>
            <w:tcW w:w="2032" w:type="dxa"/>
            <w:tcBorders>
              <w:top w:val="nil"/>
              <w:left w:val="nil"/>
              <w:bottom w:val="single" w:sz="4" w:space="0" w:color="auto"/>
              <w:right w:val="single" w:sz="4" w:space="0" w:color="auto"/>
            </w:tcBorders>
            <w:vAlign w:val="center"/>
          </w:tcPr>
          <w:p w:rsidR="000A7D73" w:rsidRDefault="000A7D73">
            <w:pPr>
              <w:widowControl/>
              <w:jc w:val="center"/>
              <w:rPr>
                <w:color w:val="000000"/>
                <w:kern w:val="0"/>
              </w:rPr>
            </w:pPr>
            <w:r>
              <w:rPr>
                <w:rFonts w:hint="eastAsia"/>
                <w:color w:val="000000"/>
                <w:kern w:val="0"/>
                <w:sz w:val="22"/>
              </w:rPr>
              <w:t xml:space="preserve">　</w:t>
            </w:r>
          </w:p>
        </w:tc>
      </w:tr>
      <w:tr w:rsidR="000A7D73" w:rsidTr="00D314B3">
        <w:trPr>
          <w:trHeight w:val="300"/>
          <w:jc w:val="center"/>
        </w:trPr>
        <w:tc>
          <w:tcPr>
            <w:tcW w:w="674" w:type="dxa"/>
            <w:tcBorders>
              <w:top w:val="nil"/>
              <w:left w:val="single" w:sz="4" w:space="0" w:color="auto"/>
              <w:bottom w:val="single" w:sz="4" w:space="0" w:color="auto"/>
              <w:right w:val="single" w:sz="4" w:space="0" w:color="auto"/>
            </w:tcBorders>
            <w:vAlign w:val="center"/>
          </w:tcPr>
          <w:p w:rsidR="000A7D73" w:rsidRDefault="000A7D73">
            <w:pPr>
              <w:widowControl/>
              <w:jc w:val="center"/>
              <w:rPr>
                <w:color w:val="000000"/>
                <w:kern w:val="0"/>
              </w:rPr>
            </w:pPr>
            <w:r>
              <w:rPr>
                <w:color w:val="000000"/>
                <w:kern w:val="0"/>
                <w:sz w:val="22"/>
              </w:rPr>
              <w:t>5</w:t>
            </w:r>
          </w:p>
        </w:tc>
        <w:tc>
          <w:tcPr>
            <w:tcW w:w="2268" w:type="dxa"/>
            <w:tcBorders>
              <w:top w:val="nil"/>
              <w:left w:val="nil"/>
              <w:bottom w:val="single" w:sz="4" w:space="0" w:color="auto"/>
              <w:right w:val="single" w:sz="4" w:space="0" w:color="auto"/>
            </w:tcBorders>
            <w:vAlign w:val="center"/>
          </w:tcPr>
          <w:p w:rsidR="000A7D73" w:rsidRDefault="000A7D73" w:rsidP="00500828">
            <w:pPr>
              <w:widowControl/>
              <w:jc w:val="left"/>
              <w:rPr>
                <w:color w:val="000000"/>
                <w:kern w:val="0"/>
              </w:rPr>
            </w:pPr>
            <w:r>
              <w:rPr>
                <w:rFonts w:hint="eastAsia"/>
                <w:color w:val="000000"/>
                <w:kern w:val="0"/>
                <w:sz w:val="22"/>
              </w:rPr>
              <w:t>直流电压</w:t>
            </w:r>
          </w:p>
        </w:tc>
        <w:tc>
          <w:tcPr>
            <w:tcW w:w="2693"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供电电压</w:t>
            </w:r>
          </w:p>
        </w:tc>
        <w:tc>
          <w:tcPr>
            <w:tcW w:w="2032" w:type="dxa"/>
            <w:tcBorders>
              <w:top w:val="nil"/>
              <w:left w:val="nil"/>
              <w:bottom w:val="single" w:sz="4" w:space="0" w:color="auto"/>
              <w:right w:val="single" w:sz="4" w:space="0" w:color="auto"/>
            </w:tcBorders>
            <w:vAlign w:val="center"/>
          </w:tcPr>
          <w:p w:rsidR="000A7D73" w:rsidRDefault="000A7D73">
            <w:pPr>
              <w:widowControl/>
              <w:jc w:val="center"/>
              <w:rPr>
                <w:color w:val="000000"/>
                <w:kern w:val="0"/>
              </w:rPr>
            </w:pPr>
            <w:r>
              <w:rPr>
                <w:color w:val="000000"/>
                <w:kern w:val="0"/>
                <w:sz w:val="22"/>
              </w:rPr>
              <w:t>V</w:t>
            </w:r>
          </w:p>
        </w:tc>
      </w:tr>
      <w:tr w:rsidR="000A7D73" w:rsidTr="00D314B3">
        <w:trPr>
          <w:trHeight w:val="390"/>
          <w:jc w:val="center"/>
        </w:trPr>
        <w:tc>
          <w:tcPr>
            <w:tcW w:w="674" w:type="dxa"/>
            <w:tcBorders>
              <w:top w:val="nil"/>
              <w:left w:val="single" w:sz="4" w:space="0" w:color="auto"/>
              <w:bottom w:val="single" w:sz="4" w:space="0" w:color="auto"/>
              <w:right w:val="single" w:sz="4" w:space="0" w:color="auto"/>
            </w:tcBorders>
            <w:vAlign w:val="center"/>
          </w:tcPr>
          <w:p w:rsidR="000A7D73" w:rsidRDefault="009412D5">
            <w:pPr>
              <w:widowControl/>
              <w:jc w:val="center"/>
              <w:rPr>
                <w:color w:val="000000"/>
                <w:kern w:val="0"/>
              </w:rPr>
            </w:pPr>
            <w:r>
              <w:rPr>
                <w:rFonts w:hint="eastAsia"/>
                <w:color w:val="000000"/>
                <w:kern w:val="0"/>
                <w:sz w:val="22"/>
              </w:rPr>
              <w:t>6</w:t>
            </w:r>
          </w:p>
        </w:tc>
        <w:tc>
          <w:tcPr>
            <w:tcW w:w="2268"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模块温度</w:t>
            </w:r>
          </w:p>
        </w:tc>
        <w:tc>
          <w:tcPr>
            <w:tcW w:w="2693"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模块温度</w:t>
            </w:r>
          </w:p>
        </w:tc>
        <w:tc>
          <w:tcPr>
            <w:tcW w:w="2032" w:type="dxa"/>
            <w:tcBorders>
              <w:top w:val="nil"/>
              <w:left w:val="nil"/>
              <w:bottom w:val="single" w:sz="4" w:space="0" w:color="auto"/>
              <w:right w:val="single" w:sz="4" w:space="0" w:color="auto"/>
            </w:tcBorders>
            <w:vAlign w:val="center"/>
          </w:tcPr>
          <w:p w:rsidR="000A7D73" w:rsidRDefault="000A7D73">
            <w:pPr>
              <w:widowControl/>
              <w:jc w:val="center"/>
              <w:rPr>
                <w:color w:val="000000"/>
                <w:kern w:val="0"/>
              </w:rPr>
            </w:pPr>
            <w:r>
              <w:rPr>
                <w:rFonts w:ascii="宋体" w:hAnsi="宋体" w:cs="宋体" w:hint="eastAsia"/>
                <w:color w:val="000000"/>
                <w:kern w:val="0"/>
                <w:sz w:val="22"/>
              </w:rPr>
              <w:t>℃</w:t>
            </w:r>
          </w:p>
        </w:tc>
      </w:tr>
      <w:tr w:rsidR="000A7D73" w:rsidTr="00D314B3">
        <w:trPr>
          <w:trHeight w:val="330"/>
          <w:jc w:val="center"/>
        </w:trPr>
        <w:tc>
          <w:tcPr>
            <w:tcW w:w="674" w:type="dxa"/>
            <w:tcBorders>
              <w:top w:val="nil"/>
              <w:left w:val="single" w:sz="4" w:space="0" w:color="auto"/>
              <w:bottom w:val="single" w:sz="4" w:space="0" w:color="auto"/>
              <w:right w:val="single" w:sz="4" w:space="0" w:color="auto"/>
            </w:tcBorders>
            <w:vAlign w:val="center"/>
          </w:tcPr>
          <w:p w:rsidR="000A7D73" w:rsidRDefault="009412D5">
            <w:pPr>
              <w:widowControl/>
              <w:jc w:val="center"/>
              <w:rPr>
                <w:color w:val="000000"/>
                <w:kern w:val="0"/>
              </w:rPr>
            </w:pPr>
            <w:r>
              <w:rPr>
                <w:rFonts w:hint="eastAsia"/>
                <w:color w:val="000000"/>
                <w:kern w:val="0"/>
                <w:sz w:val="22"/>
              </w:rPr>
              <w:t>7</w:t>
            </w:r>
          </w:p>
        </w:tc>
        <w:tc>
          <w:tcPr>
            <w:tcW w:w="2268"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风扇状态</w:t>
            </w:r>
            <w:r w:rsidR="00F34D1A">
              <w:rPr>
                <w:rFonts w:hint="eastAsia"/>
                <w:color w:val="000000"/>
                <w:kern w:val="0"/>
                <w:sz w:val="22"/>
              </w:rPr>
              <w:t>（如有）</w:t>
            </w:r>
          </w:p>
        </w:tc>
        <w:tc>
          <w:tcPr>
            <w:tcW w:w="2693"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风扇状态</w:t>
            </w:r>
            <w:r w:rsidR="00F34D1A">
              <w:rPr>
                <w:rFonts w:hint="eastAsia"/>
                <w:color w:val="000000"/>
                <w:kern w:val="0"/>
                <w:sz w:val="22"/>
              </w:rPr>
              <w:t>（如有）</w:t>
            </w:r>
          </w:p>
        </w:tc>
        <w:tc>
          <w:tcPr>
            <w:tcW w:w="2032" w:type="dxa"/>
            <w:tcBorders>
              <w:top w:val="nil"/>
              <w:left w:val="nil"/>
              <w:bottom w:val="single" w:sz="4" w:space="0" w:color="auto"/>
              <w:right w:val="single" w:sz="4" w:space="0" w:color="auto"/>
            </w:tcBorders>
            <w:vAlign w:val="center"/>
          </w:tcPr>
          <w:p w:rsidR="000A7D73" w:rsidRDefault="000A7D73">
            <w:pPr>
              <w:widowControl/>
              <w:jc w:val="center"/>
              <w:rPr>
                <w:color w:val="000000"/>
                <w:kern w:val="0"/>
              </w:rPr>
            </w:pPr>
          </w:p>
        </w:tc>
      </w:tr>
      <w:tr w:rsidR="000A7D73" w:rsidTr="00D314B3">
        <w:trPr>
          <w:trHeight w:val="345"/>
          <w:jc w:val="center"/>
        </w:trPr>
        <w:tc>
          <w:tcPr>
            <w:tcW w:w="674" w:type="dxa"/>
            <w:tcBorders>
              <w:top w:val="nil"/>
              <w:left w:val="single" w:sz="4" w:space="0" w:color="auto"/>
              <w:bottom w:val="single" w:sz="4" w:space="0" w:color="auto"/>
              <w:right w:val="single" w:sz="4" w:space="0" w:color="auto"/>
            </w:tcBorders>
            <w:vAlign w:val="center"/>
          </w:tcPr>
          <w:p w:rsidR="000A7D73" w:rsidRDefault="009412D5">
            <w:pPr>
              <w:widowControl/>
              <w:jc w:val="center"/>
              <w:rPr>
                <w:color w:val="000000"/>
                <w:kern w:val="0"/>
              </w:rPr>
            </w:pPr>
            <w:r>
              <w:rPr>
                <w:rFonts w:hint="eastAsia"/>
                <w:color w:val="000000"/>
                <w:kern w:val="0"/>
                <w:sz w:val="22"/>
              </w:rPr>
              <w:t>8</w:t>
            </w:r>
          </w:p>
        </w:tc>
        <w:tc>
          <w:tcPr>
            <w:tcW w:w="2268"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电源供电</w:t>
            </w:r>
            <w:r w:rsidR="009F01B6">
              <w:rPr>
                <w:rFonts w:hint="eastAsia"/>
                <w:color w:val="000000"/>
                <w:kern w:val="0"/>
                <w:sz w:val="22"/>
              </w:rPr>
              <w:t>（如有）</w:t>
            </w:r>
          </w:p>
        </w:tc>
        <w:tc>
          <w:tcPr>
            <w:tcW w:w="2693" w:type="dxa"/>
            <w:tcBorders>
              <w:top w:val="nil"/>
              <w:left w:val="nil"/>
              <w:bottom w:val="single" w:sz="4" w:space="0" w:color="auto"/>
              <w:right w:val="single" w:sz="4" w:space="0" w:color="auto"/>
            </w:tcBorders>
            <w:vAlign w:val="center"/>
          </w:tcPr>
          <w:p w:rsidR="000A7D73" w:rsidRDefault="000A7D73">
            <w:pPr>
              <w:widowControl/>
              <w:jc w:val="left"/>
              <w:rPr>
                <w:color w:val="000000"/>
                <w:kern w:val="0"/>
              </w:rPr>
            </w:pPr>
            <w:r>
              <w:rPr>
                <w:rFonts w:hint="eastAsia"/>
                <w:color w:val="000000"/>
                <w:kern w:val="0"/>
                <w:sz w:val="22"/>
              </w:rPr>
              <w:t>电源供电状态</w:t>
            </w:r>
            <w:r w:rsidR="009F01B6">
              <w:rPr>
                <w:rFonts w:hint="eastAsia"/>
                <w:color w:val="000000"/>
                <w:kern w:val="0"/>
                <w:sz w:val="22"/>
              </w:rPr>
              <w:t>（如有）</w:t>
            </w:r>
          </w:p>
        </w:tc>
        <w:tc>
          <w:tcPr>
            <w:tcW w:w="2032" w:type="dxa"/>
            <w:tcBorders>
              <w:top w:val="nil"/>
              <w:left w:val="nil"/>
              <w:bottom w:val="single" w:sz="4" w:space="0" w:color="auto"/>
              <w:right w:val="single" w:sz="4" w:space="0" w:color="auto"/>
            </w:tcBorders>
            <w:vAlign w:val="center"/>
          </w:tcPr>
          <w:p w:rsidR="000A7D73" w:rsidRDefault="000A7D73">
            <w:pPr>
              <w:widowControl/>
              <w:jc w:val="center"/>
              <w:rPr>
                <w:color w:val="000000"/>
                <w:kern w:val="0"/>
              </w:rPr>
            </w:pPr>
            <w:r>
              <w:rPr>
                <w:rFonts w:hint="eastAsia"/>
                <w:color w:val="000000"/>
                <w:kern w:val="0"/>
                <w:sz w:val="22"/>
              </w:rPr>
              <w:t xml:space="preserve">　</w:t>
            </w:r>
          </w:p>
        </w:tc>
      </w:tr>
    </w:tbl>
    <w:p w:rsidR="00410078" w:rsidRDefault="00410078">
      <w:pPr>
        <w:pStyle w:val="af0"/>
        <w:ind w:left="709" w:firstLineChars="0" w:firstLine="0"/>
        <w:rPr>
          <w:rFonts w:hint="eastAsia"/>
        </w:rPr>
      </w:pPr>
    </w:p>
    <w:p w:rsidR="00410078" w:rsidRPr="00227A45" w:rsidRDefault="00410078">
      <w:pPr>
        <w:pStyle w:val="af0"/>
        <w:numPr>
          <w:ilvl w:val="2"/>
          <w:numId w:val="8"/>
        </w:numPr>
        <w:ind w:firstLineChars="0"/>
        <w:rPr>
          <w:rFonts w:hint="eastAsia"/>
          <w:b/>
          <w:sz w:val="24"/>
          <w:szCs w:val="24"/>
        </w:rPr>
      </w:pPr>
      <w:r w:rsidRPr="00227A45">
        <w:rPr>
          <w:rFonts w:hint="eastAsia"/>
          <w:b/>
          <w:sz w:val="24"/>
          <w:szCs w:val="24"/>
        </w:rPr>
        <w:lastRenderedPageBreak/>
        <w:t>正向光接收模块</w:t>
      </w:r>
    </w:p>
    <w:p w:rsidR="00410078" w:rsidRDefault="00410078">
      <w:pPr>
        <w:pStyle w:val="af0"/>
        <w:ind w:left="709" w:firstLineChars="0" w:firstLine="0"/>
        <w:rPr>
          <w:rFonts w:hint="eastAsia"/>
        </w:rPr>
      </w:pPr>
    </w:p>
    <w:tbl>
      <w:tblPr>
        <w:tblW w:w="0" w:type="auto"/>
        <w:jc w:val="center"/>
        <w:tblInd w:w="-1315" w:type="dxa"/>
        <w:tblLayout w:type="fixed"/>
        <w:tblLook w:val="0000"/>
      </w:tblPr>
      <w:tblGrid>
        <w:gridCol w:w="664"/>
        <w:gridCol w:w="2268"/>
        <w:gridCol w:w="2693"/>
        <w:gridCol w:w="2023"/>
        <w:tblGridChange w:id="216">
          <w:tblGrid>
            <w:gridCol w:w="664"/>
            <w:gridCol w:w="2268"/>
            <w:gridCol w:w="2693"/>
            <w:gridCol w:w="2023"/>
          </w:tblGrid>
        </w:tblGridChange>
      </w:tblGrid>
      <w:tr w:rsidR="00B41EC3" w:rsidTr="00D314B3">
        <w:trPr>
          <w:trHeight w:val="634"/>
          <w:jc w:val="center"/>
        </w:trPr>
        <w:tc>
          <w:tcPr>
            <w:tcW w:w="664" w:type="dxa"/>
            <w:tcBorders>
              <w:top w:val="single" w:sz="4" w:space="0" w:color="auto"/>
              <w:left w:val="single" w:sz="4" w:space="0" w:color="auto"/>
              <w:bottom w:val="single" w:sz="4" w:space="0" w:color="auto"/>
              <w:right w:val="single" w:sz="4" w:space="0" w:color="auto"/>
            </w:tcBorders>
            <w:vAlign w:val="center"/>
          </w:tcPr>
          <w:p w:rsidR="00B41EC3" w:rsidRDefault="00B41EC3">
            <w:pPr>
              <w:widowControl/>
              <w:jc w:val="center"/>
              <w:rPr>
                <w:b/>
                <w:bCs/>
                <w:color w:val="000000"/>
                <w:kern w:val="0"/>
              </w:rPr>
            </w:pPr>
            <w:r>
              <w:rPr>
                <w:rFonts w:hint="eastAsia"/>
                <w:b/>
                <w:bCs/>
                <w:color w:val="000000"/>
                <w:kern w:val="0"/>
                <w:sz w:val="22"/>
              </w:rPr>
              <w:t>序号</w:t>
            </w:r>
          </w:p>
        </w:tc>
        <w:tc>
          <w:tcPr>
            <w:tcW w:w="2268" w:type="dxa"/>
            <w:tcBorders>
              <w:top w:val="single" w:sz="4" w:space="0" w:color="auto"/>
              <w:left w:val="single" w:sz="4" w:space="0" w:color="auto"/>
              <w:bottom w:val="single" w:sz="4" w:space="0" w:color="auto"/>
              <w:right w:val="single" w:sz="4" w:space="0" w:color="auto"/>
            </w:tcBorders>
            <w:vAlign w:val="center"/>
          </w:tcPr>
          <w:p w:rsidR="00B41EC3" w:rsidRDefault="00B41EC3">
            <w:pPr>
              <w:widowControl/>
              <w:jc w:val="center"/>
              <w:rPr>
                <w:b/>
                <w:bCs/>
                <w:color w:val="000000"/>
                <w:kern w:val="0"/>
              </w:rPr>
            </w:pPr>
            <w:r>
              <w:rPr>
                <w:rFonts w:hint="eastAsia"/>
                <w:b/>
                <w:bCs/>
                <w:color w:val="000000"/>
                <w:kern w:val="0"/>
                <w:sz w:val="22"/>
              </w:rPr>
              <w:t>模块参数名称</w:t>
            </w:r>
          </w:p>
        </w:tc>
        <w:tc>
          <w:tcPr>
            <w:tcW w:w="2693" w:type="dxa"/>
            <w:tcBorders>
              <w:top w:val="single" w:sz="4" w:space="0" w:color="auto"/>
              <w:left w:val="single" w:sz="4" w:space="0" w:color="auto"/>
              <w:bottom w:val="single" w:sz="4" w:space="0" w:color="auto"/>
              <w:right w:val="single" w:sz="4" w:space="0" w:color="auto"/>
            </w:tcBorders>
            <w:vAlign w:val="center"/>
          </w:tcPr>
          <w:p w:rsidR="00B41EC3" w:rsidRDefault="00B41EC3">
            <w:pPr>
              <w:widowControl/>
              <w:jc w:val="center"/>
              <w:rPr>
                <w:b/>
                <w:bCs/>
                <w:color w:val="000000"/>
                <w:kern w:val="0"/>
              </w:rPr>
            </w:pPr>
            <w:r>
              <w:rPr>
                <w:rFonts w:hint="eastAsia"/>
                <w:b/>
                <w:bCs/>
                <w:color w:val="000000"/>
                <w:kern w:val="0"/>
                <w:sz w:val="22"/>
              </w:rPr>
              <w:t>模块参数功能描述</w:t>
            </w:r>
          </w:p>
        </w:tc>
        <w:tc>
          <w:tcPr>
            <w:tcW w:w="2023" w:type="dxa"/>
            <w:tcBorders>
              <w:top w:val="single" w:sz="4" w:space="0" w:color="auto"/>
              <w:right w:val="single" w:sz="4" w:space="0" w:color="auto"/>
            </w:tcBorders>
            <w:vAlign w:val="center"/>
          </w:tcPr>
          <w:p w:rsidR="00B41EC3" w:rsidRDefault="00B41EC3" w:rsidP="00B41EC3">
            <w:pPr>
              <w:widowControl/>
              <w:jc w:val="center"/>
              <w:rPr>
                <w:b/>
                <w:bCs/>
                <w:color w:val="000000"/>
                <w:kern w:val="0"/>
                <w:sz w:val="20"/>
              </w:rPr>
            </w:pPr>
            <w:r>
              <w:rPr>
                <w:rFonts w:hint="eastAsia"/>
                <w:b/>
                <w:bCs/>
                <w:color w:val="000000"/>
                <w:kern w:val="0"/>
                <w:sz w:val="20"/>
              </w:rPr>
              <w:t>显示单位</w:t>
            </w:r>
          </w:p>
        </w:tc>
      </w:tr>
      <w:tr w:rsidR="009F01B6" w:rsidTr="00D314B3">
        <w:trPr>
          <w:trHeight w:val="300"/>
          <w:jc w:val="center"/>
        </w:trPr>
        <w:tc>
          <w:tcPr>
            <w:tcW w:w="664" w:type="dxa"/>
            <w:tcBorders>
              <w:top w:val="nil"/>
              <w:left w:val="single" w:sz="4" w:space="0" w:color="auto"/>
              <w:bottom w:val="single" w:sz="4" w:space="0" w:color="auto"/>
              <w:right w:val="single" w:sz="4" w:space="0" w:color="auto"/>
            </w:tcBorders>
            <w:vAlign w:val="center"/>
          </w:tcPr>
          <w:p w:rsidR="009F01B6" w:rsidRDefault="009F01B6">
            <w:pPr>
              <w:widowControl/>
              <w:jc w:val="center"/>
              <w:rPr>
                <w:color w:val="000000"/>
                <w:kern w:val="0"/>
              </w:rPr>
            </w:pPr>
            <w:r>
              <w:rPr>
                <w:color w:val="000000"/>
                <w:kern w:val="0"/>
                <w:sz w:val="22"/>
              </w:rPr>
              <w:t>1</w:t>
            </w:r>
          </w:p>
        </w:tc>
        <w:tc>
          <w:tcPr>
            <w:tcW w:w="2268"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模块名称</w:t>
            </w:r>
          </w:p>
        </w:tc>
        <w:tc>
          <w:tcPr>
            <w:tcW w:w="2693"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模块名称</w:t>
            </w:r>
          </w:p>
        </w:tc>
        <w:tc>
          <w:tcPr>
            <w:tcW w:w="2023" w:type="dxa"/>
            <w:tcBorders>
              <w:top w:val="single" w:sz="4" w:space="0" w:color="auto"/>
              <w:bottom w:val="single" w:sz="4" w:space="0" w:color="auto"/>
              <w:right w:val="single" w:sz="4" w:space="0" w:color="auto"/>
            </w:tcBorders>
          </w:tcPr>
          <w:p w:rsidR="009F01B6" w:rsidRDefault="009F01B6">
            <w:pPr>
              <w:widowControl/>
              <w:jc w:val="center"/>
              <w:rPr>
                <w:color w:val="000000"/>
                <w:kern w:val="0"/>
              </w:rPr>
            </w:pPr>
            <w:r>
              <w:rPr>
                <w:rFonts w:hint="eastAsia"/>
                <w:color w:val="000000"/>
                <w:kern w:val="0"/>
                <w:sz w:val="22"/>
              </w:rPr>
              <w:t xml:space="preserve">　</w:t>
            </w:r>
          </w:p>
        </w:tc>
      </w:tr>
      <w:tr w:rsidR="009F01B6" w:rsidTr="00D314B3">
        <w:trPr>
          <w:trHeight w:val="300"/>
          <w:jc w:val="center"/>
        </w:trPr>
        <w:tc>
          <w:tcPr>
            <w:tcW w:w="664" w:type="dxa"/>
            <w:tcBorders>
              <w:top w:val="nil"/>
              <w:left w:val="single" w:sz="4" w:space="0" w:color="auto"/>
              <w:bottom w:val="single" w:sz="4" w:space="0" w:color="auto"/>
              <w:right w:val="single" w:sz="4" w:space="0" w:color="auto"/>
            </w:tcBorders>
            <w:vAlign w:val="center"/>
          </w:tcPr>
          <w:p w:rsidR="009F01B6" w:rsidRDefault="009F01B6">
            <w:pPr>
              <w:widowControl/>
              <w:jc w:val="center"/>
              <w:rPr>
                <w:color w:val="000000"/>
                <w:kern w:val="0"/>
              </w:rPr>
            </w:pPr>
            <w:r>
              <w:rPr>
                <w:color w:val="000000"/>
                <w:kern w:val="0"/>
                <w:sz w:val="22"/>
              </w:rPr>
              <w:t>2</w:t>
            </w:r>
          </w:p>
        </w:tc>
        <w:tc>
          <w:tcPr>
            <w:tcW w:w="2268"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序列号</w:t>
            </w:r>
          </w:p>
        </w:tc>
        <w:tc>
          <w:tcPr>
            <w:tcW w:w="2693"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序列号</w:t>
            </w:r>
          </w:p>
        </w:tc>
        <w:tc>
          <w:tcPr>
            <w:tcW w:w="2023" w:type="dxa"/>
            <w:tcBorders>
              <w:top w:val="single" w:sz="4" w:space="0" w:color="auto"/>
              <w:bottom w:val="single" w:sz="4" w:space="0" w:color="auto"/>
              <w:right w:val="single" w:sz="4" w:space="0" w:color="auto"/>
            </w:tcBorders>
          </w:tcPr>
          <w:p w:rsidR="009F01B6" w:rsidRDefault="009F01B6">
            <w:pPr>
              <w:widowControl/>
              <w:jc w:val="center"/>
              <w:rPr>
                <w:color w:val="000000"/>
                <w:kern w:val="0"/>
              </w:rPr>
            </w:pPr>
            <w:r>
              <w:rPr>
                <w:rFonts w:hint="eastAsia"/>
                <w:color w:val="000000"/>
                <w:kern w:val="0"/>
                <w:sz w:val="22"/>
              </w:rPr>
              <w:t xml:space="preserve">　</w:t>
            </w:r>
          </w:p>
        </w:tc>
      </w:tr>
      <w:tr w:rsidR="009F01B6" w:rsidTr="00D314B3">
        <w:trPr>
          <w:trHeight w:val="300"/>
          <w:jc w:val="center"/>
        </w:trPr>
        <w:tc>
          <w:tcPr>
            <w:tcW w:w="664" w:type="dxa"/>
            <w:tcBorders>
              <w:top w:val="nil"/>
              <w:left w:val="single" w:sz="4" w:space="0" w:color="auto"/>
              <w:bottom w:val="single" w:sz="4" w:space="0" w:color="auto"/>
              <w:right w:val="single" w:sz="4" w:space="0" w:color="auto"/>
            </w:tcBorders>
            <w:vAlign w:val="center"/>
          </w:tcPr>
          <w:p w:rsidR="009F01B6" w:rsidRDefault="009F01B6">
            <w:pPr>
              <w:widowControl/>
              <w:jc w:val="center"/>
              <w:rPr>
                <w:color w:val="000000"/>
                <w:kern w:val="0"/>
              </w:rPr>
            </w:pPr>
            <w:r>
              <w:rPr>
                <w:color w:val="000000"/>
                <w:kern w:val="0"/>
                <w:sz w:val="22"/>
              </w:rPr>
              <w:t>3</w:t>
            </w:r>
          </w:p>
        </w:tc>
        <w:tc>
          <w:tcPr>
            <w:tcW w:w="2268"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固件版本号</w:t>
            </w:r>
          </w:p>
        </w:tc>
        <w:tc>
          <w:tcPr>
            <w:tcW w:w="2693"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固件版本号</w:t>
            </w:r>
          </w:p>
        </w:tc>
        <w:tc>
          <w:tcPr>
            <w:tcW w:w="2023" w:type="dxa"/>
            <w:tcBorders>
              <w:top w:val="single" w:sz="4" w:space="0" w:color="auto"/>
              <w:bottom w:val="single" w:sz="4" w:space="0" w:color="auto"/>
              <w:right w:val="single" w:sz="4" w:space="0" w:color="auto"/>
            </w:tcBorders>
          </w:tcPr>
          <w:p w:rsidR="009F01B6" w:rsidRDefault="009F01B6">
            <w:pPr>
              <w:widowControl/>
              <w:jc w:val="center"/>
              <w:rPr>
                <w:color w:val="000000"/>
                <w:kern w:val="0"/>
              </w:rPr>
            </w:pPr>
            <w:r>
              <w:rPr>
                <w:rFonts w:hint="eastAsia"/>
                <w:color w:val="000000"/>
                <w:kern w:val="0"/>
                <w:sz w:val="22"/>
              </w:rPr>
              <w:t xml:space="preserve">　</w:t>
            </w:r>
          </w:p>
        </w:tc>
      </w:tr>
      <w:tr w:rsidR="009F01B6" w:rsidTr="00D314B3">
        <w:trPr>
          <w:trHeight w:val="300"/>
          <w:jc w:val="center"/>
        </w:trPr>
        <w:tc>
          <w:tcPr>
            <w:tcW w:w="664" w:type="dxa"/>
            <w:tcBorders>
              <w:top w:val="nil"/>
              <w:left w:val="single" w:sz="4" w:space="0" w:color="auto"/>
              <w:bottom w:val="single" w:sz="4" w:space="0" w:color="auto"/>
              <w:right w:val="single" w:sz="4" w:space="0" w:color="auto"/>
            </w:tcBorders>
            <w:vAlign w:val="center"/>
          </w:tcPr>
          <w:p w:rsidR="009F01B6" w:rsidRDefault="009F01B6">
            <w:pPr>
              <w:widowControl/>
              <w:jc w:val="center"/>
              <w:rPr>
                <w:color w:val="000000"/>
                <w:kern w:val="0"/>
              </w:rPr>
            </w:pPr>
            <w:r>
              <w:rPr>
                <w:color w:val="000000"/>
                <w:kern w:val="0"/>
                <w:sz w:val="22"/>
              </w:rPr>
              <w:t>4</w:t>
            </w:r>
          </w:p>
        </w:tc>
        <w:tc>
          <w:tcPr>
            <w:tcW w:w="2268"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硬件版本号</w:t>
            </w:r>
          </w:p>
        </w:tc>
        <w:tc>
          <w:tcPr>
            <w:tcW w:w="2693"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硬件版本号</w:t>
            </w:r>
          </w:p>
        </w:tc>
        <w:tc>
          <w:tcPr>
            <w:tcW w:w="2023" w:type="dxa"/>
            <w:tcBorders>
              <w:top w:val="single" w:sz="4" w:space="0" w:color="auto"/>
              <w:bottom w:val="single" w:sz="4" w:space="0" w:color="auto"/>
              <w:right w:val="single" w:sz="4" w:space="0" w:color="auto"/>
            </w:tcBorders>
          </w:tcPr>
          <w:p w:rsidR="009F01B6" w:rsidRDefault="009F01B6">
            <w:pPr>
              <w:widowControl/>
              <w:jc w:val="center"/>
              <w:rPr>
                <w:color w:val="000000"/>
                <w:kern w:val="0"/>
              </w:rPr>
            </w:pPr>
            <w:r>
              <w:rPr>
                <w:rFonts w:hint="eastAsia"/>
                <w:color w:val="000000"/>
                <w:kern w:val="0"/>
                <w:sz w:val="22"/>
              </w:rPr>
              <w:t xml:space="preserve">　</w:t>
            </w:r>
          </w:p>
        </w:tc>
      </w:tr>
      <w:tr w:rsidR="009F01B6" w:rsidTr="00D314B3">
        <w:trPr>
          <w:trHeight w:val="300"/>
          <w:jc w:val="center"/>
        </w:trPr>
        <w:tc>
          <w:tcPr>
            <w:tcW w:w="664" w:type="dxa"/>
            <w:tcBorders>
              <w:top w:val="nil"/>
              <w:left w:val="single" w:sz="4" w:space="0" w:color="auto"/>
              <w:bottom w:val="single" w:sz="4" w:space="0" w:color="auto"/>
              <w:right w:val="single" w:sz="4" w:space="0" w:color="auto"/>
            </w:tcBorders>
            <w:vAlign w:val="center"/>
          </w:tcPr>
          <w:p w:rsidR="009F01B6" w:rsidRDefault="009F01B6">
            <w:pPr>
              <w:widowControl/>
              <w:jc w:val="center"/>
              <w:rPr>
                <w:color w:val="000000"/>
                <w:kern w:val="0"/>
              </w:rPr>
            </w:pPr>
            <w:r>
              <w:rPr>
                <w:color w:val="000000"/>
                <w:kern w:val="0"/>
                <w:sz w:val="22"/>
              </w:rPr>
              <w:t>5</w:t>
            </w:r>
          </w:p>
        </w:tc>
        <w:tc>
          <w:tcPr>
            <w:tcW w:w="2268"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输入光功率</w:t>
            </w:r>
          </w:p>
        </w:tc>
        <w:tc>
          <w:tcPr>
            <w:tcW w:w="2693"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sz w:val="22"/>
              </w:rPr>
              <w:t>输入光功率</w:t>
            </w:r>
          </w:p>
        </w:tc>
        <w:tc>
          <w:tcPr>
            <w:tcW w:w="2023" w:type="dxa"/>
            <w:tcBorders>
              <w:top w:val="single" w:sz="4" w:space="0" w:color="auto"/>
              <w:bottom w:val="single" w:sz="4" w:space="0" w:color="auto"/>
              <w:right w:val="single" w:sz="4" w:space="0" w:color="auto"/>
            </w:tcBorders>
          </w:tcPr>
          <w:p w:rsidR="009F01B6" w:rsidRDefault="009F01B6">
            <w:pPr>
              <w:widowControl/>
              <w:jc w:val="center"/>
              <w:rPr>
                <w:color w:val="000000"/>
                <w:kern w:val="0"/>
              </w:rPr>
            </w:pPr>
            <w:r>
              <w:rPr>
                <w:color w:val="000000"/>
                <w:kern w:val="0"/>
                <w:sz w:val="22"/>
              </w:rPr>
              <w:t>dBm</w:t>
            </w:r>
          </w:p>
        </w:tc>
      </w:tr>
      <w:tr w:rsidR="00B41EC3" w:rsidTr="00D314B3">
        <w:trPr>
          <w:trHeight w:val="300"/>
          <w:jc w:val="center"/>
        </w:trPr>
        <w:tc>
          <w:tcPr>
            <w:tcW w:w="664" w:type="dxa"/>
            <w:tcBorders>
              <w:top w:val="nil"/>
              <w:left w:val="single" w:sz="4" w:space="0" w:color="auto"/>
              <w:bottom w:val="single" w:sz="4" w:space="0" w:color="auto"/>
              <w:right w:val="single" w:sz="4" w:space="0" w:color="auto"/>
            </w:tcBorders>
            <w:vAlign w:val="center"/>
          </w:tcPr>
          <w:p w:rsidR="00B41EC3" w:rsidRDefault="009412D5">
            <w:pPr>
              <w:widowControl/>
              <w:jc w:val="center"/>
              <w:rPr>
                <w:color w:val="000000"/>
                <w:kern w:val="0"/>
                <w:sz w:val="22"/>
              </w:rPr>
            </w:pPr>
            <w:r>
              <w:rPr>
                <w:rFonts w:hint="eastAsia"/>
                <w:color w:val="000000"/>
                <w:kern w:val="0"/>
                <w:sz w:val="22"/>
              </w:rPr>
              <w:t>6</w:t>
            </w:r>
          </w:p>
        </w:tc>
        <w:tc>
          <w:tcPr>
            <w:tcW w:w="2268" w:type="dxa"/>
            <w:tcBorders>
              <w:top w:val="nil"/>
              <w:left w:val="nil"/>
              <w:bottom w:val="single" w:sz="4" w:space="0" w:color="auto"/>
              <w:right w:val="single" w:sz="4" w:space="0" w:color="auto"/>
            </w:tcBorders>
            <w:vAlign w:val="center"/>
          </w:tcPr>
          <w:p w:rsidR="00B41EC3" w:rsidDel="00B41EC3" w:rsidRDefault="00B41EC3">
            <w:pPr>
              <w:widowControl/>
              <w:jc w:val="left"/>
              <w:rPr>
                <w:color w:val="000000"/>
                <w:kern w:val="0"/>
                <w:sz w:val="22"/>
              </w:rPr>
            </w:pPr>
            <w:r>
              <w:rPr>
                <w:rFonts w:hint="eastAsia"/>
                <w:color w:val="000000"/>
                <w:kern w:val="0"/>
                <w:sz w:val="22"/>
              </w:rPr>
              <w:t>风扇（如有）</w:t>
            </w:r>
          </w:p>
        </w:tc>
        <w:tc>
          <w:tcPr>
            <w:tcW w:w="2693" w:type="dxa"/>
            <w:tcBorders>
              <w:top w:val="nil"/>
              <w:left w:val="nil"/>
              <w:bottom w:val="single" w:sz="4" w:space="0" w:color="auto"/>
              <w:right w:val="single" w:sz="4" w:space="0" w:color="auto"/>
            </w:tcBorders>
            <w:vAlign w:val="center"/>
          </w:tcPr>
          <w:p w:rsidR="00B41EC3" w:rsidDel="00B41EC3" w:rsidRDefault="00B41EC3">
            <w:pPr>
              <w:widowControl/>
              <w:jc w:val="left"/>
              <w:rPr>
                <w:color w:val="000000"/>
                <w:kern w:val="0"/>
                <w:sz w:val="22"/>
              </w:rPr>
            </w:pPr>
            <w:r>
              <w:rPr>
                <w:rFonts w:hint="eastAsia"/>
                <w:color w:val="000000"/>
                <w:kern w:val="0"/>
                <w:sz w:val="22"/>
              </w:rPr>
              <w:t>风扇（如有）</w:t>
            </w:r>
          </w:p>
        </w:tc>
        <w:tc>
          <w:tcPr>
            <w:tcW w:w="2023" w:type="dxa"/>
            <w:tcBorders>
              <w:top w:val="single" w:sz="4" w:space="0" w:color="auto"/>
              <w:bottom w:val="single" w:sz="4" w:space="0" w:color="auto"/>
              <w:right w:val="single" w:sz="4" w:space="0" w:color="auto"/>
            </w:tcBorders>
          </w:tcPr>
          <w:p w:rsidR="00B41EC3" w:rsidRDefault="00B41EC3">
            <w:pPr>
              <w:widowControl/>
              <w:jc w:val="center"/>
              <w:rPr>
                <w:color w:val="000000"/>
                <w:kern w:val="0"/>
                <w:sz w:val="22"/>
              </w:rPr>
            </w:pPr>
          </w:p>
        </w:tc>
      </w:tr>
      <w:tr w:rsidR="009F01B6" w:rsidTr="00D314B3">
        <w:trPr>
          <w:trHeight w:val="300"/>
          <w:jc w:val="center"/>
        </w:trPr>
        <w:tc>
          <w:tcPr>
            <w:tcW w:w="664" w:type="dxa"/>
            <w:tcBorders>
              <w:top w:val="nil"/>
              <w:left w:val="single" w:sz="4" w:space="0" w:color="auto"/>
              <w:bottom w:val="single" w:sz="4" w:space="0" w:color="auto"/>
              <w:right w:val="single" w:sz="4" w:space="0" w:color="auto"/>
            </w:tcBorders>
            <w:vAlign w:val="center"/>
          </w:tcPr>
          <w:p w:rsidR="009F01B6" w:rsidRDefault="009412D5">
            <w:pPr>
              <w:widowControl/>
              <w:jc w:val="center"/>
              <w:rPr>
                <w:color w:val="000000"/>
                <w:kern w:val="0"/>
                <w:sz w:val="22"/>
              </w:rPr>
            </w:pPr>
            <w:r>
              <w:rPr>
                <w:rFonts w:hint="eastAsia"/>
                <w:color w:val="000000"/>
                <w:kern w:val="0"/>
                <w:sz w:val="22"/>
              </w:rPr>
              <w:t>7</w:t>
            </w:r>
          </w:p>
        </w:tc>
        <w:tc>
          <w:tcPr>
            <w:tcW w:w="2268" w:type="dxa"/>
            <w:tcBorders>
              <w:top w:val="nil"/>
              <w:left w:val="nil"/>
              <w:bottom w:val="single" w:sz="4" w:space="0" w:color="auto"/>
              <w:right w:val="single" w:sz="4" w:space="0" w:color="auto"/>
            </w:tcBorders>
            <w:vAlign w:val="center"/>
          </w:tcPr>
          <w:p w:rsidR="009F01B6" w:rsidRDefault="009F01B6">
            <w:pPr>
              <w:widowControl/>
              <w:jc w:val="left"/>
              <w:rPr>
                <w:color w:val="000000"/>
                <w:kern w:val="0"/>
                <w:sz w:val="22"/>
              </w:rPr>
            </w:pPr>
            <w:r>
              <w:rPr>
                <w:rFonts w:hint="eastAsia"/>
                <w:color w:val="000000"/>
                <w:kern w:val="0"/>
                <w:sz w:val="22"/>
              </w:rPr>
              <w:t>模块温度</w:t>
            </w:r>
          </w:p>
        </w:tc>
        <w:tc>
          <w:tcPr>
            <w:tcW w:w="2693" w:type="dxa"/>
            <w:tcBorders>
              <w:top w:val="nil"/>
              <w:left w:val="nil"/>
              <w:bottom w:val="single" w:sz="4" w:space="0" w:color="auto"/>
              <w:right w:val="single" w:sz="4" w:space="0" w:color="auto"/>
            </w:tcBorders>
            <w:vAlign w:val="center"/>
          </w:tcPr>
          <w:p w:rsidR="009F01B6" w:rsidRDefault="009F01B6">
            <w:pPr>
              <w:widowControl/>
              <w:jc w:val="left"/>
              <w:rPr>
                <w:color w:val="000000"/>
                <w:kern w:val="0"/>
                <w:sz w:val="22"/>
              </w:rPr>
            </w:pPr>
            <w:r>
              <w:rPr>
                <w:rFonts w:hint="eastAsia"/>
                <w:color w:val="000000"/>
                <w:kern w:val="0"/>
                <w:sz w:val="22"/>
              </w:rPr>
              <w:t>模块温度</w:t>
            </w:r>
          </w:p>
        </w:tc>
        <w:tc>
          <w:tcPr>
            <w:tcW w:w="2023" w:type="dxa"/>
            <w:tcBorders>
              <w:top w:val="single" w:sz="4" w:space="0" w:color="auto"/>
              <w:bottom w:val="single" w:sz="4" w:space="0" w:color="auto"/>
              <w:right w:val="single" w:sz="4" w:space="0" w:color="auto"/>
            </w:tcBorders>
          </w:tcPr>
          <w:p w:rsidR="009F01B6" w:rsidRDefault="009F01B6">
            <w:pPr>
              <w:widowControl/>
              <w:jc w:val="center"/>
              <w:rPr>
                <w:color w:val="000000"/>
                <w:kern w:val="0"/>
                <w:sz w:val="22"/>
              </w:rPr>
            </w:pPr>
            <w:r>
              <w:rPr>
                <w:rFonts w:ascii="宋体" w:hAnsi="宋体" w:cs="宋体" w:hint="eastAsia"/>
                <w:color w:val="000000"/>
                <w:kern w:val="0"/>
                <w:sz w:val="22"/>
              </w:rPr>
              <w:t>℃</w:t>
            </w:r>
          </w:p>
        </w:tc>
      </w:tr>
      <w:tr w:rsidR="007A50A4" w:rsidTr="00D314B3">
        <w:trPr>
          <w:trHeight w:val="300"/>
          <w:jc w:val="center"/>
        </w:trPr>
        <w:tc>
          <w:tcPr>
            <w:tcW w:w="664" w:type="dxa"/>
            <w:tcBorders>
              <w:top w:val="nil"/>
              <w:left w:val="single" w:sz="4" w:space="0" w:color="auto"/>
              <w:bottom w:val="single" w:sz="4" w:space="0" w:color="auto"/>
              <w:right w:val="single" w:sz="4" w:space="0" w:color="auto"/>
            </w:tcBorders>
            <w:vAlign w:val="center"/>
          </w:tcPr>
          <w:p w:rsidR="007A50A4" w:rsidRDefault="009412D5">
            <w:pPr>
              <w:widowControl/>
              <w:jc w:val="center"/>
              <w:rPr>
                <w:color w:val="000000"/>
                <w:kern w:val="0"/>
                <w:sz w:val="22"/>
              </w:rPr>
            </w:pPr>
            <w:r>
              <w:rPr>
                <w:rFonts w:hint="eastAsia"/>
                <w:color w:val="000000"/>
                <w:kern w:val="0"/>
                <w:sz w:val="22"/>
              </w:rPr>
              <w:t>8</w:t>
            </w:r>
          </w:p>
        </w:tc>
        <w:tc>
          <w:tcPr>
            <w:tcW w:w="2268" w:type="dxa"/>
            <w:tcBorders>
              <w:top w:val="nil"/>
              <w:left w:val="nil"/>
              <w:bottom w:val="single" w:sz="4" w:space="0" w:color="auto"/>
              <w:right w:val="single" w:sz="4" w:space="0" w:color="auto"/>
            </w:tcBorders>
            <w:vAlign w:val="center"/>
          </w:tcPr>
          <w:p w:rsidR="007A50A4" w:rsidRDefault="007A50A4">
            <w:pPr>
              <w:widowControl/>
              <w:jc w:val="left"/>
              <w:rPr>
                <w:rFonts w:hint="eastAsia"/>
                <w:color w:val="000000"/>
                <w:kern w:val="0"/>
                <w:sz w:val="22"/>
              </w:rPr>
            </w:pPr>
            <w:r>
              <w:rPr>
                <w:rFonts w:hint="eastAsia"/>
                <w:color w:val="000000"/>
                <w:kern w:val="0"/>
                <w:sz w:val="22"/>
              </w:rPr>
              <w:t>RF</w:t>
            </w:r>
            <w:r>
              <w:rPr>
                <w:rFonts w:hint="eastAsia"/>
                <w:color w:val="000000"/>
                <w:kern w:val="0"/>
                <w:sz w:val="22"/>
              </w:rPr>
              <w:t>输出电平</w:t>
            </w:r>
          </w:p>
        </w:tc>
        <w:tc>
          <w:tcPr>
            <w:tcW w:w="2693" w:type="dxa"/>
            <w:tcBorders>
              <w:top w:val="nil"/>
              <w:left w:val="nil"/>
              <w:bottom w:val="single" w:sz="4" w:space="0" w:color="auto"/>
              <w:right w:val="single" w:sz="4" w:space="0" w:color="auto"/>
            </w:tcBorders>
            <w:vAlign w:val="center"/>
          </w:tcPr>
          <w:p w:rsidR="007A50A4" w:rsidRDefault="007A50A4">
            <w:pPr>
              <w:widowControl/>
              <w:jc w:val="left"/>
              <w:rPr>
                <w:rFonts w:hint="eastAsia"/>
                <w:color w:val="000000"/>
                <w:kern w:val="0"/>
                <w:sz w:val="22"/>
              </w:rPr>
            </w:pPr>
            <w:r>
              <w:rPr>
                <w:rFonts w:hint="eastAsia"/>
                <w:color w:val="000000"/>
                <w:kern w:val="0"/>
                <w:sz w:val="22"/>
              </w:rPr>
              <w:t>RF</w:t>
            </w:r>
            <w:r>
              <w:rPr>
                <w:rFonts w:hint="eastAsia"/>
                <w:color w:val="000000"/>
                <w:kern w:val="0"/>
                <w:sz w:val="22"/>
              </w:rPr>
              <w:t>输出电平</w:t>
            </w:r>
          </w:p>
        </w:tc>
        <w:tc>
          <w:tcPr>
            <w:tcW w:w="2023" w:type="dxa"/>
            <w:tcBorders>
              <w:top w:val="single" w:sz="4" w:space="0" w:color="auto"/>
              <w:bottom w:val="single" w:sz="4" w:space="0" w:color="auto"/>
              <w:right w:val="single" w:sz="4" w:space="0" w:color="auto"/>
            </w:tcBorders>
          </w:tcPr>
          <w:p w:rsidR="007A50A4" w:rsidRDefault="00DE32C6">
            <w:pPr>
              <w:widowControl/>
              <w:jc w:val="center"/>
              <w:rPr>
                <w:rFonts w:ascii="宋体" w:hAnsi="宋体" w:cs="宋体" w:hint="eastAsia"/>
                <w:color w:val="000000"/>
                <w:kern w:val="0"/>
                <w:sz w:val="22"/>
              </w:rPr>
            </w:pPr>
            <w:r>
              <w:rPr>
                <w:color w:val="000000"/>
                <w:kern w:val="0"/>
                <w:sz w:val="22"/>
              </w:rPr>
              <w:t>dB</w:t>
            </w:r>
            <w:r>
              <w:rPr>
                <w:rFonts w:ascii="宋体" w:hAnsi="宋体" w:hint="eastAsia"/>
                <w:color w:val="000000"/>
                <w:kern w:val="0"/>
                <w:sz w:val="22"/>
              </w:rPr>
              <w:t>µ</w:t>
            </w:r>
            <w:r>
              <w:rPr>
                <w:rFonts w:hint="eastAsia"/>
                <w:color w:val="000000"/>
                <w:kern w:val="0"/>
                <w:sz w:val="22"/>
              </w:rPr>
              <w:t>V</w:t>
            </w:r>
          </w:p>
        </w:tc>
      </w:tr>
      <w:tr w:rsidR="009F01B6" w:rsidTr="00D314B3">
        <w:trPr>
          <w:trHeight w:val="300"/>
          <w:jc w:val="center"/>
        </w:trPr>
        <w:tc>
          <w:tcPr>
            <w:tcW w:w="664" w:type="dxa"/>
            <w:tcBorders>
              <w:top w:val="nil"/>
              <w:left w:val="single" w:sz="4" w:space="0" w:color="auto"/>
              <w:bottom w:val="single" w:sz="4" w:space="0" w:color="auto"/>
              <w:right w:val="single" w:sz="4" w:space="0" w:color="auto"/>
            </w:tcBorders>
            <w:vAlign w:val="center"/>
          </w:tcPr>
          <w:p w:rsidR="009F01B6" w:rsidRDefault="009412D5">
            <w:pPr>
              <w:widowControl/>
              <w:jc w:val="center"/>
              <w:rPr>
                <w:color w:val="000000"/>
                <w:kern w:val="0"/>
              </w:rPr>
            </w:pPr>
            <w:r>
              <w:rPr>
                <w:rFonts w:hint="eastAsia"/>
                <w:color w:val="000000"/>
                <w:kern w:val="0"/>
              </w:rPr>
              <w:t>9</w:t>
            </w:r>
          </w:p>
        </w:tc>
        <w:tc>
          <w:tcPr>
            <w:tcW w:w="2268" w:type="dxa"/>
            <w:tcBorders>
              <w:top w:val="nil"/>
              <w:left w:val="nil"/>
              <w:bottom w:val="single" w:sz="4" w:space="0" w:color="auto"/>
              <w:right w:val="single" w:sz="4" w:space="0" w:color="auto"/>
            </w:tcBorders>
            <w:vAlign w:val="center"/>
          </w:tcPr>
          <w:p w:rsidR="009F01B6" w:rsidRDefault="009F01B6">
            <w:pPr>
              <w:widowControl/>
              <w:jc w:val="left"/>
              <w:rPr>
                <w:color w:val="000000"/>
                <w:kern w:val="0"/>
              </w:rPr>
            </w:pPr>
            <w:r>
              <w:rPr>
                <w:rFonts w:hint="eastAsia"/>
                <w:color w:val="000000"/>
                <w:kern w:val="0"/>
              </w:rPr>
              <w:t>RF</w:t>
            </w:r>
            <w:r>
              <w:rPr>
                <w:rFonts w:hint="eastAsia"/>
                <w:color w:val="000000"/>
                <w:kern w:val="0"/>
              </w:rPr>
              <w:t>增益</w:t>
            </w:r>
          </w:p>
        </w:tc>
        <w:tc>
          <w:tcPr>
            <w:tcW w:w="2693" w:type="dxa"/>
            <w:tcBorders>
              <w:top w:val="nil"/>
              <w:left w:val="nil"/>
              <w:bottom w:val="single" w:sz="4" w:space="0" w:color="auto"/>
              <w:right w:val="single" w:sz="4" w:space="0" w:color="auto"/>
            </w:tcBorders>
            <w:vAlign w:val="center"/>
          </w:tcPr>
          <w:p w:rsidR="009F01B6" w:rsidRDefault="007A50A4">
            <w:pPr>
              <w:widowControl/>
              <w:jc w:val="left"/>
              <w:rPr>
                <w:color w:val="000000"/>
                <w:kern w:val="0"/>
              </w:rPr>
            </w:pPr>
            <w:r>
              <w:rPr>
                <w:rFonts w:hint="eastAsia"/>
                <w:color w:val="000000"/>
                <w:kern w:val="0"/>
              </w:rPr>
              <w:t>1</w:t>
            </w:r>
            <w:r w:rsidR="009F01B6">
              <w:rPr>
                <w:color w:val="000000"/>
                <w:kern w:val="0"/>
                <w:sz w:val="22"/>
              </w:rPr>
              <w:t xml:space="preserve"> dB</w:t>
            </w:r>
            <w:r w:rsidR="009F01B6">
              <w:rPr>
                <w:rFonts w:hint="eastAsia"/>
                <w:color w:val="000000"/>
                <w:kern w:val="0"/>
                <w:sz w:val="22"/>
              </w:rPr>
              <w:t>可调增益模块</w:t>
            </w:r>
          </w:p>
        </w:tc>
        <w:tc>
          <w:tcPr>
            <w:tcW w:w="2023" w:type="dxa"/>
            <w:tcBorders>
              <w:top w:val="single" w:sz="4" w:space="0" w:color="auto"/>
              <w:bottom w:val="single" w:sz="4" w:space="0" w:color="auto"/>
              <w:right w:val="single" w:sz="4" w:space="0" w:color="auto"/>
            </w:tcBorders>
          </w:tcPr>
          <w:p w:rsidR="009F01B6" w:rsidRDefault="00DE32C6">
            <w:pPr>
              <w:widowControl/>
              <w:jc w:val="center"/>
              <w:rPr>
                <w:color w:val="000000"/>
                <w:kern w:val="0"/>
              </w:rPr>
            </w:pPr>
            <w:r>
              <w:rPr>
                <w:color w:val="000000"/>
                <w:kern w:val="0"/>
                <w:sz w:val="22"/>
              </w:rPr>
              <w:t>dB</w:t>
            </w:r>
            <w:r>
              <w:rPr>
                <w:rFonts w:ascii="宋体" w:hAnsi="宋体" w:hint="eastAsia"/>
                <w:color w:val="000000"/>
                <w:kern w:val="0"/>
                <w:sz w:val="22"/>
              </w:rPr>
              <w:t>µ</w:t>
            </w:r>
            <w:r>
              <w:rPr>
                <w:rFonts w:hint="eastAsia"/>
                <w:color w:val="000000"/>
                <w:kern w:val="0"/>
                <w:sz w:val="22"/>
              </w:rPr>
              <w:t>V</w:t>
            </w:r>
          </w:p>
        </w:tc>
      </w:tr>
    </w:tbl>
    <w:p w:rsidR="00410078" w:rsidRDefault="00410078">
      <w:pPr>
        <w:pStyle w:val="ae"/>
        <w:rPr>
          <w:rFonts w:hint="eastAsia"/>
        </w:rPr>
      </w:pPr>
    </w:p>
    <w:p w:rsidR="00410078" w:rsidRDefault="00410078">
      <w:pPr>
        <w:pStyle w:val="af0"/>
        <w:ind w:left="709" w:firstLineChars="0" w:firstLine="0"/>
        <w:rPr>
          <w:rFonts w:hint="eastAsia"/>
        </w:rPr>
      </w:pPr>
    </w:p>
    <w:p w:rsidR="00410078" w:rsidRPr="00227A45" w:rsidRDefault="00410078">
      <w:pPr>
        <w:pStyle w:val="af0"/>
        <w:numPr>
          <w:ilvl w:val="2"/>
          <w:numId w:val="8"/>
        </w:numPr>
        <w:ind w:firstLineChars="0"/>
        <w:rPr>
          <w:rFonts w:hint="eastAsia"/>
          <w:b/>
          <w:sz w:val="24"/>
          <w:szCs w:val="24"/>
        </w:rPr>
      </w:pPr>
      <w:r w:rsidRPr="00227A45">
        <w:rPr>
          <w:rFonts w:hint="eastAsia"/>
          <w:b/>
          <w:sz w:val="24"/>
          <w:szCs w:val="24"/>
        </w:rPr>
        <w:t>射频切换模块</w:t>
      </w:r>
    </w:p>
    <w:p w:rsidR="00410078" w:rsidRDefault="00410078">
      <w:pPr>
        <w:pStyle w:val="af0"/>
        <w:ind w:left="709" w:firstLineChars="0" w:firstLine="0"/>
        <w:rPr>
          <w:rFonts w:hint="eastAsia"/>
        </w:rPr>
      </w:pPr>
    </w:p>
    <w:tbl>
      <w:tblPr>
        <w:tblW w:w="0" w:type="auto"/>
        <w:jc w:val="center"/>
        <w:tblInd w:w="-1455" w:type="dxa"/>
        <w:tblLayout w:type="fixed"/>
        <w:tblLook w:val="0000"/>
      </w:tblPr>
      <w:tblGrid>
        <w:gridCol w:w="712"/>
        <w:gridCol w:w="2268"/>
        <w:gridCol w:w="2693"/>
        <w:gridCol w:w="2071"/>
      </w:tblGrid>
      <w:tr w:rsidR="00D314B3" w:rsidTr="00C86D46">
        <w:trPr>
          <w:trHeight w:val="312"/>
          <w:jc w:val="center"/>
        </w:trPr>
        <w:tc>
          <w:tcPr>
            <w:tcW w:w="712" w:type="dxa"/>
            <w:vMerge w:val="restart"/>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rPr>
            </w:pPr>
            <w:r>
              <w:rPr>
                <w:rFonts w:hint="eastAsia"/>
                <w:b/>
                <w:bCs/>
                <w:color w:val="000000"/>
                <w:kern w:val="0"/>
                <w:sz w:val="22"/>
              </w:rPr>
              <w:t>序号</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rPr>
            </w:pPr>
            <w:r>
              <w:rPr>
                <w:rFonts w:hint="eastAsia"/>
                <w:b/>
                <w:bCs/>
                <w:color w:val="000000"/>
                <w:kern w:val="0"/>
                <w:sz w:val="22"/>
              </w:rPr>
              <w:t>模块参数名称</w:t>
            </w:r>
          </w:p>
        </w:tc>
        <w:tc>
          <w:tcPr>
            <w:tcW w:w="2693" w:type="dxa"/>
            <w:vMerge w:val="restart"/>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rPr>
            </w:pPr>
            <w:r>
              <w:rPr>
                <w:rFonts w:hint="eastAsia"/>
                <w:b/>
                <w:bCs/>
                <w:color w:val="000000"/>
                <w:kern w:val="0"/>
                <w:sz w:val="22"/>
              </w:rPr>
              <w:t>模块参数功能描述</w:t>
            </w:r>
          </w:p>
        </w:tc>
        <w:tc>
          <w:tcPr>
            <w:tcW w:w="2071" w:type="dxa"/>
            <w:vMerge w:val="restart"/>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sz w:val="20"/>
              </w:rPr>
            </w:pPr>
            <w:r>
              <w:rPr>
                <w:rFonts w:hint="eastAsia"/>
                <w:b/>
                <w:bCs/>
                <w:color w:val="000000"/>
                <w:kern w:val="0"/>
                <w:sz w:val="20"/>
              </w:rPr>
              <w:t>显示单位</w:t>
            </w:r>
          </w:p>
        </w:tc>
      </w:tr>
      <w:tr w:rsidR="00D314B3" w:rsidTr="00C86D46">
        <w:trPr>
          <w:trHeight w:val="312"/>
          <w:jc w:val="center"/>
        </w:trPr>
        <w:tc>
          <w:tcPr>
            <w:tcW w:w="712" w:type="dxa"/>
            <w:vMerge/>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left"/>
              <w:rPr>
                <w:b/>
                <w:bCs/>
                <w:color w:val="000000"/>
                <w:kern w:val="0"/>
              </w:rPr>
            </w:pPr>
          </w:p>
        </w:tc>
        <w:tc>
          <w:tcPr>
            <w:tcW w:w="2268" w:type="dxa"/>
            <w:vMerge/>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left"/>
              <w:rPr>
                <w:b/>
                <w:bCs/>
                <w:color w:val="000000"/>
                <w:kern w:val="0"/>
              </w:rPr>
            </w:pPr>
          </w:p>
        </w:tc>
        <w:tc>
          <w:tcPr>
            <w:tcW w:w="2693" w:type="dxa"/>
            <w:vMerge/>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left"/>
              <w:rPr>
                <w:b/>
                <w:bCs/>
                <w:color w:val="000000"/>
                <w:kern w:val="0"/>
              </w:rPr>
            </w:pPr>
          </w:p>
        </w:tc>
        <w:tc>
          <w:tcPr>
            <w:tcW w:w="2071" w:type="dxa"/>
            <w:vMerge/>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left"/>
              <w:rPr>
                <w:b/>
                <w:bCs/>
                <w:color w:val="000000"/>
                <w:kern w:val="0"/>
                <w:sz w:val="20"/>
              </w:rPr>
            </w:pPr>
          </w:p>
        </w:tc>
      </w:tr>
      <w:tr w:rsidR="00D314B3" w:rsidTr="00C86D46">
        <w:trPr>
          <w:trHeight w:val="300"/>
          <w:jc w:val="center"/>
        </w:trPr>
        <w:tc>
          <w:tcPr>
            <w:tcW w:w="712" w:type="dxa"/>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1</w:t>
            </w:r>
          </w:p>
        </w:tc>
        <w:tc>
          <w:tcPr>
            <w:tcW w:w="2268" w:type="dxa"/>
            <w:tcBorders>
              <w:top w:val="single" w:sz="4" w:space="0" w:color="auto"/>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模块名称</w:t>
            </w:r>
          </w:p>
        </w:tc>
        <w:tc>
          <w:tcPr>
            <w:tcW w:w="2693" w:type="dxa"/>
            <w:tcBorders>
              <w:top w:val="single" w:sz="4" w:space="0" w:color="auto"/>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模块名称</w:t>
            </w:r>
          </w:p>
        </w:tc>
        <w:tc>
          <w:tcPr>
            <w:tcW w:w="2071" w:type="dxa"/>
            <w:tcBorders>
              <w:top w:val="single" w:sz="4" w:space="0" w:color="auto"/>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C86D46">
        <w:trPr>
          <w:trHeight w:val="300"/>
          <w:jc w:val="center"/>
        </w:trPr>
        <w:tc>
          <w:tcPr>
            <w:tcW w:w="71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2</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序列号</w:t>
            </w:r>
          </w:p>
        </w:tc>
        <w:tc>
          <w:tcPr>
            <w:tcW w:w="2693"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序列号</w:t>
            </w:r>
          </w:p>
        </w:tc>
        <w:tc>
          <w:tcPr>
            <w:tcW w:w="2071"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C86D46">
        <w:trPr>
          <w:trHeight w:val="300"/>
          <w:jc w:val="center"/>
        </w:trPr>
        <w:tc>
          <w:tcPr>
            <w:tcW w:w="71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3</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固件版本号</w:t>
            </w:r>
          </w:p>
        </w:tc>
        <w:tc>
          <w:tcPr>
            <w:tcW w:w="2693"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固件版本号</w:t>
            </w:r>
          </w:p>
        </w:tc>
        <w:tc>
          <w:tcPr>
            <w:tcW w:w="2071"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C86D46">
        <w:trPr>
          <w:trHeight w:val="360"/>
          <w:jc w:val="center"/>
        </w:trPr>
        <w:tc>
          <w:tcPr>
            <w:tcW w:w="71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4</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硬件版本号</w:t>
            </w:r>
          </w:p>
        </w:tc>
        <w:tc>
          <w:tcPr>
            <w:tcW w:w="2693"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硬件版本号</w:t>
            </w:r>
          </w:p>
        </w:tc>
        <w:tc>
          <w:tcPr>
            <w:tcW w:w="2071"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C86D46">
        <w:trPr>
          <w:trHeight w:val="300"/>
          <w:jc w:val="center"/>
        </w:trPr>
        <w:tc>
          <w:tcPr>
            <w:tcW w:w="71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5</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color w:val="000000"/>
                <w:kern w:val="0"/>
                <w:sz w:val="22"/>
              </w:rPr>
              <w:t>A</w:t>
            </w:r>
            <w:r>
              <w:rPr>
                <w:rFonts w:hint="eastAsia"/>
                <w:color w:val="000000"/>
                <w:kern w:val="0"/>
                <w:sz w:val="22"/>
              </w:rPr>
              <w:t>路输入状态</w:t>
            </w:r>
          </w:p>
        </w:tc>
        <w:tc>
          <w:tcPr>
            <w:tcW w:w="2693"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color w:val="000000"/>
                <w:kern w:val="0"/>
                <w:sz w:val="22"/>
              </w:rPr>
              <w:t>A</w:t>
            </w:r>
            <w:r>
              <w:rPr>
                <w:rFonts w:hint="eastAsia"/>
                <w:color w:val="000000"/>
                <w:kern w:val="0"/>
                <w:sz w:val="22"/>
              </w:rPr>
              <w:t>路输入状态</w:t>
            </w:r>
          </w:p>
        </w:tc>
        <w:tc>
          <w:tcPr>
            <w:tcW w:w="2071"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C86D46">
        <w:trPr>
          <w:trHeight w:val="285"/>
          <w:jc w:val="center"/>
        </w:trPr>
        <w:tc>
          <w:tcPr>
            <w:tcW w:w="71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6</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color w:val="000000"/>
                <w:kern w:val="0"/>
                <w:sz w:val="22"/>
              </w:rPr>
              <w:t>B</w:t>
            </w:r>
            <w:r>
              <w:rPr>
                <w:rFonts w:hint="eastAsia"/>
                <w:color w:val="000000"/>
                <w:kern w:val="0"/>
                <w:sz w:val="22"/>
              </w:rPr>
              <w:t>路输入状态</w:t>
            </w:r>
          </w:p>
        </w:tc>
        <w:tc>
          <w:tcPr>
            <w:tcW w:w="2693"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color w:val="000000"/>
                <w:kern w:val="0"/>
                <w:sz w:val="22"/>
              </w:rPr>
              <w:t>B</w:t>
            </w:r>
            <w:r>
              <w:rPr>
                <w:rFonts w:hint="eastAsia"/>
                <w:color w:val="000000"/>
                <w:kern w:val="0"/>
                <w:sz w:val="22"/>
              </w:rPr>
              <w:t>路输入状态</w:t>
            </w:r>
          </w:p>
        </w:tc>
        <w:tc>
          <w:tcPr>
            <w:tcW w:w="2071"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C86D46">
        <w:trPr>
          <w:trHeight w:val="270"/>
          <w:jc w:val="center"/>
        </w:trPr>
        <w:tc>
          <w:tcPr>
            <w:tcW w:w="71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7</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color w:val="000000"/>
                <w:kern w:val="0"/>
                <w:sz w:val="22"/>
              </w:rPr>
              <w:t>A/B</w:t>
            </w:r>
            <w:r>
              <w:rPr>
                <w:rFonts w:hint="eastAsia"/>
                <w:color w:val="000000"/>
                <w:kern w:val="0"/>
                <w:sz w:val="22"/>
              </w:rPr>
              <w:t>路输入选择</w:t>
            </w:r>
          </w:p>
        </w:tc>
        <w:tc>
          <w:tcPr>
            <w:tcW w:w="2693"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color w:val="000000"/>
                <w:kern w:val="0"/>
                <w:sz w:val="22"/>
              </w:rPr>
              <w:t>A/B</w:t>
            </w:r>
            <w:r>
              <w:rPr>
                <w:rFonts w:hint="eastAsia"/>
                <w:color w:val="000000"/>
                <w:kern w:val="0"/>
                <w:sz w:val="22"/>
              </w:rPr>
              <w:t>路输入选择</w:t>
            </w:r>
          </w:p>
        </w:tc>
        <w:tc>
          <w:tcPr>
            <w:tcW w:w="2071"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C86D46">
        <w:trPr>
          <w:trHeight w:val="300"/>
          <w:jc w:val="center"/>
        </w:trPr>
        <w:tc>
          <w:tcPr>
            <w:tcW w:w="71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8</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自动切换延迟时间</w:t>
            </w:r>
          </w:p>
        </w:tc>
        <w:tc>
          <w:tcPr>
            <w:tcW w:w="2693"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自动切换延迟时间</w:t>
            </w:r>
          </w:p>
        </w:tc>
        <w:tc>
          <w:tcPr>
            <w:tcW w:w="2071"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s</w:t>
            </w:r>
          </w:p>
        </w:tc>
      </w:tr>
      <w:tr w:rsidR="00D314B3" w:rsidTr="00C86D46">
        <w:trPr>
          <w:trHeight w:val="315"/>
          <w:jc w:val="center"/>
        </w:trPr>
        <w:tc>
          <w:tcPr>
            <w:tcW w:w="71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9</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阈值设定</w:t>
            </w:r>
          </w:p>
        </w:tc>
        <w:tc>
          <w:tcPr>
            <w:tcW w:w="2693"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sz w:val="22"/>
              </w:rPr>
              <w:t>阈值设定</w:t>
            </w:r>
          </w:p>
        </w:tc>
        <w:tc>
          <w:tcPr>
            <w:tcW w:w="2071"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C86D46">
        <w:trPr>
          <w:trHeight w:val="300"/>
          <w:jc w:val="center"/>
        </w:trPr>
        <w:tc>
          <w:tcPr>
            <w:tcW w:w="712" w:type="dxa"/>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color w:val="000000"/>
                <w:kern w:val="0"/>
                <w:sz w:val="22"/>
              </w:rPr>
            </w:pPr>
            <w:r>
              <w:rPr>
                <w:rFonts w:hint="eastAsia"/>
                <w:color w:val="000000"/>
                <w:kern w:val="0"/>
                <w:sz w:val="22"/>
              </w:rPr>
              <w:t>10</w:t>
            </w:r>
          </w:p>
        </w:tc>
        <w:tc>
          <w:tcPr>
            <w:tcW w:w="2268" w:type="dxa"/>
            <w:tcBorders>
              <w:top w:val="single" w:sz="4" w:space="0" w:color="auto"/>
              <w:left w:val="nil"/>
              <w:bottom w:val="single" w:sz="4" w:space="0" w:color="auto"/>
              <w:right w:val="single" w:sz="4" w:space="0" w:color="auto"/>
            </w:tcBorders>
            <w:vAlign w:val="center"/>
          </w:tcPr>
          <w:p w:rsidR="00D314B3" w:rsidDel="0052505D" w:rsidRDefault="00D314B3">
            <w:pPr>
              <w:widowControl/>
              <w:jc w:val="left"/>
              <w:rPr>
                <w:color w:val="000000"/>
                <w:kern w:val="0"/>
                <w:sz w:val="22"/>
              </w:rPr>
            </w:pPr>
            <w:r>
              <w:rPr>
                <w:rFonts w:hint="eastAsia"/>
                <w:color w:val="000000"/>
                <w:kern w:val="0"/>
                <w:sz w:val="22"/>
              </w:rPr>
              <w:t>风扇（如有）</w:t>
            </w:r>
          </w:p>
        </w:tc>
        <w:tc>
          <w:tcPr>
            <w:tcW w:w="2693" w:type="dxa"/>
            <w:tcBorders>
              <w:top w:val="single" w:sz="4" w:space="0" w:color="auto"/>
              <w:left w:val="nil"/>
              <w:bottom w:val="single" w:sz="4" w:space="0" w:color="auto"/>
              <w:right w:val="single" w:sz="4" w:space="0" w:color="auto"/>
            </w:tcBorders>
            <w:vAlign w:val="center"/>
          </w:tcPr>
          <w:p w:rsidR="00D314B3" w:rsidDel="0052505D" w:rsidRDefault="00D314B3">
            <w:pPr>
              <w:widowControl/>
              <w:jc w:val="left"/>
              <w:rPr>
                <w:color w:val="000000"/>
                <w:kern w:val="0"/>
                <w:sz w:val="22"/>
              </w:rPr>
            </w:pPr>
            <w:r>
              <w:rPr>
                <w:rFonts w:hint="eastAsia"/>
                <w:color w:val="000000"/>
                <w:kern w:val="0"/>
                <w:sz w:val="22"/>
              </w:rPr>
              <w:t>风扇（如有）</w:t>
            </w:r>
          </w:p>
        </w:tc>
        <w:tc>
          <w:tcPr>
            <w:tcW w:w="2071" w:type="dxa"/>
            <w:tcBorders>
              <w:top w:val="single" w:sz="4" w:space="0" w:color="auto"/>
              <w:left w:val="nil"/>
              <w:bottom w:val="single" w:sz="4" w:space="0" w:color="auto"/>
              <w:right w:val="single" w:sz="4" w:space="0" w:color="auto"/>
            </w:tcBorders>
            <w:vAlign w:val="center"/>
          </w:tcPr>
          <w:p w:rsidR="00D314B3" w:rsidDel="0052505D" w:rsidRDefault="00D314B3">
            <w:pPr>
              <w:widowControl/>
              <w:jc w:val="center"/>
              <w:rPr>
                <w:color w:val="000000"/>
                <w:kern w:val="0"/>
                <w:sz w:val="22"/>
              </w:rPr>
            </w:pPr>
          </w:p>
        </w:tc>
      </w:tr>
      <w:tr w:rsidR="00D314B3" w:rsidTr="00C86D46">
        <w:trPr>
          <w:trHeight w:val="300"/>
          <w:jc w:val="center"/>
        </w:trPr>
        <w:tc>
          <w:tcPr>
            <w:tcW w:w="712" w:type="dxa"/>
            <w:tcBorders>
              <w:top w:val="single" w:sz="4" w:space="0" w:color="auto"/>
              <w:left w:val="single" w:sz="4" w:space="0" w:color="auto"/>
              <w:bottom w:val="single" w:sz="4" w:space="0" w:color="auto"/>
              <w:right w:val="single" w:sz="4" w:space="0" w:color="auto"/>
            </w:tcBorders>
            <w:vAlign w:val="center"/>
          </w:tcPr>
          <w:p w:rsidR="00D314B3" w:rsidRDefault="00D314B3" w:rsidP="009412D5">
            <w:pPr>
              <w:widowControl/>
              <w:jc w:val="center"/>
              <w:rPr>
                <w:color w:val="000000"/>
                <w:kern w:val="0"/>
                <w:sz w:val="22"/>
              </w:rPr>
            </w:pPr>
            <w:r>
              <w:rPr>
                <w:color w:val="000000"/>
                <w:kern w:val="0"/>
                <w:sz w:val="22"/>
              </w:rPr>
              <w:t>1</w:t>
            </w:r>
            <w:r>
              <w:rPr>
                <w:rFonts w:hint="eastAsia"/>
                <w:color w:val="000000"/>
                <w:kern w:val="0"/>
                <w:sz w:val="22"/>
              </w:rPr>
              <w:t>1</w:t>
            </w:r>
          </w:p>
        </w:tc>
        <w:tc>
          <w:tcPr>
            <w:tcW w:w="2268" w:type="dxa"/>
            <w:tcBorders>
              <w:top w:val="single" w:sz="4" w:space="0" w:color="auto"/>
              <w:left w:val="nil"/>
              <w:bottom w:val="single" w:sz="4" w:space="0" w:color="auto"/>
              <w:right w:val="single" w:sz="4" w:space="0" w:color="auto"/>
            </w:tcBorders>
            <w:vAlign w:val="center"/>
          </w:tcPr>
          <w:p w:rsidR="00D314B3" w:rsidRDefault="00D314B3">
            <w:pPr>
              <w:widowControl/>
              <w:jc w:val="left"/>
              <w:rPr>
                <w:color w:val="000000"/>
                <w:kern w:val="0"/>
                <w:sz w:val="22"/>
              </w:rPr>
            </w:pPr>
            <w:r>
              <w:rPr>
                <w:rFonts w:hint="eastAsia"/>
                <w:color w:val="000000"/>
                <w:kern w:val="0"/>
                <w:sz w:val="22"/>
              </w:rPr>
              <w:t>模块温度</w:t>
            </w:r>
          </w:p>
        </w:tc>
        <w:tc>
          <w:tcPr>
            <w:tcW w:w="2693" w:type="dxa"/>
            <w:tcBorders>
              <w:top w:val="single" w:sz="4" w:space="0" w:color="auto"/>
              <w:left w:val="nil"/>
              <w:bottom w:val="single" w:sz="4" w:space="0" w:color="auto"/>
              <w:right w:val="single" w:sz="4" w:space="0" w:color="auto"/>
            </w:tcBorders>
            <w:vAlign w:val="center"/>
          </w:tcPr>
          <w:p w:rsidR="00D314B3" w:rsidRDefault="00D314B3">
            <w:pPr>
              <w:widowControl/>
              <w:jc w:val="left"/>
              <w:rPr>
                <w:color w:val="000000"/>
                <w:kern w:val="0"/>
                <w:sz w:val="22"/>
              </w:rPr>
            </w:pPr>
            <w:r>
              <w:rPr>
                <w:rFonts w:hint="eastAsia"/>
                <w:color w:val="000000"/>
                <w:kern w:val="0"/>
                <w:sz w:val="22"/>
              </w:rPr>
              <w:t>模块温度</w:t>
            </w:r>
          </w:p>
        </w:tc>
        <w:tc>
          <w:tcPr>
            <w:tcW w:w="2071" w:type="dxa"/>
            <w:tcBorders>
              <w:top w:val="single" w:sz="4" w:space="0" w:color="auto"/>
              <w:left w:val="nil"/>
              <w:bottom w:val="single" w:sz="4" w:space="0" w:color="auto"/>
              <w:right w:val="single" w:sz="4" w:space="0" w:color="auto"/>
            </w:tcBorders>
            <w:vAlign w:val="center"/>
          </w:tcPr>
          <w:p w:rsidR="00D314B3" w:rsidRDefault="00D314B3">
            <w:pPr>
              <w:widowControl/>
              <w:jc w:val="center"/>
              <w:rPr>
                <w:color w:val="000000"/>
                <w:kern w:val="0"/>
                <w:sz w:val="22"/>
              </w:rPr>
            </w:pPr>
            <w:r>
              <w:rPr>
                <w:rFonts w:ascii="宋体" w:hAnsi="宋体" w:cs="宋体" w:hint="eastAsia"/>
                <w:color w:val="000000"/>
                <w:kern w:val="0"/>
                <w:sz w:val="22"/>
              </w:rPr>
              <w:t>℃</w:t>
            </w:r>
          </w:p>
        </w:tc>
      </w:tr>
      <w:tr w:rsidR="00D314B3" w:rsidTr="00C86D46">
        <w:trPr>
          <w:trHeight w:val="300"/>
          <w:jc w:val="center"/>
        </w:trPr>
        <w:tc>
          <w:tcPr>
            <w:tcW w:w="712" w:type="dxa"/>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color w:val="000000"/>
                <w:kern w:val="0"/>
                <w:sz w:val="22"/>
              </w:rPr>
            </w:pPr>
            <w:r>
              <w:rPr>
                <w:rFonts w:hint="eastAsia"/>
                <w:color w:val="000000"/>
                <w:kern w:val="0"/>
                <w:sz w:val="22"/>
              </w:rPr>
              <w:t>12</w:t>
            </w:r>
          </w:p>
        </w:tc>
        <w:tc>
          <w:tcPr>
            <w:tcW w:w="2268" w:type="dxa"/>
            <w:tcBorders>
              <w:top w:val="single" w:sz="4" w:space="0" w:color="auto"/>
              <w:left w:val="nil"/>
              <w:bottom w:val="single" w:sz="4" w:space="0" w:color="auto"/>
              <w:right w:val="single" w:sz="4" w:space="0" w:color="auto"/>
            </w:tcBorders>
            <w:vAlign w:val="center"/>
          </w:tcPr>
          <w:p w:rsidR="00D314B3" w:rsidRDefault="00D314B3">
            <w:pPr>
              <w:widowControl/>
              <w:jc w:val="left"/>
              <w:rPr>
                <w:rFonts w:hint="eastAsia"/>
                <w:color w:val="000000"/>
                <w:kern w:val="0"/>
                <w:sz w:val="22"/>
              </w:rPr>
            </w:pPr>
            <w:r>
              <w:rPr>
                <w:rFonts w:hint="eastAsia"/>
                <w:color w:val="000000"/>
                <w:kern w:val="0"/>
                <w:sz w:val="22"/>
              </w:rPr>
              <w:t>RF</w:t>
            </w:r>
            <w:r>
              <w:rPr>
                <w:rFonts w:hint="eastAsia"/>
                <w:color w:val="000000"/>
                <w:kern w:val="0"/>
                <w:sz w:val="22"/>
              </w:rPr>
              <w:t>输出电平</w:t>
            </w:r>
          </w:p>
        </w:tc>
        <w:tc>
          <w:tcPr>
            <w:tcW w:w="2693" w:type="dxa"/>
            <w:tcBorders>
              <w:top w:val="single" w:sz="4" w:space="0" w:color="auto"/>
              <w:left w:val="nil"/>
              <w:bottom w:val="single" w:sz="4" w:space="0" w:color="auto"/>
              <w:right w:val="single" w:sz="4" w:space="0" w:color="auto"/>
            </w:tcBorders>
            <w:vAlign w:val="center"/>
          </w:tcPr>
          <w:p w:rsidR="00D314B3" w:rsidRDefault="00D314B3">
            <w:pPr>
              <w:widowControl/>
              <w:jc w:val="left"/>
              <w:rPr>
                <w:rFonts w:hint="eastAsia"/>
                <w:color w:val="000000"/>
                <w:kern w:val="0"/>
                <w:sz w:val="22"/>
              </w:rPr>
            </w:pPr>
            <w:r>
              <w:rPr>
                <w:rFonts w:hint="eastAsia"/>
                <w:color w:val="000000"/>
                <w:kern w:val="0"/>
                <w:sz w:val="22"/>
              </w:rPr>
              <w:t>RF</w:t>
            </w:r>
            <w:r>
              <w:rPr>
                <w:rFonts w:hint="eastAsia"/>
                <w:color w:val="000000"/>
                <w:kern w:val="0"/>
                <w:sz w:val="22"/>
              </w:rPr>
              <w:t>输出电平</w:t>
            </w:r>
          </w:p>
        </w:tc>
        <w:tc>
          <w:tcPr>
            <w:tcW w:w="2071" w:type="dxa"/>
            <w:tcBorders>
              <w:top w:val="single" w:sz="4" w:space="0" w:color="auto"/>
              <w:left w:val="nil"/>
              <w:bottom w:val="single" w:sz="4" w:space="0" w:color="auto"/>
              <w:right w:val="single" w:sz="4" w:space="0" w:color="auto"/>
            </w:tcBorders>
          </w:tcPr>
          <w:p w:rsidR="00D314B3" w:rsidRDefault="00D314B3">
            <w:pPr>
              <w:widowControl/>
              <w:jc w:val="center"/>
              <w:rPr>
                <w:rFonts w:ascii="宋体" w:hAnsi="宋体" w:cs="宋体" w:hint="eastAsia"/>
                <w:color w:val="000000"/>
                <w:kern w:val="0"/>
                <w:sz w:val="22"/>
              </w:rPr>
            </w:pPr>
            <w:r>
              <w:rPr>
                <w:color w:val="000000"/>
                <w:kern w:val="0"/>
                <w:sz w:val="22"/>
              </w:rPr>
              <w:t>dB</w:t>
            </w:r>
            <w:r>
              <w:rPr>
                <w:rFonts w:ascii="宋体" w:hAnsi="宋体" w:hint="eastAsia"/>
                <w:color w:val="000000"/>
                <w:kern w:val="0"/>
                <w:sz w:val="22"/>
              </w:rPr>
              <w:t>µ</w:t>
            </w:r>
            <w:r>
              <w:rPr>
                <w:rFonts w:hint="eastAsia"/>
                <w:color w:val="000000"/>
                <w:kern w:val="0"/>
                <w:sz w:val="22"/>
              </w:rPr>
              <w:t>V</w:t>
            </w:r>
          </w:p>
        </w:tc>
      </w:tr>
      <w:tr w:rsidR="00D314B3" w:rsidTr="00C86D46">
        <w:trPr>
          <w:trHeight w:val="300"/>
          <w:jc w:val="center"/>
        </w:trPr>
        <w:tc>
          <w:tcPr>
            <w:tcW w:w="712" w:type="dxa"/>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rPr>
              <w:t>13</w:t>
            </w:r>
          </w:p>
        </w:tc>
        <w:tc>
          <w:tcPr>
            <w:tcW w:w="2268" w:type="dxa"/>
            <w:tcBorders>
              <w:top w:val="single" w:sz="4" w:space="0" w:color="auto"/>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rPr>
              <w:t>切换控制</w:t>
            </w:r>
          </w:p>
        </w:tc>
        <w:tc>
          <w:tcPr>
            <w:tcW w:w="2693" w:type="dxa"/>
            <w:tcBorders>
              <w:top w:val="single" w:sz="4" w:space="0" w:color="auto"/>
              <w:left w:val="nil"/>
              <w:bottom w:val="single" w:sz="4" w:space="0" w:color="auto"/>
              <w:right w:val="single" w:sz="4" w:space="0" w:color="auto"/>
            </w:tcBorders>
            <w:vAlign w:val="center"/>
          </w:tcPr>
          <w:p w:rsidR="00D314B3" w:rsidRDefault="00D314B3">
            <w:pPr>
              <w:widowControl/>
              <w:jc w:val="left"/>
              <w:rPr>
                <w:color w:val="000000"/>
                <w:kern w:val="0"/>
              </w:rPr>
            </w:pPr>
            <w:r>
              <w:rPr>
                <w:rFonts w:hint="eastAsia"/>
                <w:color w:val="000000"/>
                <w:kern w:val="0"/>
              </w:rPr>
              <w:t>切换控制</w:t>
            </w:r>
          </w:p>
        </w:tc>
        <w:tc>
          <w:tcPr>
            <w:tcW w:w="2071" w:type="dxa"/>
            <w:tcBorders>
              <w:top w:val="single" w:sz="4" w:space="0" w:color="auto"/>
              <w:left w:val="nil"/>
              <w:bottom w:val="single" w:sz="4" w:space="0" w:color="auto"/>
              <w:right w:val="single" w:sz="4" w:space="0" w:color="auto"/>
            </w:tcBorders>
            <w:vAlign w:val="center"/>
          </w:tcPr>
          <w:p w:rsidR="00D314B3" w:rsidRDefault="00D314B3">
            <w:pPr>
              <w:widowControl/>
              <w:jc w:val="center"/>
              <w:rPr>
                <w:color w:val="000000"/>
                <w:kern w:val="0"/>
              </w:rPr>
            </w:pPr>
          </w:p>
        </w:tc>
      </w:tr>
      <w:tr w:rsidR="00D314B3" w:rsidTr="00C86D46">
        <w:trPr>
          <w:trHeight w:val="300"/>
          <w:jc w:val="center"/>
        </w:trPr>
        <w:tc>
          <w:tcPr>
            <w:tcW w:w="712" w:type="dxa"/>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rFonts w:hint="eastAsia"/>
                <w:color w:val="000000"/>
                <w:kern w:val="0"/>
              </w:rPr>
            </w:pPr>
            <w:r>
              <w:rPr>
                <w:rFonts w:hint="eastAsia"/>
                <w:color w:val="000000"/>
                <w:kern w:val="0"/>
              </w:rPr>
              <w:t>14</w:t>
            </w:r>
          </w:p>
        </w:tc>
        <w:tc>
          <w:tcPr>
            <w:tcW w:w="2268" w:type="dxa"/>
            <w:tcBorders>
              <w:top w:val="single" w:sz="4" w:space="0" w:color="auto"/>
              <w:left w:val="nil"/>
              <w:bottom w:val="single" w:sz="4" w:space="0" w:color="auto"/>
              <w:right w:val="single" w:sz="4" w:space="0" w:color="auto"/>
            </w:tcBorders>
            <w:vAlign w:val="center"/>
          </w:tcPr>
          <w:p w:rsidR="00D314B3" w:rsidRDefault="00D314B3">
            <w:pPr>
              <w:widowControl/>
              <w:jc w:val="left"/>
              <w:rPr>
                <w:rFonts w:hint="eastAsia"/>
                <w:color w:val="000000"/>
                <w:kern w:val="0"/>
              </w:rPr>
            </w:pPr>
            <w:r>
              <w:rPr>
                <w:rFonts w:hint="eastAsia"/>
                <w:color w:val="000000"/>
                <w:kern w:val="0"/>
              </w:rPr>
              <w:t>切换模式</w:t>
            </w:r>
          </w:p>
        </w:tc>
        <w:tc>
          <w:tcPr>
            <w:tcW w:w="2693" w:type="dxa"/>
            <w:tcBorders>
              <w:top w:val="single" w:sz="4" w:space="0" w:color="auto"/>
              <w:left w:val="nil"/>
              <w:bottom w:val="single" w:sz="4" w:space="0" w:color="auto"/>
              <w:right w:val="single" w:sz="4" w:space="0" w:color="auto"/>
            </w:tcBorders>
            <w:vAlign w:val="center"/>
          </w:tcPr>
          <w:p w:rsidR="00D314B3" w:rsidRDefault="00D314B3">
            <w:pPr>
              <w:widowControl/>
              <w:jc w:val="left"/>
              <w:rPr>
                <w:rFonts w:hint="eastAsia"/>
                <w:color w:val="000000"/>
                <w:kern w:val="0"/>
              </w:rPr>
            </w:pPr>
            <w:r>
              <w:rPr>
                <w:rFonts w:hint="eastAsia"/>
                <w:color w:val="000000"/>
                <w:kern w:val="0"/>
              </w:rPr>
              <w:t>手动</w:t>
            </w:r>
            <w:r>
              <w:rPr>
                <w:rFonts w:hint="eastAsia"/>
                <w:color w:val="000000"/>
                <w:kern w:val="0"/>
              </w:rPr>
              <w:t>/</w:t>
            </w:r>
            <w:r>
              <w:rPr>
                <w:rFonts w:hint="eastAsia"/>
                <w:color w:val="000000"/>
                <w:kern w:val="0"/>
              </w:rPr>
              <w:t>自动</w:t>
            </w:r>
          </w:p>
        </w:tc>
        <w:tc>
          <w:tcPr>
            <w:tcW w:w="2071" w:type="dxa"/>
            <w:tcBorders>
              <w:top w:val="single" w:sz="4" w:space="0" w:color="auto"/>
              <w:left w:val="nil"/>
              <w:bottom w:val="single" w:sz="4" w:space="0" w:color="auto"/>
              <w:right w:val="single" w:sz="4" w:space="0" w:color="auto"/>
            </w:tcBorders>
            <w:vAlign w:val="center"/>
          </w:tcPr>
          <w:p w:rsidR="00D314B3" w:rsidRDefault="00D314B3">
            <w:pPr>
              <w:widowControl/>
              <w:jc w:val="center"/>
              <w:rPr>
                <w:color w:val="000000"/>
                <w:kern w:val="0"/>
              </w:rPr>
            </w:pPr>
          </w:p>
        </w:tc>
      </w:tr>
    </w:tbl>
    <w:p w:rsidR="00410078" w:rsidRDefault="00410078">
      <w:pPr>
        <w:pStyle w:val="af0"/>
        <w:ind w:left="709" w:firstLineChars="0" w:firstLine="0"/>
        <w:rPr>
          <w:rFonts w:hint="eastAsia"/>
        </w:rPr>
      </w:pPr>
    </w:p>
    <w:p w:rsidR="00D314B3" w:rsidRPr="00D314B3" w:rsidRDefault="00410078" w:rsidP="00D314B3">
      <w:pPr>
        <w:pStyle w:val="af0"/>
        <w:numPr>
          <w:ilvl w:val="2"/>
          <w:numId w:val="8"/>
        </w:numPr>
        <w:ind w:firstLineChars="0"/>
        <w:rPr>
          <w:rFonts w:hint="eastAsia"/>
          <w:b/>
          <w:sz w:val="24"/>
          <w:szCs w:val="24"/>
        </w:rPr>
      </w:pPr>
      <w:r w:rsidRPr="00227A45">
        <w:rPr>
          <w:rFonts w:hint="eastAsia"/>
          <w:b/>
          <w:sz w:val="24"/>
          <w:szCs w:val="24"/>
        </w:rPr>
        <w:t>射频放大模块</w:t>
      </w:r>
    </w:p>
    <w:p w:rsidR="00410078" w:rsidRDefault="00410078">
      <w:pPr>
        <w:pStyle w:val="af0"/>
        <w:ind w:left="709" w:firstLineChars="0" w:firstLine="0"/>
        <w:rPr>
          <w:rFonts w:hint="eastAsia"/>
        </w:rPr>
      </w:pPr>
    </w:p>
    <w:tbl>
      <w:tblPr>
        <w:tblW w:w="0" w:type="auto"/>
        <w:jc w:val="center"/>
        <w:tblInd w:w="-1083" w:type="dxa"/>
        <w:tblLayout w:type="fixed"/>
        <w:tblLook w:val="0000"/>
      </w:tblPr>
      <w:tblGrid>
        <w:gridCol w:w="692"/>
        <w:gridCol w:w="2268"/>
        <w:gridCol w:w="2693"/>
        <w:gridCol w:w="2050"/>
      </w:tblGrid>
      <w:tr w:rsidR="00D314B3" w:rsidTr="00D314B3">
        <w:trPr>
          <w:trHeight w:val="312"/>
          <w:jc w:val="center"/>
        </w:trPr>
        <w:tc>
          <w:tcPr>
            <w:tcW w:w="692" w:type="dxa"/>
            <w:vMerge w:val="restart"/>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rPr>
            </w:pPr>
            <w:r>
              <w:rPr>
                <w:rFonts w:hint="eastAsia"/>
                <w:b/>
                <w:bCs/>
                <w:color w:val="000000"/>
                <w:kern w:val="0"/>
                <w:sz w:val="22"/>
              </w:rPr>
              <w:t>序号</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rPr>
            </w:pPr>
            <w:r>
              <w:rPr>
                <w:rFonts w:hint="eastAsia"/>
                <w:b/>
                <w:bCs/>
                <w:color w:val="000000"/>
                <w:kern w:val="0"/>
                <w:sz w:val="22"/>
              </w:rPr>
              <w:t>模块参数名称</w:t>
            </w:r>
          </w:p>
        </w:tc>
        <w:tc>
          <w:tcPr>
            <w:tcW w:w="2693" w:type="dxa"/>
            <w:vMerge w:val="restart"/>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rPr>
            </w:pPr>
            <w:r>
              <w:rPr>
                <w:rFonts w:hint="eastAsia"/>
                <w:b/>
                <w:bCs/>
                <w:color w:val="000000"/>
                <w:kern w:val="0"/>
                <w:sz w:val="22"/>
              </w:rPr>
              <w:t>模块参数功能描述</w:t>
            </w:r>
          </w:p>
        </w:tc>
        <w:tc>
          <w:tcPr>
            <w:tcW w:w="2050" w:type="dxa"/>
            <w:vMerge w:val="restart"/>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sz w:val="20"/>
              </w:rPr>
            </w:pPr>
            <w:r>
              <w:rPr>
                <w:rFonts w:hint="eastAsia"/>
                <w:b/>
                <w:bCs/>
                <w:color w:val="000000"/>
                <w:kern w:val="0"/>
                <w:sz w:val="20"/>
              </w:rPr>
              <w:t>显示单位</w:t>
            </w:r>
          </w:p>
        </w:tc>
      </w:tr>
      <w:tr w:rsidR="00D314B3" w:rsidTr="00D314B3">
        <w:trPr>
          <w:trHeight w:val="312"/>
          <w:jc w:val="center"/>
        </w:trPr>
        <w:tc>
          <w:tcPr>
            <w:tcW w:w="692" w:type="dxa"/>
            <w:vMerge/>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left"/>
              <w:rPr>
                <w:b/>
                <w:bCs/>
                <w:color w:val="000000"/>
                <w:kern w:val="0"/>
              </w:rPr>
            </w:pPr>
          </w:p>
        </w:tc>
        <w:tc>
          <w:tcPr>
            <w:tcW w:w="2268" w:type="dxa"/>
            <w:vMerge/>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left"/>
              <w:rPr>
                <w:b/>
                <w:bCs/>
                <w:color w:val="000000"/>
                <w:kern w:val="0"/>
              </w:rPr>
            </w:pPr>
          </w:p>
        </w:tc>
        <w:tc>
          <w:tcPr>
            <w:tcW w:w="2693" w:type="dxa"/>
            <w:vMerge/>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left"/>
              <w:rPr>
                <w:b/>
                <w:bCs/>
                <w:color w:val="000000"/>
                <w:kern w:val="0"/>
              </w:rPr>
            </w:pPr>
          </w:p>
        </w:tc>
        <w:tc>
          <w:tcPr>
            <w:tcW w:w="2050" w:type="dxa"/>
            <w:vMerge/>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left"/>
              <w:rPr>
                <w:b/>
                <w:bCs/>
                <w:color w:val="000000"/>
                <w:kern w:val="0"/>
                <w:sz w:val="20"/>
              </w:rPr>
            </w:pPr>
          </w:p>
        </w:tc>
      </w:tr>
      <w:tr w:rsidR="00D314B3" w:rsidTr="00D314B3">
        <w:trPr>
          <w:trHeight w:val="285"/>
          <w:jc w:val="center"/>
        </w:trPr>
        <w:tc>
          <w:tcPr>
            <w:tcW w:w="69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1</w:t>
            </w:r>
          </w:p>
        </w:tc>
        <w:tc>
          <w:tcPr>
            <w:tcW w:w="2268" w:type="dxa"/>
            <w:tcBorders>
              <w:top w:val="nil"/>
              <w:left w:val="nil"/>
              <w:bottom w:val="single" w:sz="4" w:space="0" w:color="auto"/>
              <w:right w:val="single" w:sz="4" w:space="0" w:color="auto"/>
            </w:tcBorders>
            <w:vAlign w:val="center"/>
          </w:tcPr>
          <w:p w:rsidR="00D314B3" w:rsidRDefault="00D314B3">
            <w:pPr>
              <w:widowControl/>
              <w:rPr>
                <w:color w:val="000000"/>
                <w:kern w:val="0"/>
                <w:szCs w:val="21"/>
              </w:rPr>
            </w:pPr>
            <w:r>
              <w:rPr>
                <w:rFonts w:hint="eastAsia"/>
                <w:color w:val="000000"/>
                <w:kern w:val="0"/>
                <w:sz w:val="22"/>
              </w:rPr>
              <w:t>模块名称</w:t>
            </w:r>
          </w:p>
        </w:tc>
        <w:tc>
          <w:tcPr>
            <w:tcW w:w="2693" w:type="dxa"/>
            <w:tcBorders>
              <w:top w:val="nil"/>
              <w:left w:val="nil"/>
              <w:bottom w:val="single" w:sz="4" w:space="0" w:color="auto"/>
              <w:right w:val="single" w:sz="4" w:space="0" w:color="auto"/>
            </w:tcBorders>
            <w:vAlign w:val="center"/>
          </w:tcPr>
          <w:p w:rsidR="00D314B3" w:rsidRDefault="00D314B3">
            <w:pPr>
              <w:widowControl/>
              <w:rPr>
                <w:color w:val="000000"/>
                <w:kern w:val="0"/>
                <w:szCs w:val="21"/>
              </w:rPr>
            </w:pPr>
            <w:r>
              <w:rPr>
                <w:rFonts w:hint="eastAsia"/>
                <w:color w:val="000000"/>
                <w:kern w:val="0"/>
                <w:sz w:val="22"/>
              </w:rPr>
              <w:t>模块名称</w:t>
            </w:r>
          </w:p>
        </w:tc>
        <w:tc>
          <w:tcPr>
            <w:tcW w:w="2050"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D314B3">
        <w:trPr>
          <w:trHeight w:val="300"/>
          <w:jc w:val="center"/>
        </w:trPr>
        <w:tc>
          <w:tcPr>
            <w:tcW w:w="69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2</w:t>
            </w:r>
          </w:p>
        </w:tc>
        <w:tc>
          <w:tcPr>
            <w:tcW w:w="2268" w:type="dxa"/>
            <w:tcBorders>
              <w:top w:val="nil"/>
              <w:left w:val="nil"/>
              <w:bottom w:val="single" w:sz="4" w:space="0" w:color="auto"/>
              <w:right w:val="single" w:sz="4" w:space="0" w:color="auto"/>
            </w:tcBorders>
            <w:vAlign w:val="center"/>
          </w:tcPr>
          <w:p w:rsidR="00D314B3" w:rsidRDefault="00D314B3">
            <w:pPr>
              <w:widowControl/>
              <w:rPr>
                <w:color w:val="000000"/>
                <w:kern w:val="0"/>
                <w:szCs w:val="21"/>
              </w:rPr>
            </w:pPr>
            <w:r>
              <w:rPr>
                <w:rFonts w:hint="eastAsia"/>
                <w:color w:val="000000"/>
                <w:kern w:val="0"/>
                <w:szCs w:val="21"/>
              </w:rPr>
              <w:t>序列号</w:t>
            </w:r>
          </w:p>
        </w:tc>
        <w:tc>
          <w:tcPr>
            <w:tcW w:w="2693" w:type="dxa"/>
            <w:tcBorders>
              <w:top w:val="nil"/>
              <w:left w:val="nil"/>
              <w:bottom w:val="single" w:sz="4" w:space="0" w:color="auto"/>
              <w:right w:val="single" w:sz="4" w:space="0" w:color="auto"/>
            </w:tcBorders>
            <w:vAlign w:val="center"/>
          </w:tcPr>
          <w:p w:rsidR="00D314B3" w:rsidRDefault="00D314B3">
            <w:pPr>
              <w:widowControl/>
              <w:rPr>
                <w:color w:val="000000"/>
                <w:kern w:val="0"/>
                <w:szCs w:val="21"/>
              </w:rPr>
            </w:pPr>
            <w:r>
              <w:rPr>
                <w:rFonts w:hint="eastAsia"/>
                <w:color w:val="000000"/>
                <w:kern w:val="0"/>
                <w:szCs w:val="21"/>
              </w:rPr>
              <w:t>模块序列号</w:t>
            </w:r>
          </w:p>
        </w:tc>
        <w:tc>
          <w:tcPr>
            <w:tcW w:w="2050"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D314B3">
        <w:trPr>
          <w:trHeight w:val="330"/>
          <w:jc w:val="center"/>
        </w:trPr>
        <w:tc>
          <w:tcPr>
            <w:tcW w:w="69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3</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szCs w:val="21"/>
              </w:rPr>
            </w:pPr>
            <w:r>
              <w:rPr>
                <w:rFonts w:hint="eastAsia"/>
                <w:color w:val="000000"/>
                <w:kern w:val="0"/>
                <w:szCs w:val="21"/>
              </w:rPr>
              <w:t>固件版本号</w:t>
            </w:r>
          </w:p>
        </w:tc>
        <w:tc>
          <w:tcPr>
            <w:tcW w:w="2693" w:type="dxa"/>
            <w:tcBorders>
              <w:top w:val="nil"/>
              <w:left w:val="nil"/>
              <w:bottom w:val="single" w:sz="4" w:space="0" w:color="auto"/>
              <w:right w:val="single" w:sz="4" w:space="0" w:color="auto"/>
            </w:tcBorders>
            <w:vAlign w:val="center"/>
          </w:tcPr>
          <w:p w:rsidR="00D314B3" w:rsidRDefault="00D314B3">
            <w:pPr>
              <w:widowControl/>
              <w:rPr>
                <w:color w:val="000000"/>
                <w:kern w:val="0"/>
                <w:szCs w:val="21"/>
              </w:rPr>
            </w:pPr>
            <w:r>
              <w:rPr>
                <w:rFonts w:hint="eastAsia"/>
                <w:color w:val="000000"/>
                <w:kern w:val="0"/>
                <w:szCs w:val="21"/>
              </w:rPr>
              <w:t>设备内的固化程序版本</w:t>
            </w:r>
          </w:p>
        </w:tc>
        <w:tc>
          <w:tcPr>
            <w:tcW w:w="2050"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D314B3">
        <w:trPr>
          <w:trHeight w:val="300"/>
          <w:jc w:val="center"/>
        </w:trPr>
        <w:tc>
          <w:tcPr>
            <w:tcW w:w="69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4</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szCs w:val="21"/>
              </w:rPr>
            </w:pPr>
            <w:r>
              <w:rPr>
                <w:rFonts w:hint="eastAsia"/>
                <w:color w:val="000000"/>
                <w:kern w:val="0"/>
                <w:szCs w:val="21"/>
              </w:rPr>
              <w:t>硬件版本号</w:t>
            </w:r>
          </w:p>
        </w:tc>
        <w:tc>
          <w:tcPr>
            <w:tcW w:w="2693" w:type="dxa"/>
            <w:tcBorders>
              <w:top w:val="nil"/>
              <w:left w:val="nil"/>
              <w:bottom w:val="single" w:sz="4" w:space="0" w:color="auto"/>
              <w:right w:val="single" w:sz="4" w:space="0" w:color="auto"/>
            </w:tcBorders>
            <w:vAlign w:val="center"/>
          </w:tcPr>
          <w:p w:rsidR="00D314B3" w:rsidRDefault="00D314B3">
            <w:pPr>
              <w:widowControl/>
              <w:rPr>
                <w:color w:val="000000"/>
                <w:kern w:val="0"/>
                <w:szCs w:val="21"/>
              </w:rPr>
            </w:pPr>
            <w:r>
              <w:rPr>
                <w:color w:val="000000"/>
                <w:kern w:val="0"/>
                <w:szCs w:val="21"/>
              </w:rPr>
              <w:t>PBN</w:t>
            </w:r>
            <w:r>
              <w:rPr>
                <w:rFonts w:hint="eastAsia"/>
                <w:color w:val="000000"/>
                <w:kern w:val="0"/>
                <w:szCs w:val="21"/>
              </w:rPr>
              <w:t>的模块部件号</w:t>
            </w:r>
          </w:p>
        </w:tc>
        <w:tc>
          <w:tcPr>
            <w:tcW w:w="2050"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 xml:space="preserve">　</w:t>
            </w:r>
          </w:p>
        </w:tc>
      </w:tr>
      <w:tr w:rsidR="00D314B3" w:rsidTr="00D314B3">
        <w:trPr>
          <w:trHeight w:val="315"/>
          <w:jc w:val="center"/>
        </w:trPr>
        <w:tc>
          <w:tcPr>
            <w:tcW w:w="69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5</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szCs w:val="21"/>
              </w:rPr>
            </w:pPr>
            <w:r>
              <w:rPr>
                <w:rFonts w:hint="eastAsia"/>
                <w:color w:val="000000"/>
                <w:kern w:val="0"/>
                <w:szCs w:val="21"/>
              </w:rPr>
              <w:t>模块温度</w:t>
            </w:r>
          </w:p>
        </w:tc>
        <w:tc>
          <w:tcPr>
            <w:tcW w:w="2693" w:type="dxa"/>
            <w:tcBorders>
              <w:top w:val="nil"/>
              <w:left w:val="nil"/>
              <w:bottom w:val="single" w:sz="4" w:space="0" w:color="auto"/>
              <w:right w:val="single" w:sz="4" w:space="0" w:color="auto"/>
            </w:tcBorders>
            <w:vAlign w:val="center"/>
          </w:tcPr>
          <w:p w:rsidR="00D314B3" w:rsidRDefault="00D314B3">
            <w:pPr>
              <w:widowControl/>
              <w:rPr>
                <w:color w:val="000000"/>
                <w:kern w:val="0"/>
                <w:szCs w:val="21"/>
              </w:rPr>
            </w:pPr>
            <w:r>
              <w:rPr>
                <w:rFonts w:hint="eastAsia"/>
                <w:color w:val="000000"/>
                <w:kern w:val="0"/>
                <w:szCs w:val="21"/>
              </w:rPr>
              <w:t>模块内温度</w:t>
            </w:r>
          </w:p>
        </w:tc>
        <w:tc>
          <w:tcPr>
            <w:tcW w:w="2050"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rFonts w:ascii="宋体" w:hAnsi="宋体" w:cs="宋体" w:hint="eastAsia"/>
                <w:color w:val="000000"/>
                <w:kern w:val="0"/>
                <w:sz w:val="22"/>
              </w:rPr>
              <w:t>℃</w:t>
            </w:r>
          </w:p>
        </w:tc>
      </w:tr>
      <w:tr w:rsidR="00D314B3" w:rsidTr="00D314B3">
        <w:trPr>
          <w:trHeight w:val="300"/>
          <w:jc w:val="center"/>
        </w:trPr>
        <w:tc>
          <w:tcPr>
            <w:tcW w:w="69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sz w:val="22"/>
              </w:rPr>
            </w:pPr>
            <w:r>
              <w:rPr>
                <w:rFonts w:hint="eastAsia"/>
                <w:color w:val="000000"/>
                <w:kern w:val="0"/>
                <w:sz w:val="22"/>
              </w:rPr>
              <w:lastRenderedPageBreak/>
              <w:t>6</w:t>
            </w:r>
          </w:p>
        </w:tc>
        <w:tc>
          <w:tcPr>
            <w:tcW w:w="2268" w:type="dxa"/>
            <w:tcBorders>
              <w:top w:val="nil"/>
              <w:left w:val="nil"/>
              <w:bottom w:val="single" w:sz="4" w:space="0" w:color="auto"/>
              <w:right w:val="single" w:sz="4" w:space="0" w:color="auto"/>
            </w:tcBorders>
            <w:vAlign w:val="center"/>
          </w:tcPr>
          <w:p w:rsidR="00D314B3" w:rsidDel="00D84C5D" w:rsidRDefault="00D314B3">
            <w:pPr>
              <w:widowControl/>
              <w:jc w:val="left"/>
              <w:rPr>
                <w:color w:val="000000"/>
                <w:kern w:val="0"/>
                <w:szCs w:val="21"/>
              </w:rPr>
            </w:pPr>
            <w:r>
              <w:rPr>
                <w:rFonts w:hint="eastAsia"/>
                <w:color w:val="000000"/>
                <w:kern w:val="0"/>
                <w:sz w:val="22"/>
              </w:rPr>
              <w:t>风扇（如有）</w:t>
            </w:r>
          </w:p>
        </w:tc>
        <w:tc>
          <w:tcPr>
            <w:tcW w:w="2693" w:type="dxa"/>
            <w:tcBorders>
              <w:top w:val="nil"/>
              <w:left w:val="nil"/>
              <w:bottom w:val="single" w:sz="4" w:space="0" w:color="auto"/>
              <w:right w:val="single" w:sz="4" w:space="0" w:color="auto"/>
            </w:tcBorders>
            <w:vAlign w:val="center"/>
          </w:tcPr>
          <w:p w:rsidR="00D314B3" w:rsidDel="00D84C5D" w:rsidRDefault="00D314B3">
            <w:pPr>
              <w:widowControl/>
              <w:rPr>
                <w:color w:val="000000"/>
                <w:kern w:val="0"/>
                <w:szCs w:val="21"/>
              </w:rPr>
            </w:pPr>
            <w:r>
              <w:rPr>
                <w:rFonts w:hint="eastAsia"/>
                <w:color w:val="000000"/>
                <w:kern w:val="0"/>
                <w:sz w:val="22"/>
              </w:rPr>
              <w:t>风扇（如有）</w:t>
            </w:r>
          </w:p>
        </w:tc>
        <w:tc>
          <w:tcPr>
            <w:tcW w:w="2050" w:type="dxa"/>
            <w:tcBorders>
              <w:top w:val="nil"/>
              <w:left w:val="nil"/>
              <w:bottom w:val="single" w:sz="4" w:space="0" w:color="auto"/>
              <w:right w:val="single" w:sz="4" w:space="0" w:color="auto"/>
            </w:tcBorders>
            <w:vAlign w:val="center"/>
          </w:tcPr>
          <w:p w:rsidR="00D314B3" w:rsidDel="00D84C5D" w:rsidRDefault="00D314B3">
            <w:pPr>
              <w:widowControl/>
              <w:jc w:val="center"/>
              <w:rPr>
                <w:color w:val="000000"/>
                <w:kern w:val="0"/>
                <w:sz w:val="22"/>
              </w:rPr>
            </w:pPr>
          </w:p>
        </w:tc>
      </w:tr>
      <w:tr w:rsidR="00D314B3" w:rsidTr="00D314B3">
        <w:trPr>
          <w:trHeight w:val="360"/>
          <w:jc w:val="center"/>
        </w:trPr>
        <w:tc>
          <w:tcPr>
            <w:tcW w:w="69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rPr>
            </w:pPr>
            <w:r>
              <w:rPr>
                <w:rFonts w:hint="eastAsia"/>
                <w:color w:val="000000"/>
                <w:kern w:val="0"/>
                <w:sz w:val="22"/>
              </w:rPr>
              <w:t>7</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color w:val="000000"/>
                <w:kern w:val="0"/>
              </w:rPr>
            </w:pPr>
            <w:r>
              <w:rPr>
                <w:rFonts w:ascii="宋体" w:hAnsi="宋体" w:hint="eastAsia"/>
                <w:sz w:val="24"/>
              </w:rPr>
              <w:t>输入射频电平</w:t>
            </w:r>
          </w:p>
        </w:tc>
        <w:tc>
          <w:tcPr>
            <w:tcW w:w="2693" w:type="dxa"/>
            <w:tcBorders>
              <w:top w:val="nil"/>
              <w:left w:val="nil"/>
              <w:bottom w:val="single" w:sz="4" w:space="0" w:color="auto"/>
              <w:right w:val="single" w:sz="4" w:space="0" w:color="auto"/>
            </w:tcBorders>
            <w:vAlign w:val="center"/>
          </w:tcPr>
          <w:p w:rsidR="00D314B3" w:rsidRDefault="00D314B3">
            <w:pPr>
              <w:widowControl/>
              <w:rPr>
                <w:color w:val="000000"/>
                <w:kern w:val="0"/>
              </w:rPr>
            </w:pPr>
            <w:r>
              <w:rPr>
                <w:rFonts w:ascii="宋体" w:hAnsi="宋体" w:hint="eastAsia"/>
                <w:sz w:val="24"/>
              </w:rPr>
              <w:t>输入射频电平</w:t>
            </w:r>
          </w:p>
        </w:tc>
        <w:tc>
          <w:tcPr>
            <w:tcW w:w="2050" w:type="dxa"/>
            <w:tcBorders>
              <w:top w:val="nil"/>
              <w:left w:val="nil"/>
              <w:bottom w:val="single" w:sz="4" w:space="0" w:color="auto"/>
              <w:right w:val="single" w:sz="4" w:space="0" w:color="auto"/>
            </w:tcBorders>
            <w:vAlign w:val="center"/>
          </w:tcPr>
          <w:p w:rsidR="00D314B3" w:rsidRDefault="00D314B3">
            <w:pPr>
              <w:widowControl/>
              <w:jc w:val="center"/>
              <w:rPr>
                <w:color w:val="000000"/>
                <w:kern w:val="0"/>
              </w:rPr>
            </w:pPr>
            <w:r>
              <w:rPr>
                <w:color w:val="000000"/>
                <w:kern w:val="0"/>
                <w:sz w:val="22"/>
              </w:rPr>
              <w:t>dB</w:t>
            </w:r>
            <w:r>
              <w:rPr>
                <w:rFonts w:ascii="宋体"/>
                <w:color w:val="000000"/>
                <w:kern w:val="0"/>
                <w:sz w:val="22"/>
              </w:rPr>
              <w:t>µ</w:t>
            </w:r>
            <w:r>
              <w:rPr>
                <w:color w:val="000000"/>
                <w:kern w:val="0"/>
                <w:sz w:val="22"/>
              </w:rPr>
              <w:t>V</w:t>
            </w:r>
          </w:p>
        </w:tc>
      </w:tr>
      <w:tr w:rsidR="00D314B3" w:rsidTr="00D314B3">
        <w:trPr>
          <w:trHeight w:val="360"/>
          <w:jc w:val="center"/>
        </w:trPr>
        <w:tc>
          <w:tcPr>
            <w:tcW w:w="692" w:type="dxa"/>
            <w:tcBorders>
              <w:top w:val="nil"/>
              <w:left w:val="single" w:sz="4" w:space="0" w:color="auto"/>
              <w:bottom w:val="single" w:sz="4" w:space="0" w:color="auto"/>
              <w:right w:val="single" w:sz="4" w:space="0" w:color="auto"/>
            </w:tcBorders>
            <w:vAlign w:val="center"/>
          </w:tcPr>
          <w:p w:rsidR="00D314B3" w:rsidRDefault="00D314B3">
            <w:pPr>
              <w:widowControl/>
              <w:jc w:val="center"/>
              <w:rPr>
                <w:color w:val="000000"/>
                <w:kern w:val="0"/>
                <w:sz w:val="22"/>
              </w:rPr>
            </w:pPr>
            <w:r>
              <w:rPr>
                <w:rFonts w:hint="eastAsia"/>
                <w:color w:val="000000"/>
                <w:kern w:val="0"/>
                <w:sz w:val="22"/>
              </w:rPr>
              <w:t>8</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rFonts w:ascii="宋体" w:hAnsi="宋体" w:hint="eastAsia"/>
                <w:sz w:val="24"/>
              </w:rPr>
            </w:pPr>
            <w:r>
              <w:rPr>
                <w:rFonts w:ascii="宋体" w:hAnsi="宋体" w:hint="eastAsia"/>
                <w:sz w:val="24"/>
              </w:rPr>
              <w:t>输出射频电平</w:t>
            </w:r>
          </w:p>
        </w:tc>
        <w:tc>
          <w:tcPr>
            <w:tcW w:w="2693" w:type="dxa"/>
            <w:tcBorders>
              <w:top w:val="nil"/>
              <w:left w:val="nil"/>
              <w:bottom w:val="single" w:sz="4" w:space="0" w:color="auto"/>
              <w:right w:val="single" w:sz="4" w:space="0" w:color="auto"/>
            </w:tcBorders>
            <w:vAlign w:val="center"/>
          </w:tcPr>
          <w:p w:rsidR="00D314B3" w:rsidRDefault="00D314B3">
            <w:pPr>
              <w:widowControl/>
              <w:rPr>
                <w:rFonts w:ascii="宋体" w:hAnsi="宋体" w:hint="eastAsia"/>
                <w:sz w:val="24"/>
              </w:rPr>
            </w:pPr>
            <w:r>
              <w:rPr>
                <w:rFonts w:ascii="宋体" w:hAnsi="宋体" w:hint="eastAsia"/>
                <w:sz w:val="24"/>
              </w:rPr>
              <w:t>输出射频电平</w:t>
            </w:r>
          </w:p>
        </w:tc>
        <w:tc>
          <w:tcPr>
            <w:tcW w:w="2050" w:type="dxa"/>
            <w:tcBorders>
              <w:top w:val="nil"/>
              <w:left w:val="nil"/>
              <w:bottom w:val="single" w:sz="4" w:space="0" w:color="auto"/>
              <w:right w:val="single" w:sz="4" w:space="0" w:color="auto"/>
            </w:tcBorders>
            <w:vAlign w:val="center"/>
          </w:tcPr>
          <w:p w:rsidR="00D314B3" w:rsidRDefault="00D314B3">
            <w:pPr>
              <w:widowControl/>
              <w:jc w:val="center"/>
              <w:rPr>
                <w:color w:val="000000"/>
                <w:kern w:val="0"/>
                <w:sz w:val="22"/>
              </w:rPr>
            </w:pPr>
            <w:r>
              <w:rPr>
                <w:color w:val="000000"/>
                <w:kern w:val="0"/>
                <w:sz w:val="22"/>
              </w:rPr>
              <w:t>dB</w:t>
            </w:r>
            <w:r>
              <w:rPr>
                <w:rFonts w:ascii="宋体"/>
                <w:color w:val="000000"/>
                <w:kern w:val="0"/>
                <w:sz w:val="22"/>
              </w:rPr>
              <w:t>µ</w:t>
            </w:r>
            <w:r>
              <w:rPr>
                <w:color w:val="000000"/>
                <w:kern w:val="0"/>
                <w:sz w:val="22"/>
              </w:rPr>
              <w:t>V</w:t>
            </w:r>
          </w:p>
        </w:tc>
      </w:tr>
      <w:tr w:rsidR="00D314B3" w:rsidTr="00D314B3">
        <w:trPr>
          <w:trHeight w:val="360"/>
          <w:jc w:val="center"/>
        </w:trPr>
        <w:tc>
          <w:tcPr>
            <w:tcW w:w="692" w:type="dxa"/>
            <w:tcBorders>
              <w:top w:val="nil"/>
              <w:left w:val="single" w:sz="4" w:space="0" w:color="auto"/>
              <w:bottom w:val="single" w:sz="4" w:space="0" w:color="auto"/>
              <w:right w:val="single" w:sz="4" w:space="0" w:color="auto"/>
            </w:tcBorders>
            <w:vAlign w:val="center"/>
          </w:tcPr>
          <w:p w:rsidR="00D314B3" w:rsidRDefault="00D314B3">
            <w:pPr>
              <w:widowControl/>
              <w:jc w:val="center"/>
              <w:rPr>
                <w:rFonts w:hint="eastAsia"/>
                <w:color w:val="000000"/>
                <w:kern w:val="0"/>
                <w:sz w:val="22"/>
              </w:rPr>
            </w:pPr>
            <w:r>
              <w:rPr>
                <w:rFonts w:hint="eastAsia"/>
                <w:color w:val="000000"/>
                <w:kern w:val="0"/>
                <w:sz w:val="22"/>
              </w:rPr>
              <w:t>9</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rFonts w:ascii="宋体" w:hAnsi="宋体" w:hint="eastAsia"/>
                <w:sz w:val="24"/>
              </w:rPr>
            </w:pPr>
            <w:r>
              <w:rPr>
                <w:rFonts w:ascii="宋体" w:hAnsi="宋体" w:hint="eastAsia"/>
                <w:sz w:val="24"/>
              </w:rPr>
              <w:t>斜率控制</w:t>
            </w:r>
          </w:p>
        </w:tc>
        <w:tc>
          <w:tcPr>
            <w:tcW w:w="2693" w:type="dxa"/>
            <w:tcBorders>
              <w:top w:val="nil"/>
              <w:left w:val="nil"/>
              <w:bottom w:val="single" w:sz="4" w:space="0" w:color="auto"/>
              <w:right w:val="single" w:sz="4" w:space="0" w:color="auto"/>
            </w:tcBorders>
            <w:vAlign w:val="center"/>
          </w:tcPr>
          <w:p w:rsidR="00D314B3" w:rsidRDefault="00D314B3" w:rsidP="002253C5">
            <w:pPr>
              <w:widowControl/>
              <w:rPr>
                <w:rFonts w:ascii="宋体" w:hAnsi="宋体" w:hint="eastAsia"/>
                <w:sz w:val="24"/>
              </w:rPr>
            </w:pPr>
            <w:r>
              <w:rPr>
                <w:rFonts w:hint="eastAsia"/>
                <w:color w:val="000000"/>
                <w:kern w:val="0"/>
              </w:rPr>
              <w:t>1-4</w:t>
            </w:r>
            <w:r>
              <w:rPr>
                <w:color w:val="000000"/>
                <w:kern w:val="0"/>
                <w:sz w:val="22"/>
              </w:rPr>
              <w:t>dB</w:t>
            </w:r>
            <w:r>
              <w:rPr>
                <w:rFonts w:hint="eastAsia"/>
                <w:color w:val="000000"/>
                <w:kern w:val="0"/>
                <w:sz w:val="22"/>
              </w:rPr>
              <w:t>可调</w:t>
            </w:r>
            <w:r>
              <w:rPr>
                <w:rFonts w:ascii="宋体" w:hAnsi="宋体" w:hint="eastAsia"/>
                <w:sz w:val="24"/>
              </w:rPr>
              <w:t>斜率控制</w:t>
            </w:r>
          </w:p>
        </w:tc>
        <w:tc>
          <w:tcPr>
            <w:tcW w:w="2050" w:type="dxa"/>
            <w:tcBorders>
              <w:top w:val="nil"/>
              <w:left w:val="nil"/>
              <w:bottom w:val="single" w:sz="4" w:space="0" w:color="auto"/>
              <w:right w:val="single" w:sz="4" w:space="0" w:color="auto"/>
            </w:tcBorders>
            <w:vAlign w:val="center"/>
          </w:tcPr>
          <w:p w:rsidR="00D314B3" w:rsidRDefault="00D314B3">
            <w:pPr>
              <w:widowControl/>
              <w:jc w:val="center"/>
              <w:rPr>
                <w:color w:val="000000"/>
                <w:kern w:val="0"/>
                <w:sz w:val="22"/>
              </w:rPr>
            </w:pPr>
          </w:p>
        </w:tc>
      </w:tr>
      <w:tr w:rsidR="00D314B3" w:rsidTr="00D314B3">
        <w:trPr>
          <w:trHeight w:val="360"/>
          <w:jc w:val="center"/>
        </w:trPr>
        <w:tc>
          <w:tcPr>
            <w:tcW w:w="692" w:type="dxa"/>
            <w:tcBorders>
              <w:top w:val="nil"/>
              <w:left w:val="single" w:sz="4" w:space="0" w:color="auto"/>
              <w:bottom w:val="single" w:sz="4" w:space="0" w:color="auto"/>
              <w:right w:val="single" w:sz="4" w:space="0" w:color="auto"/>
            </w:tcBorders>
            <w:vAlign w:val="center"/>
          </w:tcPr>
          <w:p w:rsidR="00D314B3" w:rsidRDefault="00D314B3" w:rsidP="009412D5">
            <w:pPr>
              <w:widowControl/>
              <w:jc w:val="center"/>
              <w:rPr>
                <w:color w:val="000000"/>
                <w:kern w:val="0"/>
                <w:sz w:val="22"/>
              </w:rPr>
            </w:pPr>
            <w:r>
              <w:rPr>
                <w:rFonts w:hint="eastAsia"/>
                <w:color w:val="000000"/>
                <w:kern w:val="0"/>
                <w:sz w:val="22"/>
              </w:rPr>
              <w:t>10</w:t>
            </w:r>
          </w:p>
        </w:tc>
        <w:tc>
          <w:tcPr>
            <w:tcW w:w="2268" w:type="dxa"/>
            <w:tcBorders>
              <w:top w:val="nil"/>
              <w:left w:val="nil"/>
              <w:bottom w:val="single" w:sz="4" w:space="0" w:color="auto"/>
              <w:right w:val="single" w:sz="4" w:space="0" w:color="auto"/>
            </w:tcBorders>
            <w:vAlign w:val="center"/>
          </w:tcPr>
          <w:p w:rsidR="00D314B3" w:rsidRDefault="00D314B3">
            <w:pPr>
              <w:widowControl/>
              <w:jc w:val="left"/>
              <w:rPr>
                <w:rFonts w:ascii="宋体" w:hAnsi="宋体" w:hint="eastAsia"/>
                <w:sz w:val="24"/>
              </w:rPr>
            </w:pPr>
            <w:r>
              <w:rPr>
                <w:rFonts w:hint="eastAsia"/>
                <w:color w:val="000000"/>
                <w:kern w:val="0"/>
              </w:rPr>
              <w:t>RF</w:t>
            </w:r>
            <w:r>
              <w:rPr>
                <w:rFonts w:hint="eastAsia"/>
                <w:color w:val="000000"/>
                <w:kern w:val="0"/>
              </w:rPr>
              <w:t>增益</w:t>
            </w:r>
          </w:p>
        </w:tc>
        <w:tc>
          <w:tcPr>
            <w:tcW w:w="2693" w:type="dxa"/>
            <w:tcBorders>
              <w:top w:val="nil"/>
              <w:left w:val="nil"/>
              <w:bottom w:val="single" w:sz="4" w:space="0" w:color="auto"/>
              <w:right w:val="single" w:sz="4" w:space="0" w:color="auto"/>
            </w:tcBorders>
            <w:vAlign w:val="center"/>
          </w:tcPr>
          <w:p w:rsidR="00D314B3" w:rsidRDefault="00D314B3">
            <w:pPr>
              <w:widowControl/>
              <w:rPr>
                <w:rFonts w:ascii="宋体" w:hAnsi="宋体" w:hint="eastAsia"/>
                <w:sz w:val="24"/>
              </w:rPr>
            </w:pPr>
            <w:r>
              <w:rPr>
                <w:rFonts w:hint="eastAsia"/>
                <w:color w:val="000000"/>
                <w:kern w:val="0"/>
              </w:rPr>
              <w:t>1</w:t>
            </w:r>
            <w:r>
              <w:rPr>
                <w:color w:val="000000"/>
                <w:kern w:val="0"/>
                <w:sz w:val="22"/>
              </w:rPr>
              <w:t>dB</w:t>
            </w:r>
            <w:r>
              <w:rPr>
                <w:rFonts w:hint="eastAsia"/>
                <w:color w:val="000000"/>
                <w:kern w:val="0"/>
                <w:sz w:val="22"/>
              </w:rPr>
              <w:t>可调增益模块</w:t>
            </w:r>
          </w:p>
        </w:tc>
        <w:tc>
          <w:tcPr>
            <w:tcW w:w="2050" w:type="dxa"/>
            <w:tcBorders>
              <w:top w:val="nil"/>
              <w:left w:val="nil"/>
              <w:bottom w:val="single" w:sz="4" w:space="0" w:color="auto"/>
              <w:right w:val="single" w:sz="4" w:space="0" w:color="auto"/>
            </w:tcBorders>
            <w:vAlign w:val="center"/>
          </w:tcPr>
          <w:p w:rsidR="00D314B3" w:rsidRDefault="00D314B3">
            <w:pPr>
              <w:widowControl/>
              <w:jc w:val="center"/>
              <w:rPr>
                <w:color w:val="000000"/>
                <w:kern w:val="0"/>
                <w:sz w:val="22"/>
              </w:rPr>
            </w:pPr>
            <w:r>
              <w:rPr>
                <w:color w:val="000000"/>
                <w:kern w:val="0"/>
                <w:sz w:val="22"/>
              </w:rPr>
              <w:t>dB</w:t>
            </w:r>
            <w:r>
              <w:rPr>
                <w:rFonts w:ascii="宋体"/>
                <w:color w:val="000000"/>
                <w:kern w:val="0"/>
                <w:sz w:val="22"/>
              </w:rPr>
              <w:t>µ</w:t>
            </w:r>
            <w:r>
              <w:rPr>
                <w:color w:val="000000"/>
                <w:kern w:val="0"/>
                <w:sz w:val="22"/>
              </w:rPr>
              <w:t>V</w:t>
            </w:r>
          </w:p>
        </w:tc>
      </w:tr>
    </w:tbl>
    <w:p w:rsidR="00410078" w:rsidRDefault="00410078">
      <w:pPr>
        <w:pStyle w:val="af0"/>
        <w:ind w:left="709" w:firstLineChars="0" w:firstLine="0"/>
        <w:rPr>
          <w:rFonts w:hint="eastAsia"/>
        </w:rPr>
      </w:pPr>
    </w:p>
    <w:p w:rsidR="00410078" w:rsidRPr="00227A45" w:rsidRDefault="00410078">
      <w:pPr>
        <w:pStyle w:val="af0"/>
        <w:numPr>
          <w:ilvl w:val="2"/>
          <w:numId w:val="8"/>
        </w:numPr>
        <w:ind w:firstLineChars="0"/>
        <w:rPr>
          <w:rFonts w:hint="eastAsia"/>
          <w:b/>
          <w:sz w:val="24"/>
          <w:szCs w:val="24"/>
        </w:rPr>
      </w:pPr>
      <w:r w:rsidRPr="00227A45">
        <w:rPr>
          <w:rFonts w:hint="eastAsia"/>
          <w:b/>
          <w:sz w:val="24"/>
          <w:szCs w:val="24"/>
        </w:rPr>
        <w:t>正向光发射模块</w:t>
      </w:r>
    </w:p>
    <w:p w:rsidR="00410078" w:rsidRDefault="00410078">
      <w:pPr>
        <w:pStyle w:val="af0"/>
        <w:ind w:left="709" w:firstLineChars="0" w:firstLine="0"/>
        <w:rPr>
          <w:rFonts w:hint="eastAsia"/>
        </w:rPr>
      </w:pPr>
    </w:p>
    <w:tbl>
      <w:tblPr>
        <w:tblW w:w="0" w:type="auto"/>
        <w:jc w:val="center"/>
        <w:tblInd w:w="-1882" w:type="dxa"/>
        <w:tblLayout w:type="fixed"/>
        <w:tblLook w:val="0000"/>
      </w:tblPr>
      <w:tblGrid>
        <w:gridCol w:w="696"/>
        <w:gridCol w:w="2268"/>
        <w:gridCol w:w="2693"/>
        <w:gridCol w:w="2054"/>
      </w:tblGrid>
      <w:tr w:rsidR="00D314B3" w:rsidTr="00D314B3">
        <w:trPr>
          <w:trHeight w:val="634"/>
          <w:jc w:val="center"/>
        </w:trPr>
        <w:tc>
          <w:tcPr>
            <w:tcW w:w="696" w:type="dxa"/>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rPr>
            </w:pPr>
            <w:r>
              <w:rPr>
                <w:rFonts w:hint="eastAsia"/>
                <w:b/>
                <w:bCs/>
                <w:color w:val="000000"/>
                <w:kern w:val="0"/>
                <w:sz w:val="22"/>
              </w:rPr>
              <w:t>序号</w:t>
            </w:r>
          </w:p>
        </w:tc>
        <w:tc>
          <w:tcPr>
            <w:tcW w:w="2268" w:type="dxa"/>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rPr>
            </w:pPr>
            <w:r>
              <w:rPr>
                <w:rFonts w:hint="eastAsia"/>
                <w:b/>
                <w:bCs/>
                <w:color w:val="000000"/>
                <w:kern w:val="0"/>
                <w:sz w:val="22"/>
              </w:rPr>
              <w:t>模块参数名称</w:t>
            </w:r>
          </w:p>
        </w:tc>
        <w:tc>
          <w:tcPr>
            <w:tcW w:w="2693" w:type="dxa"/>
            <w:tcBorders>
              <w:top w:val="single" w:sz="4" w:space="0" w:color="auto"/>
              <w:left w:val="single" w:sz="4" w:space="0" w:color="auto"/>
              <w:bottom w:val="single" w:sz="4" w:space="0" w:color="auto"/>
              <w:right w:val="single" w:sz="4" w:space="0" w:color="auto"/>
            </w:tcBorders>
            <w:vAlign w:val="center"/>
          </w:tcPr>
          <w:p w:rsidR="00D314B3" w:rsidRDefault="00D314B3">
            <w:pPr>
              <w:widowControl/>
              <w:jc w:val="center"/>
              <w:rPr>
                <w:b/>
                <w:bCs/>
                <w:color w:val="000000"/>
                <w:kern w:val="0"/>
              </w:rPr>
            </w:pPr>
            <w:r>
              <w:rPr>
                <w:rFonts w:hint="eastAsia"/>
                <w:b/>
                <w:bCs/>
                <w:color w:val="000000"/>
                <w:kern w:val="0"/>
                <w:sz w:val="22"/>
              </w:rPr>
              <w:t>模块参数功能描述</w:t>
            </w:r>
          </w:p>
        </w:tc>
        <w:tc>
          <w:tcPr>
            <w:tcW w:w="2054" w:type="dxa"/>
            <w:tcBorders>
              <w:top w:val="single" w:sz="4" w:space="0" w:color="auto"/>
              <w:right w:val="single" w:sz="4" w:space="0" w:color="auto"/>
            </w:tcBorders>
          </w:tcPr>
          <w:p w:rsidR="00D314B3" w:rsidRDefault="00D314B3">
            <w:pPr>
              <w:widowControl/>
              <w:jc w:val="center"/>
              <w:rPr>
                <w:b/>
                <w:bCs/>
                <w:color w:val="000000"/>
                <w:kern w:val="0"/>
                <w:sz w:val="20"/>
              </w:rPr>
            </w:pPr>
            <w:r>
              <w:rPr>
                <w:rFonts w:hint="eastAsia"/>
                <w:b/>
                <w:bCs/>
                <w:color w:val="000000"/>
                <w:kern w:val="0"/>
                <w:sz w:val="20"/>
              </w:rPr>
              <w:t>显示单位</w:t>
            </w:r>
          </w:p>
        </w:tc>
      </w:tr>
      <w:tr w:rsidR="00C76393" w:rsidTr="00D314B3">
        <w:trPr>
          <w:trHeight w:val="300"/>
          <w:jc w:val="center"/>
        </w:trPr>
        <w:tc>
          <w:tcPr>
            <w:tcW w:w="696" w:type="dxa"/>
            <w:tcBorders>
              <w:top w:val="nil"/>
              <w:left w:val="single" w:sz="4" w:space="0" w:color="auto"/>
              <w:bottom w:val="single" w:sz="4" w:space="0" w:color="auto"/>
              <w:right w:val="single" w:sz="4" w:space="0" w:color="auto"/>
            </w:tcBorders>
            <w:vAlign w:val="center"/>
          </w:tcPr>
          <w:p w:rsidR="00C76393" w:rsidRDefault="00C76393">
            <w:pPr>
              <w:widowControl/>
              <w:jc w:val="center"/>
              <w:rPr>
                <w:color w:val="000000"/>
                <w:kern w:val="0"/>
              </w:rPr>
            </w:pPr>
            <w:r>
              <w:rPr>
                <w:color w:val="000000"/>
                <w:kern w:val="0"/>
                <w:sz w:val="22"/>
              </w:rPr>
              <w:t>1</w:t>
            </w:r>
          </w:p>
        </w:tc>
        <w:tc>
          <w:tcPr>
            <w:tcW w:w="2268"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模块名称</w:t>
            </w:r>
          </w:p>
        </w:tc>
        <w:tc>
          <w:tcPr>
            <w:tcW w:w="2693"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模块名称</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rFonts w:hint="eastAsia"/>
                <w:color w:val="000000"/>
                <w:kern w:val="0"/>
                <w:sz w:val="22"/>
              </w:rPr>
              <w:t xml:space="preserve">　</w:t>
            </w:r>
          </w:p>
        </w:tc>
      </w:tr>
      <w:tr w:rsidR="00C76393" w:rsidTr="00D314B3">
        <w:trPr>
          <w:trHeight w:val="300"/>
          <w:jc w:val="center"/>
        </w:trPr>
        <w:tc>
          <w:tcPr>
            <w:tcW w:w="696" w:type="dxa"/>
            <w:tcBorders>
              <w:top w:val="nil"/>
              <w:left w:val="single" w:sz="4" w:space="0" w:color="auto"/>
              <w:bottom w:val="single" w:sz="4" w:space="0" w:color="auto"/>
              <w:right w:val="single" w:sz="4" w:space="0" w:color="auto"/>
            </w:tcBorders>
            <w:vAlign w:val="center"/>
          </w:tcPr>
          <w:p w:rsidR="00C76393" w:rsidRDefault="00C76393">
            <w:pPr>
              <w:widowControl/>
              <w:jc w:val="center"/>
              <w:rPr>
                <w:color w:val="000000"/>
                <w:kern w:val="0"/>
              </w:rPr>
            </w:pPr>
            <w:r>
              <w:rPr>
                <w:color w:val="000000"/>
                <w:kern w:val="0"/>
                <w:sz w:val="22"/>
              </w:rPr>
              <w:t>2</w:t>
            </w:r>
          </w:p>
        </w:tc>
        <w:tc>
          <w:tcPr>
            <w:tcW w:w="2268"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序列号</w:t>
            </w:r>
          </w:p>
        </w:tc>
        <w:tc>
          <w:tcPr>
            <w:tcW w:w="2693"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序列号</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rFonts w:hint="eastAsia"/>
                <w:color w:val="000000"/>
                <w:kern w:val="0"/>
                <w:sz w:val="22"/>
              </w:rPr>
              <w:t xml:space="preserve">　</w:t>
            </w:r>
          </w:p>
        </w:tc>
      </w:tr>
      <w:tr w:rsidR="00C76393" w:rsidTr="00D314B3">
        <w:trPr>
          <w:trHeight w:val="300"/>
          <w:jc w:val="center"/>
        </w:trPr>
        <w:tc>
          <w:tcPr>
            <w:tcW w:w="696" w:type="dxa"/>
            <w:tcBorders>
              <w:top w:val="nil"/>
              <w:left w:val="single" w:sz="4" w:space="0" w:color="auto"/>
              <w:bottom w:val="single" w:sz="4" w:space="0" w:color="auto"/>
              <w:right w:val="single" w:sz="4" w:space="0" w:color="auto"/>
            </w:tcBorders>
            <w:vAlign w:val="center"/>
          </w:tcPr>
          <w:p w:rsidR="00C76393" w:rsidRDefault="00C76393">
            <w:pPr>
              <w:widowControl/>
              <w:jc w:val="center"/>
              <w:rPr>
                <w:color w:val="000000"/>
                <w:kern w:val="0"/>
              </w:rPr>
            </w:pPr>
            <w:r>
              <w:rPr>
                <w:color w:val="000000"/>
                <w:kern w:val="0"/>
                <w:sz w:val="22"/>
              </w:rPr>
              <w:t>3</w:t>
            </w:r>
          </w:p>
        </w:tc>
        <w:tc>
          <w:tcPr>
            <w:tcW w:w="2268"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固件版本号</w:t>
            </w:r>
          </w:p>
        </w:tc>
        <w:tc>
          <w:tcPr>
            <w:tcW w:w="2693"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固件版本号</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rFonts w:hint="eastAsia"/>
                <w:color w:val="000000"/>
                <w:kern w:val="0"/>
                <w:sz w:val="22"/>
              </w:rPr>
              <w:t xml:space="preserve">　</w:t>
            </w:r>
          </w:p>
        </w:tc>
      </w:tr>
      <w:tr w:rsidR="00C76393" w:rsidTr="00D314B3">
        <w:trPr>
          <w:trHeight w:val="300"/>
          <w:jc w:val="center"/>
        </w:trPr>
        <w:tc>
          <w:tcPr>
            <w:tcW w:w="696" w:type="dxa"/>
            <w:tcBorders>
              <w:top w:val="nil"/>
              <w:left w:val="single" w:sz="4" w:space="0" w:color="auto"/>
              <w:bottom w:val="single" w:sz="4" w:space="0" w:color="auto"/>
              <w:right w:val="single" w:sz="4" w:space="0" w:color="auto"/>
            </w:tcBorders>
            <w:vAlign w:val="center"/>
          </w:tcPr>
          <w:p w:rsidR="00C76393" w:rsidRDefault="00C76393">
            <w:pPr>
              <w:widowControl/>
              <w:jc w:val="center"/>
              <w:rPr>
                <w:color w:val="000000"/>
                <w:kern w:val="0"/>
              </w:rPr>
            </w:pPr>
            <w:r>
              <w:rPr>
                <w:color w:val="000000"/>
                <w:kern w:val="0"/>
                <w:sz w:val="22"/>
              </w:rPr>
              <w:t>4</w:t>
            </w:r>
          </w:p>
        </w:tc>
        <w:tc>
          <w:tcPr>
            <w:tcW w:w="2268"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硬件版本号</w:t>
            </w:r>
          </w:p>
        </w:tc>
        <w:tc>
          <w:tcPr>
            <w:tcW w:w="2693"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硬件版本号</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rFonts w:hint="eastAsia"/>
                <w:color w:val="000000"/>
                <w:kern w:val="0"/>
                <w:sz w:val="22"/>
              </w:rPr>
              <w:t xml:space="preserve">　</w:t>
            </w:r>
          </w:p>
        </w:tc>
      </w:tr>
      <w:tr w:rsidR="00C76393" w:rsidTr="00D314B3">
        <w:trPr>
          <w:trHeight w:val="300"/>
          <w:jc w:val="center"/>
        </w:trPr>
        <w:tc>
          <w:tcPr>
            <w:tcW w:w="696" w:type="dxa"/>
            <w:tcBorders>
              <w:top w:val="single" w:sz="4" w:space="0" w:color="auto"/>
              <w:left w:val="single" w:sz="4" w:space="0" w:color="auto"/>
              <w:bottom w:val="single" w:sz="4" w:space="0" w:color="auto"/>
              <w:right w:val="single" w:sz="4" w:space="0" w:color="auto"/>
            </w:tcBorders>
            <w:vAlign w:val="center"/>
          </w:tcPr>
          <w:p w:rsidR="00C76393" w:rsidRDefault="009412D5">
            <w:pPr>
              <w:widowControl/>
              <w:jc w:val="center"/>
              <w:rPr>
                <w:color w:val="000000"/>
                <w:kern w:val="0"/>
              </w:rPr>
            </w:pPr>
            <w:r>
              <w:rPr>
                <w:rFonts w:hint="eastAsia"/>
                <w:color w:val="000000"/>
                <w:kern w:val="0"/>
                <w:sz w:val="22"/>
              </w:rPr>
              <w:t>5</w:t>
            </w:r>
          </w:p>
        </w:tc>
        <w:tc>
          <w:tcPr>
            <w:tcW w:w="2268" w:type="dxa"/>
            <w:tcBorders>
              <w:top w:val="single" w:sz="4" w:space="0" w:color="auto"/>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光输出功率</w:t>
            </w:r>
          </w:p>
        </w:tc>
        <w:tc>
          <w:tcPr>
            <w:tcW w:w="2693" w:type="dxa"/>
            <w:tcBorders>
              <w:top w:val="single" w:sz="4" w:space="0" w:color="auto"/>
              <w:left w:val="nil"/>
              <w:bottom w:val="single" w:sz="4" w:space="0" w:color="auto"/>
              <w:right w:val="single" w:sz="4" w:space="0" w:color="auto"/>
            </w:tcBorders>
            <w:vAlign w:val="center"/>
          </w:tcPr>
          <w:p w:rsidR="00C76393" w:rsidRDefault="00C76393">
            <w:pPr>
              <w:widowControl/>
              <w:jc w:val="left"/>
              <w:rPr>
                <w:color w:val="000000"/>
                <w:kern w:val="0"/>
              </w:rPr>
            </w:pPr>
            <w:r>
              <w:rPr>
                <w:color w:val="000000"/>
                <w:kern w:val="0"/>
                <w:sz w:val="22"/>
              </w:rPr>
              <w:t xml:space="preserve"> </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color w:val="000000"/>
                <w:kern w:val="0"/>
                <w:sz w:val="22"/>
              </w:rPr>
              <w:t>dBm</w:t>
            </w:r>
          </w:p>
        </w:tc>
      </w:tr>
      <w:tr w:rsidR="00C76393" w:rsidTr="00D314B3">
        <w:trPr>
          <w:trHeight w:val="303"/>
          <w:jc w:val="center"/>
        </w:trPr>
        <w:tc>
          <w:tcPr>
            <w:tcW w:w="696" w:type="dxa"/>
            <w:tcBorders>
              <w:top w:val="nil"/>
              <w:left w:val="single" w:sz="4" w:space="0" w:color="auto"/>
              <w:bottom w:val="single" w:sz="4" w:space="0" w:color="auto"/>
              <w:right w:val="single" w:sz="4" w:space="0" w:color="auto"/>
            </w:tcBorders>
            <w:vAlign w:val="center"/>
          </w:tcPr>
          <w:p w:rsidR="00C76393" w:rsidRDefault="009412D5">
            <w:pPr>
              <w:widowControl/>
              <w:jc w:val="center"/>
              <w:rPr>
                <w:color w:val="000000"/>
                <w:kern w:val="0"/>
              </w:rPr>
            </w:pPr>
            <w:r>
              <w:rPr>
                <w:rFonts w:hint="eastAsia"/>
                <w:color w:val="000000"/>
                <w:kern w:val="0"/>
                <w:sz w:val="22"/>
              </w:rPr>
              <w:t>6</w:t>
            </w:r>
          </w:p>
        </w:tc>
        <w:tc>
          <w:tcPr>
            <w:tcW w:w="2268"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激光器工作电流</w:t>
            </w:r>
          </w:p>
        </w:tc>
        <w:tc>
          <w:tcPr>
            <w:tcW w:w="2693"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color w:val="000000"/>
                <w:kern w:val="0"/>
                <w:sz w:val="22"/>
              </w:rPr>
              <w:t xml:space="preserve"> </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color w:val="000000"/>
                <w:kern w:val="0"/>
                <w:sz w:val="22"/>
              </w:rPr>
              <w:t>mA</w:t>
            </w:r>
          </w:p>
        </w:tc>
      </w:tr>
      <w:tr w:rsidR="00C76393" w:rsidTr="00D314B3">
        <w:trPr>
          <w:trHeight w:val="452"/>
          <w:jc w:val="center"/>
        </w:trPr>
        <w:tc>
          <w:tcPr>
            <w:tcW w:w="696" w:type="dxa"/>
            <w:tcBorders>
              <w:top w:val="nil"/>
              <w:left w:val="single" w:sz="4" w:space="0" w:color="auto"/>
              <w:bottom w:val="single" w:sz="4" w:space="0" w:color="auto"/>
              <w:right w:val="single" w:sz="4" w:space="0" w:color="auto"/>
            </w:tcBorders>
            <w:vAlign w:val="center"/>
          </w:tcPr>
          <w:p w:rsidR="00C76393" w:rsidRDefault="009412D5">
            <w:pPr>
              <w:widowControl/>
              <w:jc w:val="center"/>
              <w:rPr>
                <w:color w:val="000000"/>
                <w:kern w:val="0"/>
              </w:rPr>
            </w:pPr>
            <w:r>
              <w:rPr>
                <w:rFonts w:hint="eastAsia"/>
                <w:color w:val="000000"/>
                <w:kern w:val="0"/>
                <w:sz w:val="22"/>
              </w:rPr>
              <w:t>7</w:t>
            </w:r>
          </w:p>
        </w:tc>
        <w:tc>
          <w:tcPr>
            <w:tcW w:w="2268"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激光器温度</w:t>
            </w:r>
          </w:p>
        </w:tc>
        <w:tc>
          <w:tcPr>
            <w:tcW w:w="2693"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激光器温度</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rFonts w:ascii="宋体" w:hAnsi="宋体" w:cs="宋体" w:hint="eastAsia"/>
                <w:color w:val="000000"/>
                <w:kern w:val="0"/>
                <w:sz w:val="22"/>
              </w:rPr>
              <w:t>℃</w:t>
            </w:r>
          </w:p>
        </w:tc>
      </w:tr>
      <w:tr w:rsidR="00C76393" w:rsidTr="00D314B3">
        <w:trPr>
          <w:trHeight w:val="373"/>
          <w:jc w:val="center"/>
        </w:trPr>
        <w:tc>
          <w:tcPr>
            <w:tcW w:w="696" w:type="dxa"/>
            <w:tcBorders>
              <w:top w:val="nil"/>
              <w:left w:val="single" w:sz="4" w:space="0" w:color="auto"/>
              <w:bottom w:val="single" w:sz="4" w:space="0" w:color="auto"/>
              <w:right w:val="single" w:sz="4" w:space="0" w:color="auto"/>
            </w:tcBorders>
            <w:vAlign w:val="center"/>
          </w:tcPr>
          <w:p w:rsidR="00C76393" w:rsidRDefault="009412D5">
            <w:pPr>
              <w:widowControl/>
              <w:jc w:val="center"/>
              <w:rPr>
                <w:color w:val="000000"/>
                <w:kern w:val="0"/>
              </w:rPr>
            </w:pPr>
            <w:r>
              <w:rPr>
                <w:rFonts w:hint="eastAsia"/>
                <w:color w:val="000000"/>
                <w:kern w:val="0"/>
                <w:sz w:val="22"/>
              </w:rPr>
              <w:t>8</w:t>
            </w:r>
          </w:p>
        </w:tc>
        <w:tc>
          <w:tcPr>
            <w:tcW w:w="2268"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激光器制冷电流</w:t>
            </w:r>
          </w:p>
        </w:tc>
        <w:tc>
          <w:tcPr>
            <w:tcW w:w="2693"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color w:val="000000"/>
                <w:kern w:val="0"/>
                <w:sz w:val="22"/>
              </w:rPr>
              <w:t xml:space="preserve"> </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color w:val="000000"/>
                <w:kern w:val="0"/>
                <w:sz w:val="22"/>
              </w:rPr>
              <w:t>mA</w:t>
            </w:r>
          </w:p>
        </w:tc>
      </w:tr>
      <w:tr w:rsidR="00C76393" w:rsidTr="00D314B3">
        <w:trPr>
          <w:trHeight w:val="373"/>
          <w:jc w:val="center"/>
        </w:trPr>
        <w:tc>
          <w:tcPr>
            <w:tcW w:w="696" w:type="dxa"/>
            <w:tcBorders>
              <w:top w:val="nil"/>
              <w:left w:val="single" w:sz="4" w:space="0" w:color="auto"/>
              <w:bottom w:val="single" w:sz="4" w:space="0" w:color="auto"/>
              <w:right w:val="single" w:sz="4" w:space="0" w:color="auto"/>
            </w:tcBorders>
            <w:vAlign w:val="center"/>
          </w:tcPr>
          <w:p w:rsidR="00C76393" w:rsidRDefault="009412D5">
            <w:pPr>
              <w:widowControl/>
              <w:jc w:val="center"/>
              <w:rPr>
                <w:color w:val="000000"/>
                <w:kern w:val="0"/>
                <w:sz w:val="22"/>
              </w:rPr>
            </w:pPr>
            <w:r>
              <w:rPr>
                <w:rFonts w:hint="eastAsia"/>
                <w:color w:val="000000"/>
                <w:kern w:val="0"/>
                <w:sz w:val="22"/>
              </w:rPr>
              <w:t>9</w:t>
            </w:r>
          </w:p>
        </w:tc>
        <w:tc>
          <w:tcPr>
            <w:tcW w:w="2268" w:type="dxa"/>
            <w:tcBorders>
              <w:top w:val="nil"/>
              <w:left w:val="nil"/>
              <w:bottom w:val="single" w:sz="4" w:space="0" w:color="auto"/>
              <w:right w:val="single" w:sz="4" w:space="0" w:color="auto"/>
            </w:tcBorders>
            <w:vAlign w:val="center"/>
          </w:tcPr>
          <w:p w:rsidR="00C76393" w:rsidRDefault="00C76393">
            <w:pPr>
              <w:widowControl/>
              <w:jc w:val="left"/>
              <w:rPr>
                <w:rFonts w:hint="eastAsia"/>
                <w:color w:val="000000"/>
                <w:kern w:val="0"/>
                <w:sz w:val="22"/>
              </w:rPr>
            </w:pPr>
            <w:r>
              <w:rPr>
                <w:rFonts w:hint="eastAsia"/>
                <w:color w:val="000000"/>
                <w:kern w:val="0"/>
                <w:sz w:val="22"/>
              </w:rPr>
              <w:t>风扇（如有）</w:t>
            </w:r>
          </w:p>
        </w:tc>
        <w:tc>
          <w:tcPr>
            <w:tcW w:w="2693" w:type="dxa"/>
            <w:tcBorders>
              <w:top w:val="nil"/>
              <w:left w:val="nil"/>
              <w:bottom w:val="single" w:sz="4" w:space="0" w:color="auto"/>
              <w:right w:val="single" w:sz="4" w:space="0" w:color="auto"/>
            </w:tcBorders>
            <w:vAlign w:val="center"/>
          </w:tcPr>
          <w:p w:rsidR="00C76393" w:rsidRDefault="00C76393">
            <w:pPr>
              <w:widowControl/>
              <w:jc w:val="left"/>
              <w:rPr>
                <w:color w:val="000000"/>
                <w:kern w:val="0"/>
                <w:sz w:val="22"/>
              </w:rPr>
            </w:pPr>
            <w:r>
              <w:rPr>
                <w:rFonts w:hint="eastAsia"/>
                <w:color w:val="000000"/>
                <w:kern w:val="0"/>
                <w:sz w:val="22"/>
              </w:rPr>
              <w:t>风扇（如有）</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sz w:val="22"/>
              </w:rPr>
            </w:pPr>
          </w:p>
        </w:tc>
      </w:tr>
      <w:tr w:rsidR="00C76393" w:rsidTr="00D314B3">
        <w:trPr>
          <w:trHeight w:val="300"/>
          <w:jc w:val="center"/>
        </w:trPr>
        <w:tc>
          <w:tcPr>
            <w:tcW w:w="696" w:type="dxa"/>
            <w:tcBorders>
              <w:top w:val="nil"/>
              <w:left w:val="single" w:sz="4" w:space="0" w:color="auto"/>
              <w:bottom w:val="single" w:sz="4" w:space="0" w:color="auto"/>
              <w:right w:val="single" w:sz="4" w:space="0" w:color="auto"/>
            </w:tcBorders>
            <w:vAlign w:val="center"/>
          </w:tcPr>
          <w:p w:rsidR="00C76393" w:rsidRDefault="00C76393">
            <w:pPr>
              <w:widowControl/>
              <w:jc w:val="center"/>
              <w:rPr>
                <w:color w:val="000000"/>
                <w:kern w:val="0"/>
              </w:rPr>
            </w:pPr>
            <w:r>
              <w:rPr>
                <w:color w:val="000000"/>
                <w:kern w:val="0"/>
                <w:sz w:val="22"/>
              </w:rPr>
              <w:t>10</w:t>
            </w:r>
          </w:p>
        </w:tc>
        <w:tc>
          <w:tcPr>
            <w:tcW w:w="2268"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sz w:val="22"/>
              </w:rPr>
              <w:t>模块温度</w:t>
            </w:r>
          </w:p>
        </w:tc>
        <w:tc>
          <w:tcPr>
            <w:tcW w:w="2693" w:type="dxa"/>
            <w:tcBorders>
              <w:top w:val="nil"/>
              <w:left w:val="nil"/>
              <w:bottom w:val="single" w:sz="4" w:space="0" w:color="auto"/>
              <w:right w:val="single" w:sz="4" w:space="0" w:color="auto"/>
            </w:tcBorders>
            <w:vAlign w:val="center"/>
          </w:tcPr>
          <w:p w:rsidR="00C76393" w:rsidRDefault="00C76393">
            <w:pPr>
              <w:widowControl/>
              <w:jc w:val="left"/>
              <w:rPr>
                <w:color w:val="000000"/>
                <w:kern w:val="0"/>
              </w:rPr>
            </w:pPr>
            <w:r>
              <w:rPr>
                <w:rFonts w:ascii="宋体" w:hAnsi="宋体" w:hint="eastAsia"/>
                <w:sz w:val="24"/>
              </w:rPr>
              <w:t>机内工作温度</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rFonts w:ascii="宋体" w:hAnsi="宋体" w:cs="宋体" w:hint="eastAsia"/>
                <w:color w:val="000000"/>
                <w:kern w:val="0"/>
                <w:sz w:val="22"/>
              </w:rPr>
              <w:t>℃</w:t>
            </w:r>
          </w:p>
        </w:tc>
      </w:tr>
      <w:tr w:rsidR="00C458D7" w:rsidTr="00D314B3">
        <w:trPr>
          <w:trHeight w:val="300"/>
          <w:jc w:val="center"/>
        </w:trPr>
        <w:tc>
          <w:tcPr>
            <w:tcW w:w="696" w:type="dxa"/>
            <w:tcBorders>
              <w:top w:val="single" w:sz="4" w:space="0" w:color="auto"/>
              <w:left w:val="single" w:sz="4" w:space="0" w:color="auto"/>
              <w:bottom w:val="single" w:sz="4" w:space="0" w:color="auto"/>
              <w:right w:val="single" w:sz="4" w:space="0" w:color="auto"/>
            </w:tcBorders>
          </w:tcPr>
          <w:p w:rsidR="00C458D7" w:rsidRDefault="009412D5">
            <w:pPr>
              <w:widowControl/>
              <w:jc w:val="center"/>
              <w:rPr>
                <w:color w:val="000000"/>
                <w:kern w:val="0"/>
                <w:sz w:val="22"/>
              </w:rPr>
            </w:pPr>
            <w:r>
              <w:rPr>
                <w:rFonts w:hint="eastAsia"/>
                <w:color w:val="000000"/>
                <w:kern w:val="0"/>
                <w:sz w:val="22"/>
              </w:rPr>
              <w:t>11</w:t>
            </w:r>
          </w:p>
        </w:tc>
        <w:tc>
          <w:tcPr>
            <w:tcW w:w="2268" w:type="dxa"/>
            <w:tcBorders>
              <w:top w:val="single" w:sz="4" w:space="0" w:color="auto"/>
              <w:left w:val="single" w:sz="4" w:space="0" w:color="auto"/>
              <w:bottom w:val="single" w:sz="4" w:space="0" w:color="auto"/>
              <w:right w:val="single" w:sz="4" w:space="0" w:color="auto"/>
            </w:tcBorders>
          </w:tcPr>
          <w:p w:rsidR="00C458D7" w:rsidDel="00C76393" w:rsidRDefault="00C458D7">
            <w:pPr>
              <w:widowControl/>
              <w:jc w:val="left"/>
              <w:rPr>
                <w:color w:val="000000"/>
                <w:kern w:val="0"/>
                <w:sz w:val="22"/>
              </w:rPr>
            </w:pPr>
            <w:r>
              <w:rPr>
                <w:rFonts w:hint="eastAsia"/>
                <w:color w:val="000000"/>
                <w:kern w:val="0"/>
                <w:sz w:val="22"/>
              </w:rPr>
              <w:t>输入电平</w:t>
            </w:r>
          </w:p>
        </w:tc>
        <w:tc>
          <w:tcPr>
            <w:tcW w:w="2693" w:type="dxa"/>
            <w:tcBorders>
              <w:top w:val="single" w:sz="4" w:space="0" w:color="auto"/>
              <w:left w:val="single" w:sz="4" w:space="0" w:color="auto"/>
              <w:bottom w:val="single" w:sz="4" w:space="0" w:color="auto"/>
              <w:right w:val="single" w:sz="4" w:space="0" w:color="auto"/>
            </w:tcBorders>
          </w:tcPr>
          <w:p w:rsidR="00C458D7" w:rsidDel="00C76393" w:rsidRDefault="00C458D7">
            <w:pPr>
              <w:widowControl/>
              <w:jc w:val="left"/>
              <w:rPr>
                <w:color w:val="000000"/>
                <w:kern w:val="0"/>
                <w:sz w:val="22"/>
              </w:rPr>
            </w:pPr>
            <w:r>
              <w:rPr>
                <w:rFonts w:hint="eastAsia"/>
                <w:color w:val="000000"/>
                <w:kern w:val="0"/>
                <w:sz w:val="22"/>
              </w:rPr>
              <w:t>输入电平</w:t>
            </w:r>
          </w:p>
        </w:tc>
        <w:tc>
          <w:tcPr>
            <w:tcW w:w="2054" w:type="dxa"/>
            <w:tcBorders>
              <w:top w:val="single" w:sz="4" w:space="0" w:color="auto"/>
              <w:left w:val="single" w:sz="4" w:space="0" w:color="auto"/>
              <w:bottom w:val="single" w:sz="4" w:space="0" w:color="auto"/>
              <w:right w:val="single" w:sz="4" w:space="0" w:color="auto"/>
            </w:tcBorders>
          </w:tcPr>
          <w:p w:rsidR="00C458D7" w:rsidDel="00C76393" w:rsidRDefault="00C458D7">
            <w:pPr>
              <w:widowControl/>
              <w:jc w:val="center"/>
              <w:rPr>
                <w:color w:val="000000"/>
                <w:kern w:val="0"/>
                <w:sz w:val="22"/>
              </w:rPr>
            </w:pPr>
            <w:r>
              <w:rPr>
                <w:color w:val="000000"/>
                <w:kern w:val="0"/>
                <w:sz w:val="22"/>
              </w:rPr>
              <w:t>dB</w:t>
            </w:r>
            <w:r>
              <w:rPr>
                <w:rFonts w:ascii="宋体"/>
                <w:color w:val="000000"/>
                <w:kern w:val="0"/>
                <w:sz w:val="22"/>
              </w:rPr>
              <w:t>µ</w:t>
            </w:r>
            <w:r>
              <w:rPr>
                <w:color w:val="000000"/>
                <w:kern w:val="0"/>
                <w:sz w:val="22"/>
              </w:rPr>
              <w:t>V</w:t>
            </w:r>
          </w:p>
        </w:tc>
      </w:tr>
      <w:tr w:rsidR="00C76393" w:rsidTr="00D314B3">
        <w:trPr>
          <w:trHeight w:val="315"/>
          <w:jc w:val="center"/>
        </w:trPr>
        <w:tc>
          <w:tcPr>
            <w:tcW w:w="696" w:type="dxa"/>
            <w:tcBorders>
              <w:top w:val="single" w:sz="4" w:space="0" w:color="auto"/>
              <w:left w:val="single" w:sz="4" w:space="0" w:color="auto"/>
              <w:bottom w:val="single" w:sz="4" w:space="0" w:color="auto"/>
              <w:right w:val="single" w:sz="4" w:space="0" w:color="auto"/>
            </w:tcBorders>
            <w:vAlign w:val="center"/>
          </w:tcPr>
          <w:p w:rsidR="00C76393" w:rsidRDefault="009412D5">
            <w:pPr>
              <w:widowControl/>
              <w:jc w:val="center"/>
              <w:rPr>
                <w:color w:val="000000"/>
                <w:kern w:val="0"/>
              </w:rPr>
            </w:pPr>
            <w:r>
              <w:rPr>
                <w:rFonts w:hint="eastAsia"/>
                <w:color w:val="000000"/>
                <w:kern w:val="0"/>
              </w:rPr>
              <w:t>12</w:t>
            </w:r>
          </w:p>
        </w:tc>
        <w:tc>
          <w:tcPr>
            <w:tcW w:w="2268" w:type="dxa"/>
            <w:tcBorders>
              <w:top w:val="single" w:sz="4" w:space="0" w:color="auto"/>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rPr>
              <w:t>RF</w:t>
            </w:r>
            <w:r>
              <w:rPr>
                <w:rFonts w:hint="eastAsia"/>
                <w:color w:val="000000"/>
                <w:kern w:val="0"/>
              </w:rPr>
              <w:t>增益</w:t>
            </w:r>
          </w:p>
        </w:tc>
        <w:tc>
          <w:tcPr>
            <w:tcW w:w="2693" w:type="dxa"/>
            <w:tcBorders>
              <w:top w:val="single" w:sz="4" w:space="0" w:color="auto"/>
              <w:left w:val="nil"/>
              <w:bottom w:val="single" w:sz="4" w:space="0" w:color="auto"/>
              <w:right w:val="single" w:sz="4" w:space="0" w:color="auto"/>
            </w:tcBorders>
            <w:vAlign w:val="center"/>
          </w:tcPr>
          <w:p w:rsidR="00C76393" w:rsidRDefault="00C76393">
            <w:pPr>
              <w:widowControl/>
              <w:jc w:val="left"/>
              <w:rPr>
                <w:color w:val="000000"/>
                <w:kern w:val="0"/>
              </w:rPr>
            </w:pPr>
            <w:r>
              <w:rPr>
                <w:rFonts w:hint="eastAsia"/>
                <w:color w:val="000000"/>
                <w:kern w:val="0"/>
              </w:rPr>
              <w:t>1</w:t>
            </w:r>
            <w:r>
              <w:rPr>
                <w:color w:val="000000"/>
                <w:kern w:val="0"/>
                <w:sz w:val="22"/>
              </w:rPr>
              <w:t>dB</w:t>
            </w:r>
            <w:r>
              <w:rPr>
                <w:rFonts w:hint="eastAsia"/>
                <w:color w:val="000000"/>
                <w:kern w:val="0"/>
                <w:sz w:val="22"/>
              </w:rPr>
              <w:t>可调增益模块</w:t>
            </w:r>
          </w:p>
        </w:tc>
        <w:tc>
          <w:tcPr>
            <w:tcW w:w="2054" w:type="dxa"/>
            <w:tcBorders>
              <w:top w:val="single" w:sz="4" w:space="0" w:color="auto"/>
              <w:bottom w:val="single" w:sz="4" w:space="0" w:color="auto"/>
              <w:right w:val="single" w:sz="4" w:space="0" w:color="auto"/>
            </w:tcBorders>
          </w:tcPr>
          <w:p w:rsidR="00C76393" w:rsidRDefault="00C76393">
            <w:pPr>
              <w:widowControl/>
              <w:jc w:val="center"/>
              <w:rPr>
                <w:color w:val="000000"/>
                <w:kern w:val="0"/>
              </w:rPr>
            </w:pPr>
            <w:r>
              <w:rPr>
                <w:color w:val="000000"/>
                <w:kern w:val="0"/>
                <w:sz w:val="22"/>
              </w:rPr>
              <w:t>dBm</w:t>
            </w:r>
          </w:p>
        </w:tc>
      </w:tr>
    </w:tbl>
    <w:p w:rsidR="00410078" w:rsidRDefault="00410078">
      <w:pPr>
        <w:pStyle w:val="af0"/>
        <w:ind w:left="709" w:firstLineChars="0" w:firstLine="0"/>
        <w:rPr>
          <w:rFonts w:hint="eastAsia"/>
        </w:rPr>
      </w:pPr>
    </w:p>
    <w:p w:rsidR="00410078" w:rsidRPr="00227A45" w:rsidRDefault="00410078">
      <w:pPr>
        <w:pStyle w:val="af0"/>
        <w:numPr>
          <w:ilvl w:val="2"/>
          <w:numId w:val="8"/>
        </w:numPr>
        <w:ind w:firstLineChars="0"/>
        <w:rPr>
          <w:rFonts w:hint="eastAsia"/>
          <w:b/>
          <w:sz w:val="24"/>
          <w:szCs w:val="24"/>
        </w:rPr>
      </w:pPr>
      <w:r w:rsidRPr="00227A45">
        <w:rPr>
          <w:rFonts w:hint="eastAsia"/>
          <w:b/>
          <w:sz w:val="24"/>
          <w:szCs w:val="24"/>
        </w:rPr>
        <w:t>反向光接收模块</w:t>
      </w:r>
    </w:p>
    <w:tbl>
      <w:tblPr>
        <w:tblW w:w="0" w:type="auto"/>
        <w:jc w:val="center"/>
        <w:tblInd w:w="-945" w:type="dxa"/>
        <w:tblLayout w:type="fixed"/>
        <w:tblLook w:val="0000"/>
      </w:tblPr>
      <w:tblGrid>
        <w:gridCol w:w="701"/>
        <w:gridCol w:w="2268"/>
        <w:gridCol w:w="2693"/>
        <w:gridCol w:w="2060"/>
        <w:tblGridChange w:id="217">
          <w:tblGrid>
            <w:gridCol w:w="701"/>
            <w:gridCol w:w="2268"/>
            <w:gridCol w:w="2693"/>
            <w:gridCol w:w="2060"/>
          </w:tblGrid>
        </w:tblGridChange>
      </w:tblGrid>
      <w:tr w:rsidR="00062F82" w:rsidTr="00D314B3">
        <w:trPr>
          <w:trHeight w:val="312"/>
          <w:jc w:val="center"/>
        </w:trPr>
        <w:tc>
          <w:tcPr>
            <w:tcW w:w="701" w:type="dxa"/>
            <w:vMerge w:val="restart"/>
            <w:tcBorders>
              <w:top w:val="single" w:sz="4" w:space="0" w:color="auto"/>
              <w:left w:val="single" w:sz="4" w:space="0" w:color="auto"/>
              <w:bottom w:val="single" w:sz="4" w:space="0" w:color="auto"/>
              <w:right w:val="single" w:sz="4" w:space="0" w:color="auto"/>
            </w:tcBorders>
            <w:vAlign w:val="center"/>
          </w:tcPr>
          <w:p w:rsidR="00062F82" w:rsidRDefault="00062F82">
            <w:pPr>
              <w:widowControl/>
              <w:jc w:val="center"/>
              <w:rPr>
                <w:b/>
                <w:bCs/>
                <w:color w:val="000000"/>
                <w:kern w:val="0"/>
              </w:rPr>
            </w:pPr>
            <w:r>
              <w:rPr>
                <w:rFonts w:hint="eastAsia"/>
                <w:b/>
                <w:bCs/>
                <w:color w:val="000000"/>
                <w:kern w:val="0"/>
                <w:sz w:val="22"/>
              </w:rPr>
              <w:t>序号</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062F82" w:rsidRDefault="00062F82">
            <w:pPr>
              <w:widowControl/>
              <w:jc w:val="center"/>
              <w:rPr>
                <w:b/>
                <w:bCs/>
                <w:color w:val="000000"/>
                <w:kern w:val="0"/>
              </w:rPr>
            </w:pPr>
            <w:r>
              <w:rPr>
                <w:rFonts w:hint="eastAsia"/>
                <w:b/>
                <w:bCs/>
                <w:color w:val="000000"/>
                <w:kern w:val="0"/>
                <w:sz w:val="22"/>
              </w:rPr>
              <w:t>模块参数名称</w:t>
            </w:r>
          </w:p>
        </w:tc>
        <w:tc>
          <w:tcPr>
            <w:tcW w:w="2693" w:type="dxa"/>
            <w:vMerge w:val="restart"/>
            <w:tcBorders>
              <w:top w:val="single" w:sz="4" w:space="0" w:color="auto"/>
              <w:left w:val="single" w:sz="4" w:space="0" w:color="auto"/>
              <w:bottom w:val="single" w:sz="4" w:space="0" w:color="auto"/>
              <w:right w:val="single" w:sz="4" w:space="0" w:color="auto"/>
            </w:tcBorders>
            <w:vAlign w:val="center"/>
          </w:tcPr>
          <w:p w:rsidR="00062F82" w:rsidRDefault="00062F82">
            <w:pPr>
              <w:widowControl/>
              <w:jc w:val="center"/>
              <w:rPr>
                <w:b/>
                <w:bCs/>
                <w:color w:val="000000"/>
                <w:kern w:val="0"/>
              </w:rPr>
            </w:pPr>
            <w:r>
              <w:rPr>
                <w:rFonts w:hint="eastAsia"/>
                <w:b/>
                <w:bCs/>
                <w:color w:val="000000"/>
                <w:kern w:val="0"/>
                <w:sz w:val="22"/>
              </w:rPr>
              <w:t>模块参数功能描述</w:t>
            </w:r>
          </w:p>
        </w:tc>
        <w:tc>
          <w:tcPr>
            <w:tcW w:w="2060" w:type="dxa"/>
            <w:vMerge w:val="restart"/>
            <w:tcBorders>
              <w:top w:val="single" w:sz="4" w:space="0" w:color="auto"/>
              <w:left w:val="single" w:sz="4" w:space="0" w:color="auto"/>
              <w:bottom w:val="single" w:sz="4" w:space="0" w:color="auto"/>
              <w:right w:val="single" w:sz="4" w:space="0" w:color="auto"/>
            </w:tcBorders>
            <w:vAlign w:val="center"/>
          </w:tcPr>
          <w:p w:rsidR="00062F82" w:rsidRDefault="00062F82">
            <w:pPr>
              <w:widowControl/>
              <w:jc w:val="center"/>
              <w:rPr>
                <w:b/>
                <w:bCs/>
                <w:color w:val="000000"/>
                <w:kern w:val="0"/>
                <w:sz w:val="20"/>
              </w:rPr>
            </w:pPr>
            <w:r>
              <w:rPr>
                <w:rFonts w:hint="eastAsia"/>
                <w:b/>
                <w:bCs/>
                <w:color w:val="000000"/>
                <w:kern w:val="0"/>
                <w:sz w:val="20"/>
              </w:rPr>
              <w:t>显示单位</w:t>
            </w:r>
          </w:p>
        </w:tc>
      </w:tr>
      <w:tr w:rsidR="00062F82" w:rsidTr="00D314B3">
        <w:trPr>
          <w:trHeight w:val="312"/>
          <w:jc w:val="center"/>
        </w:trPr>
        <w:tc>
          <w:tcPr>
            <w:tcW w:w="701" w:type="dxa"/>
            <w:vMerge/>
            <w:tcBorders>
              <w:top w:val="single" w:sz="4" w:space="0" w:color="auto"/>
              <w:left w:val="single" w:sz="4" w:space="0" w:color="auto"/>
              <w:bottom w:val="single" w:sz="4" w:space="0" w:color="auto"/>
              <w:right w:val="single" w:sz="4" w:space="0" w:color="auto"/>
            </w:tcBorders>
            <w:vAlign w:val="center"/>
          </w:tcPr>
          <w:p w:rsidR="00062F82" w:rsidRDefault="00062F82">
            <w:pPr>
              <w:widowControl/>
              <w:jc w:val="left"/>
              <w:rPr>
                <w:b/>
                <w:bCs/>
                <w:color w:val="000000"/>
                <w:kern w:val="0"/>
              </w:rPr>
            </w:pPr>
          </w:p>
        </w:tc>
        <w:tc>
          <w:tcPr>
            <w:tcW w:w="2268" w:type="dxa"/>
            <w:vMerge/>
            <w:tcBorders>
              <w:top w:val="single" w:sz="4" w:space="0" w:color="auto"/>
              <w:left w:val="single" w:sz="4" w:space="0" w:color="auto"/>
              <w:bottom w:val="single" w:sz="4" w:space="0" w:color="auto"/>
              <w:right w:val="single" w:sz="4" w:space="0" w:color="auto"/>
            </w:tcBorders>
            <w:vAlign w:val="center"/>
          </w:tcPr>
          <w:p w:rsidR="00062F82" w:rsidRDefault="00062F82">
            <w:pPr>
              <w:widowControl/>
              <w:jc w:val="left"/>
              <w:rPr>
                <w:b/>
                <w:bCs/>
                <w:color w:val="000000"/>
                <w:kern w:val="0"/>
              </w:rPr>
            </w:pPr>
          </w:p>
        </w:tc>
        <w:tc>
          <w:tcPr>
            <w:tcW w:w="2693" w:type="dxa"/>
            <w:vMerge/>
            <w:tcBorders>
              <w:top w:val="single" w:sz="4" w:space="0" w:color="auto"/>
              <w:left w:val="single" w:sz="4" w:space="0" w:color="auto"/>
              <w:bottom w:val="single" w:sz="4" w:space="0" w:color="auto"/>
              <w:right w:val="single" w:sz="4" w:space="0" w:color="auto"/>
            </w:tcBorders>
            <w:vAlign w:val="center"/>
          </w:tcPr>
          <w:p w:rsidR="00062F82" w:rsidRDefault="00062F82">
            <w:pPr>
              <w:widowControl/>
              <w:jc w:val="left"/>
              <w:rPr>
                <w:b/>
                <w:bCs/>
                <w:color w:val="000000"/>
                <w:kern w:val="0"/>
              </w:rPr>
            </w:pPr>
          </w:p>
        </w:tc>
        <w:tc>
          <w:tcPr>
            <w:tcW w:w="2060" w:type="dxa"/>
            <w:vMerge/>
            <w:tcBorders>
              <w:top w:val="single" w:sz="4" w:space="0" w:color="auto"/>
              <w:left w:val="single" w:sz="4" w:space="0" w:color="auto"/>
              <w:bottom w:val="single" w:sz="4" w:space="0" w:color="auto"/>
              <w:right w:val="single" w:sz="4" w:space="0" w:color="auto"/>
            </w:tcBorders>
            <w:vAlign w:val="center"/>
          </w:tcPr>
          <w:p w:rsidR="00062F82" w:rsidRDefault="00062F82">
            <w:pPr>
              <w:widowControl/>
              <w:jc w:val="left"/>
              <w:rPr>
                <w:b/>
                <w:bCs/>
                <w:color w:val="000000"/>
                <w:kern w:val="0"/>
                <w:sz w:val="20"/>
              </w:rPr>
            </w:pPr>
          </w:p>
        </w:tc>
      </w:tr>
      <w:tr w:rsidR="00062F82" w:rsidTr="00D314B3">
        <w:trPr>
          <w:trHeight w:val="300"/>
          <w:jc w:val="center"/>
        </w:trPr>
        <w:tc>
          <w:tcPr>
            <w:tcW w:w="701" w:type="dxa"/>
            <w:tcBorders>
              <w:top w:val="nil"/>
              <w:left w:val="single" w:sz="4" w:space="0" w:color="auto"/>
              <w:bottom w:val="single" w:sz="4" w:space="0" w:color="auto"/>
              <w:right w:val="single" w:sz="4" w:space="0" w:color="auto"/>
            </w:tcBorders>
            <w:vAlign w:val="center"/>
          </w:tcPr>
          <w:p w:rsidR="00062F82" w:rsidRDefault="00062F82">
            <w:pPr>
              <w:widowControl/>
              <w:jc w:val="center"/>
              <w:rPr>
                <w:color w:val="000000"/>
                <w:kern w:val="0"/>
              </w:rPr>
            </w:pPr>
            <w:r>
              <w:rPr>
                <w:color w:val="000000"/>
                <w:kern w:val="0"/>
                <w:sz w:val="22"/>
              </w:rPr>
              <w:t>1</w:t>
            </w:r>
          </w:p>
        </w:tc>
        <w:tc>
          <w:tcPr>
            <w:tcW w:w="2268"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模块名称</w:t>
            </w:r>
          </w:p>
        </w:tc>
        <w:tc>
          <w:tcPr>
            <w:tcW w:w="2693"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模块名称</w:t>
            </w:r>
          </w:p>
        </w:tc>
        <w:tc>
          <w:tcPr>
            <w:tcW w:w="2060" w:type="dxa"/>
            <w:tcBorders>
              <w:top w:val="nil"/>
              <w:left w:val="nil"/>
              <w:bottom w:val="single" w:sz="4" w:space="0" w:color="auto"/>
              <w:right w:val="single" w:sz="4" w:space="0" w:color="auto"/>
            </w:tcBorders>
            <w:vAlign w:val="center"/>
          </w:tcPr>
          <w:p w:rsidR="00062F82" w:rsidRDefault="00062F82">
            <w:pPr>
              <w:widowControl/>
              <w:jc w:val="center"/>
              <w:rPr>
                <w:color w:val="000000"/>
                <w:kern w:val="0"/>
              </w:rPr>
            </w:pPr>
            <w:r>
              <w:rPr>
                <w:rFonts w:hint="eastAsia"/>
                <w:color w:val="000000"/>
                <w:kern w:val="0"/>
                <w:sz w:val="22"/>
              </w:rPr>
              <w:t xml:space="preserve">　</w:t>
            </w:r>
          </w:p>
        </w:tc>
      </w:tr>
      <w:tr w:rsidR="00062F82" w:rsidTr="00D314B3">
        <w:trPr>
          <w:trHeight w:val="300"/>
          <w:jc w:val="center"/>
        </w:trPr>
        <w:tc>
          <w:tcPr>
            <w:tcW w:w="701" w:type="dxa"/>
            <w:tcBorders>
              <w:top w:val="single" w:sz="4" w:space="0" w:color="auto"/>
              <w:left w:val="single" w:sz="4" w:space="0" w:color="auto"/>
              <w:bottom w:val="single" w:sz="4" w:space="0" w:color="auto"/>
              <w:right w:val="single" w:sz="4" w:space="0" w:color="auto"/>
            </w:tcBorders>
            <w:vAlign w:val="center"/>
          </w:tcPr>
          <w:p w:rsidR="00062F82" w:rsidRDefault="00062F82">
            <w:pPr>
              <w:widowControl/>
              <w:jc w:val="center"/>
              <w:rPr>
                <w:color w:val="000000"/>
                <w:kern w:val="0"/>
              </w:rPr>
            </w:pPr>
            <w:r>
              <w:rPr>
                <w:color w:val="000000"/>
                <w:kern w:val="0"/>
                <w:sz w:val="22"/>
              </w:rPr>
              <w:t>2</w:t>
            </w:r>
          </w:p>
        </w:tc>
        <w:tc>
          <w:tcPr>
            <w:tcW w:w="2268" w:type="dxa"/>
            <w:tcBorders>
              <w:top w:val="single" w:sz="4" w:space="0" w:color="auto"/>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序列号</w:t>
            </w:r>
          </w:p>
        </w:tc>
        <w:tc>
          <w:tcPr>
            <w:tcW w:w="2693" w:type="dxa"/>
            <w:tcBorders>
              <w:top w:val="single" w:sz="4" w:space="0" w:color="auto"/>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序列号</w:t>
            </w:r>
          </w:p>
        </w:tc>
        <w:tc>
          <w:tcPr>
            <w:tcW w:w="2060" w:type="dxa"/>
            <w:tcBorders>
              <w:top w:val="single" w:sz="4" w:space="0" w:color="auto"/>
              <w:left w:val="nil"/>
              <w:bottom w:val="single" w:sz="4" w:space="0" w:color="auto"/>
              <w:right w:val="single" w:sz="4" w:space="0" w:color="auto"/>
            </w:tcBorders>
            <w:vAlign w:val="center"/>
          </w:tcPr>
          <w:p w:rsidR="00062F82" w:rsidRDefault="00062F82">
            <w:pPr>
              <w:widowControl/>
              <w:jc w:val="center"/>
              <w:rPr>
                <w:color w:val="000000"/>
                <w:kern w:val="0"/>
              </w:rPr>
            </w:pPr>
            <w:r>
              <w:rPr>
                <w:rFonts w:hint="eastAsia"/>
                <w:color w:val="000000"/>
                <w:kern w:val="0"/>
                <w:sz w:val="22"/>
              </w:rPr>
              <w:t xml:space="preserve">　</w:t>
            </w:r>
          </w:p>
        </w:tc>
      </w:tr>
      <w:tr w:rsidR="00062F82" w:rsidTr="00D314B3">
        <w:trPr>
          <w:trHeight w:val="300"/>
          <w:jc w:val="center"/>
        </w:trPr>
        <w:tc>
          <w:tcPr>
            <w:tcW w:w="701" w:type="dxa"/>
            <w:tcBorders>
              <w:top w:val="nil"/>
              <w:left w:val="single" w:sz="4" w:space="0" w:color="auto"/>
              <w:bottom w:val="single" w:sz="4" w:space="0" w:color="auto"/>
              <w:right w:val="single" w:sz="4" w:space="0" w:color="auto"/>
            </w:tcBorders>
            <w:vAlign w:val="center"/>
          </w:tcPr>
          <w:p w:rsidR="00062F82" w:rsidRDefault="00062F82">
            <w:pPr>
              <w:widowControl/>
              <w:jc w:val="center"/>
              <w:rPr>
                <w:color w:val="000000"/>
                <w:kern w:val="0"/>
              </w:rPr>
            </w:pPr>
            <w:r>
              <w:rPr>
                <w:color w:val="000000"/>
                <w:kern w:val="0"/>
                <w:sz w:val="22"/>
              </w:rPr>
              <w:t>3</w:t>
            </w:r>
          </w:p>
        </w:tc>
        <w:tc>
          <w:tcPr>
            <w:tcW w:w="2268"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固件版本号</w:t>
            </w:r>
          </w:p>
        </w:tc>
        <w:tc>
          <w:tcPr>
            <w:tcW w:w="2693"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固件版本号</w:t>
            </w:r>
          </w:p>
        </w:tc>
        <w:tc>
          <w:tcPr>
            <w:tcW w:w="2060" w:type="dxa"/>
            <w:tcBorders>
              <w:top w:val="nil"/>
              <w:left w:val="nil"/>
              <w:bottom w:val="single" w:sz="4" w:space="0" w:color="auto"/>
              <w:right w:val="single" w:sz="4" w:space="0" w:color="auto"/>
            </w:tcBorders>
            <w:vAlign w:val="center"/>
          </w:tcPr>
          <w:p w:rsidR="00062F82" w:rsidRDefault="00062F82">
            <w:pPr>
              <w:widowControl/>
              <w:jc w:val="center"/>
              <w:rPr>
                <w:color w:val="000000"/>
                <w:kern w:val="0"/>
              </w:rPr>
            </w:pPr>
            <w:r>
              <w:rPr>
                <w:rFonts w:hint="eastAsia"/>
                <w:color w:val="000000"/>
                <w:kern w:val="0"/>
                <w:sz w:val="22"/>
              </w:rPr>
              <w:t xml:space="preserve">　</w:t>
            </w:r>
          </w:p>
        </w:tc>
      </w:tr>
      <w:tr w:rsidR="00062F82" w:rsidTr="00D314B3">
        <w:trPr>
          <w:trHeight w:val="300"/>
          <w:jc w:val="center"/>
        </w:trPr>
        <w:tc>
          <w:tcPr>
            <w:tcW w:w="701" w:type="dxa"/>
            <w:tcBorders>
              <w:top w:val="nil"/>
              <w:left w:val="single" w:sz="4" w:space="0" w:color="auto"/>
              <w:bottom w:val="single" w:sz="4" w:space="0" w:color="auto"/>
              <w:right w:val="single" w:sz="4" w:space="0" w:color="auto"/>
            </w:tcBorders>
            <w:vAlign w:val="center"/>
          </w:tcPr>
          <w:p w:rsidR="00062F82" w:rsidRDefault="00062F82">
            <w:pPr>
              <w:widowControl/>
              <w:jc w:val="center"/>
              <w:rPr>
                <w:color w:val="000000"/>
                <w:kern w:val="0"/>
              </w:rPr>
            </w:pPr>
            <w:r>
              <w:rPr>
                <w:color w:val="000000"/>
                <w:kern w:val="0"/>
                <w:sz w:val="22"/>
              </w:rPr>
              <w:t>4</w:t>
            </w:r>
          </w:p>
        </w:tc>
        <w:tc>
          <w:tcPr>
            <w:tcW w:w="2268"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硬件版本号</w:t>
            </w:r>
          </w:p>
        </w:tc>
        <w:tc>
          <w:tcPr>
            <w:tcW w:w="2693"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硬件版本号</w:t>
            </w:r>
          </w:p>
        </w:tc>
        <w:tc>
          <w:tcPr>
            <w:tcW w:w="2060" w:type="dxa"/>
            <w:tcBorders>
              <w:top w:val="nil"/>
              <w:left w:val="nil"/>
              <w:bottom w:val="single" w:sz="4" w:space="0" w:color="auto"/>
              <w:right w:val="single" w:sz="4" w:space="0" w:color="auto"/>
            </w:tcBorders>
            <w:vAlign w:val="center"/>
          </w:tcPr>
          <w:p w:rsidR="00062F82" w:rsidRDefault="00062F82">
            <w:pPr>
              <w:widowControl/>
              <w:jc w:val="center"/>
              <w:rPr>
                <w:color w:val="000000"/>
                <w:kern w:val="0"/>
              </w:rPr>
            </w:pPr>
            <w:r>
              <w:rPr>
                <w:rFonts w:hint="eastAsia"/>
                <w:color w:val="000000"/>
                <w:kern w:val="0"/>
                <w:sz w:val="22"/>
              </w:rPr>
              <w:t xml:space="preserve">　</w:t>
            </w:r>
          </w:p>
        </w:tc>
      </w:tr>
      <w:tr w:rsidR="00062F82" w:rsidTr="00D314B3">
        <w:trPr>
          <w:trHeight w:val="315"/>
          <w:jc w:val="center"/>
        </w:trPr>
        <w:tc>
          <w:tcPr>
            <w:tcW w:w="701" w:type="dxa"/>
            <w:tcBorders>
              <w:top w:val="nil"/>
              <w:left w:val="single" w:sz="4" w:space="0" w:color="auto"/>
              <w:bottom w:val="single" w:sz="4" w:space="0" w:color="auto"/>
              <w:right w:val="single" w:sz="4" w:space="0" w:color="auto"/>
            </w:tcBorders>
            <w:vAlign w:val="center"/>
          </w:tcPr>
          <w:p w:rsidR="00062F82" w:rsidRDefault="00062F82">
            <w:pPr>
              <w:widowControl/>
              <w:jc w:val="center"/>
              <w:rPr>
                <w:color w:val="000000"/>
                <w:kern w:val="0"/>
              </w:rPr>
            </w:pPr>
            <w:r>
              <w:rPr>
                <w:color w:val="000000"/>
                <w:kern w:val="0"/>
                <w:sz w:val="22"/>
              </w:rPr>
              <w:t>5</w:t>
            </w:r>
          </w:p>
        </w:tc>
        <w:tc>
          <w:tcPr>
            <w:tcW w:w="2268"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输入光功率</w:t>
            </w:r>
          </w:p>
        </w:tc>
        <w:tc>
          <w:tcPr>
            <w:tcW w:w="2693"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输入光功率</w:t>
            </w:r>
          </w:p>
        </w:tc>
        <w:tc>
          <w:tcPr>
            <w:tcW w:w="2060" w:type="dxa"/>
            <w:tcBorders>
              <w:top w:val="nil"/>
              <w:left w:val="nil"/>
              <w:bottom w:val="single" w:sz="4" w:space="0" w:color="auto"/>
              <w:right w:val="single" w:sz="4" w:space="0" w:color="auto"/>
            </w:tcBorders>
            <w:vAlign w:val="center"/>
          </w:tcPr>
          <w:p w:rsidR="00062F82" w:rsidRDefault="00062F82">
            <w:pPr>
              <w:widowControl/>
              <w:jc w:val="center"/>
              <w:rPr>
                <w:color w:val="000000"/>
                <w:kern w:val="0"/>
              </w:rPr>
            </w:pPr>
            <w:r>
              <w:rPr>
                <w:color w:val="000000"/>
                <w:kern w:val="0"/>
                <w:sz w:val="22"/>
              </w:rPr>
              <w:t>dBm</w:t>
            </w:r>
          </w:p>
        </w:tc>
      </w:tr>
      <w:tr w:rsidR="00062F82" w:rsidTr="00D314B3">
        <w:trPr>
          <w:trHeight w:val="300"/>
          <w:jc w:val="center"/>
        </w:trPr>
        <w:tc>
          <w:tcPr>
            <w:tcW w:w="701" w:type="dxa"/>
            <w:tcBorders>
              <w:top w:val="nil"/>
              <w:left w:val="single" w:sz="4" w:space="0" w:color="auto"/>
              <w:bottom w:val="single" w:sz="4" w:space="0" w:color="auto"/>
              <w:right w:val="single" w:sz="4" w:space="0" w:color="auto"/>
            </w:tcBorders>
            <w:vAlign w:val="center"/>
          </w:tcPr>
          <w:p w:rsidR="00062F82" w:rsidRDefault="00062F82">
            <w:pPr>
              <w:widowControl/>
              <w:jc w:val="center"/>
              <w:rPr>
                <w:color w:val="000000"/>
                <w:kern w:val="0"/>
              </w:rPr>
            </w:pPr>
            <w:r>
              <w:rPr>
                <w:color w:val="000000"/>
                <w:kern w:val="0"/>
                <w:sz w:val="22"/>
              </w:rPr>
              <w:t>6</w:t>
            </w:r>
          </w:p>
        </w:tc>
        <w:tc>
          <w:tcPr>
            <w:tcW w:w="2268"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模块工作电流</w:t>
            </w:r>
          </w:p>
        </w:tc>
        <w:tc>
          <w:tcPr>
            <w:tcW w:w="2693"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接收模块工作电流</w:t>
            </w:r>
          </w:p>
        </w:tc>
        <w:tc>
          <w:tcPr>
            <w:tcW w:w="2060" w:type="dxa"/>
            <w:tcBorders>
              <w:top w:val="nil"/>
              <w:left w:val="nil"/>
              <w:bottom w:val="single" w:sz="4" w:space="0" w:color="auto"/>
              <w:right w:val="single" w:sz="4" w:space="0" w:color="auto"/>
            </w:tcBorders>
            <w:vAlign w:val="center"/>
          </w:tcPr>
          <w:p w:rsidR="00062F82" w:rsidRDefault="00062F82">
            <w:pPr>
              <w:widowControl/>
              <w:jc w:val="center"/>
              <w:rPr>
                <w:color w:val="000000"/>
                <w:kern w:val="0"/>
              </w:rPr>
            </w:pPr>
            <w:r>
              <w:rPr>
                <w:color w:val="000000"/>
                <w:kern w:val="0"/>
                <w:sz w:val="22"/>
              </w:rPr>
              <w:t>mA</w:t>
            </w:r>
          </w:p>
        </w:tc>
      </w:tr>
      <w:tr w:rsidR="00062F82" w:rsidTr="00D314B3">
        <w:trPr>
          <w:trHeight w:val="330"/>
          <w:jc w:val="center"/>
        </w:trPr>
        <w:tc>
          <w:tcPr>
            <w:tcW w:w="701" w:type="dxa"/>
            <w:tcBorders>
              <w:top w:val="nil"/>
              <w:left w:val="single" w:sz="4" w:space="0" w:color="auto"/>
              <w:bottom w:val="single" w:sz="4" w:space="0" w:color="auto"/>
              <w:right w:val="single" w:sz="4" w:space="0" w:color="auto"/>
            </w:tcBorders>
            <w:vAlign w:val="center"/>
          </w:tcPr>
          <w:p w:rsidR="00062F82" w:rsidRDefault="009412D5">
            <w:pPr>
              <w:widowControl/>
              <w:jc w:val="center"/>
              <w:rPr>
                <w:color w:val="000000"/>
                <w:kern w:val="0"/>
              </w:rPr>
            </w:pPr>
            <w:r>
              <w:rPr>
                <w:rFonts w:hint="eastAsia"/>
                <w:color w:val="000000"/>
                <w:kern w:val="0"/>
                <w:sz w:val="22"/>
              </w:rPr>
              <w:t>7</w:t>
            </w:r>
          </w:p>
        </w:tc>
        <w:tc>
          <w:tcPr>
            <w:tcW w:w="2268"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模块温度</w:t>
            </w:r>
          </w:p>
        </w:tc>
        <w:tc>
          <w:tcPr>
            <w:tcW w:w="2693" w:type="dxa"/>
            <w:tcBorders>
              <w:top w:val="nil"/>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模块温度</w:t>
            </w:r>
          </w:p>
        </w:tc>
        <w:tc>
          <w:tcPr>
            <w:tcW w:w="2060" w:type="dxa"/>
            <w:tcBorders>
              <w:top w:val="nil"/>
              <w:left w:val="nil"/>
              <w:bottom w:val="single" w:sz="4" w:space="0" w:color="auto"/>
              <w:right w:val="single" w:sz="4" w:space="0" w:color="auto"/>
            </w:tcBorders>
            <w:vAlign w:val="center"/>
          </w:tcPr>
          <w:p w:rsidR="00062F82" w:rsidRDefault="00062F82">
            <w:pPr>
              <w:widowControl/>
              <w:jc w:val="center"/>
              <w:rPr>
                <w:color w:val="000000"/>
                <w:kern w:val="0"/>
              </w:rPr>
            </w:pPr>
            <w:r>
              <w:rPr>
                <w:rFonts w:ascii="宋体" w:hAnsi="宋体" w:cs="宋体" w:hint="eastAsia"/>
                <w:color w:val="000000"/>
                <w:kern w:val="0"/>
                <w:sz w:val="22"/>
              </w:rPr>
              <w:t>℃</w:t>
            </w:r>
          </w:p>
        </w:tc>
      </w:tr>
      <w:tr w:rsidR="00062F82" w:rsidTr="00D314B3">
        <w:trPr>
          <w:trHeight w:val="330"/>
          <w:jc w:val="center"/>
        </w:trPr>
        <w:tc>
          <w:tcPr>
            <w:tcW w:w="701" w:type="dxa"/>
            <w:tcBorders>
              <w:top w:val="nil"/>
              <w:left w:val="single" w:sz="4" w:space="0" w:color="auto"/>
              <w:bottom w:val="single" w:sz="4" w:space="0" w:color="auto"/>
              <w:right w:val="single" w:sz="4" w:space="0" w:color="auto"/>
            </w:tcBorders>
            <w:vAlign w:val="center"/>
          </w:tcPr>
          <w:p w:rsidR="00062F82" w:rsidRDefault="009412D5">
            <w:pPr>
              <w:widowControl/>
              <w:jc w:val="center"/>
              <w:rPr>
                <w:color w:val="000000"/>
                <w:kern w:val="0"/>
                <w:sz w:val="22"/>
              </w:rPr>
            </w:pPr>
            <w:r>
              <w:rPr>
                <w:rFonts w:hint="eastAsia"/>
                <w:color w:val="000000"/>
                <w:kern w:val="0"/>
                <w:sz w:val="22"/>
              </w:rPr>
              <w:t>8</w:t>
            </w:r>
          </w:p>
        </w:tc>
        <w:tc>
          <w:tcPr>
            <w:tcW w:w="2268" w:type="dxa"/>
            <w:tcBorders>
              <w:top w:val="nil"/>
              <w:left w:val="nil"/>
              <w:bottom w:val="single" w:sz="4" w:space="0" w:color="auto"/>
              <w:right w:val="single" w:sz="4" w:space="0" w:color="auto"/>
            </w:tcBorders>
            <w:vAlign w:val="center"/>
          </w:tcPr>
          <w:p w:rsidR="00062F82" w:rsidRDefault="00062F82">
            <w:pPr>
              <w:widowControl/>
              <w:jc w:val="left"/>
              <w:rPr>
                <w:rFonts w:hint="eastAsia"/>
                <w:color w:val="000000"/>
                <w:kern w:val="0"/>
                <w:sz w:val="22"/>
              </w:rPr>
            </w:pPr>
            <w:r>
              <w:rPr>
                <w:rFonts w:hint="eastAsia"/>
                <w:color w:val="000000"/>
                <w:kern w:val="0"/>
              </w:rPr>
              <w:t>RF</w:t>
            </w:r>
            <w:r>
              <w:rPr>
                <w:rFonts w:hint="eastAsia"/>
                <w:color w:val="000000"/>
                <w:kern w:val="0"/>
              </w:rPr>
              <w:t>增益</w:t>
            </w:r>
          </w:p>
        </w:tc>
        <w:tc>
          <w:tcPr>
            <w:tcW w:w="2693" w:type="dxa"/>
            <w:tcBorders>
              <w:top w:val="nil"/>
              <w:left w:val="nil"/>
              <w:bottom w:val="single" w:sz="4" w:space="0" w:color="auto"/>
              <w:right w:val="single" w:sz="4" w:space="0" w:color="auto"/>
            </w:tcBorders>
            <w:vAlign w:val="center"/>
          </w:tcPr>
          <w:p w:rsidR="00062F82" w:rsidRDefault="00062F82" w:rsidP="000A6163">
            <w:pPr>
              <w:widowControl/>
              <w:jc w:val="left"/>
              <w:rPr>
                <w:rFonts w:hint="eastAsia"/>
                <w:color w:val="000000"/>
                <w:kern w:val="0"/>
                <w:sz w:val="22"/>
              </w:rPr>
            </w:pPr>
            <w:r>
              <w:rPr>
                <w:rFonts w:hint="eastAsia"/>
                <w:color w:val="000000"/>
                <w:kern w:val="0"/>
              </w:rPr>
              <w:t>1</w:t>
            </w:r>
            <w:r>
              <w:rPr>
                <w:color w:val="000000"/>
                <w:kern w:val="0"/>
                <w:sz w:val="22"/>
              </w:rPr>
              <w:t>dB</w:t>
            </w:r>
            <w:r>
              <w:rPr>
                <w:rFonts w:hint="eastAsia"/>
                <w:color w:val="000000"/>
                <w:kern w:val="0"/>
                <w:sz w:val="22"/>
              </w:rPr>
              <w:t>1</w:t>
            </w:r>
            <w:r>
              <w:rPr>
                <w:rFonts w:hint="eastAsia"/>
                <w:color w:val="000000"/>
                <w:kern w:val="0"/>
                <w:sz w:val="22"/>
              </w:rPr>
              <w:t>可调增益模块</w:t>
            </w:r>
          </w:p>
        </w:tc>
        <w:tc>
          <w:tcPr>
            <w:tcW w:w="2060" w:type="dxa"/>
            <w:tcBorders>
              <w:top w:val="nil"/>
              <w:left w:val="nil"/>
              <w:bottom w:val="single" w:sz="4" w:space="0" w:color="auto"/>
              <w:right w:val="single" w:sz="4" w:space="0" w:color="auto"/>
            </w:tcBorders>
            <w:vAlign w:val="center"/>
          </w:tcPr>
          <w:p w:rsidR="00062F82" w:rsidRDefault="00062F82">
            <w:pPr>
              <w:widowControl/>
              <w:jc w:val="center"/>
              <w:rPr>
                <w:rFonts w:ascii="宋体" w:hAnsi="宋体" w:cs="宋体" w:hint="eastAsia"/>
                <w:color w:val="000000"/>
                <w:kern w:val="0"/>
                <w:sz w:val="22"/>
              </w:rPr>
            </w:pPr>
            <w:r>
              <w:rPr>
                <w:color w:val="000000"/>
                <w:kern w:val="0"/>
                <w:sz w:val="22"/>
              </w:rPr>
              <w:t>dBm</w:t>
            </w:r>
          </w:p>
        </w:tc>
      </w:tr>
      <w:tr w:rsidR="00062F82" w:rsidTr="00D314B3">
        <w:trPr>
          <w:trHeight w:val="330"/>
          <w:jc w:val="center"/>
        </w:trPr>
        <w:tc>
          <w:tcPr>
            <w:tcW w:w="701" w:type="dxa"/>
            <w:tcBorders>
              <w:top w:val="nil"/>
              <w:left w:val="single" w:sz="4" w:space="0" w:color="auto"/>
              <w:bottom w:val="single" w:sz="4" w:space="0" w:color="auto"/>
              <w:right w:val="single" w:sz="4" w:space="0" w:color="auto"/>
            </w:tcBorders>
            <w:vAlign w:val="center"/>
          </w:tcPr>
          <w:p w:rsidR="00062F82" w:rsidRDefault="009412D5">
            <w:pPr>
              <w:widowControl/>
              <w:jc w:val="center"/>
              <w:rPr>
                <w:color w:val="000000"/>
                <w:kern w:val="0"/>
                <w:sz w:val="22"/>
              </w:rPr>
            </w:pPr>
            <w:r>
              <w:rPr>
                <w:rFonts w:hint="eastAsia"/>
                <w:color w:val="000000"/>
                <w:kern w:val="0"/>
                <w:sz w:val="22"/>
              </w:rPr>
              <w:t>9</w:t>
            </w:r>
          </w:p>
        </w:tc>
        <w:tc>
          <w:tcPr>
            <w:tcW w:w="2268" w:type="dxa"/>
            <w:tcBorders>
              <w:top w:val="nil"/>
              <w:left w:val="nil"/>
              <w:bottom w:val="single" w:sz="4" w:space="0" w:color="auto"/>
              <w:right w:val="single" w:sz="4" w:space="0" w:color="auto"/>
            </w:tcBorders>
            <w:vAlign w:val="center"/>
          </w:tcPr>
          <w:p w:rsidR="00062F82" w:rsidRDefault="00062F82">
            <w:pPr>
              <w:widowControl/>
              <w:jc w:val="left"/>
              <w:rPr>
                <w:rFonts w:hint="eastAsia"/>
                <w:color w:val="000000"/>
                <w:kern w:val="0"/>
                <w:sz w:val="22"/>
              </w:rPr>
            </w:pPr>
            <w:r>
              <w:rPr>
                <w:rFonts w:hint="eastAsia"/>
                <w:color w:val="000000"/>
                <w:kern w:val="0"/>
                <w:sz w:val="22"/>
              </w:rPr>
              <w:t>射频输出关断</w:t>
            </w:r>
          </w:p>
        </w:tc>
        <w:tc>
          <w:tcPr>
            <w:tcW w:w="2693" w:type="dxa"/>
            <w:tcBorders>
              <w:top w:val="nil"/>
              <w:left w:val="nil"/>
              <w:bottom w:val="single" w:sz="4" w:space="0" w:color="auto"/>
              <w:right w:val="single" w:sz="4" w:space="0" w:color="auto"/>
            </w:tcBorders>
            <w:vAlign w:val="center"/>
          </w:tcPr>
          <w:p w:rsidR="00062F82" w:rsidRDefault="00062F82">
            <w:pPr>
              <w:widowControl/>
              <w:jc w:val="left"/>
              <w:rPr>
                <w:rFonts w:hint="eastAsia"/>
                <w:color w:val="000000"/>
                <w:kern w:val="0"/>
                <w:sz w:val="22"/>
              </w:rPr>
            </w:pPr>
            <w:r>
              <w:rPr>
                <w:rFonts w:hint="eastAsia"/>
                <w:color w:val="000000"/>
                <w:kern w:val="0"/>
                <w:sz w:val="22"/>
              </w:rPr>
              <w:t>射频输出关断</w:t>
            </w:r>
          </w:p>
        </w:tc>
        <w:tc>
          <w:tcPr>
            <w:tcW w:w="2060" w:type="dxa"/>
            <w:tcBorders>
              <w:top w:val="nil"/>
              <w:left w:val="nil"/>
              <w:bottom w:val="single" w:sz="4" w:space="0" w:color="auto"/>
              <w:right w:val="single" w:sz="4" w:space="0" w:color="auto"/>
            </w:tcBorders>
            <w:vAlign w:val="center"/>
          </w:tcPr>
          <w:p w:rsidR="00062F82" w:rsidRDefault="00062F82">
            <w:pPr>
              <w:widowControl/>
              <w:jc w:val="center"/>
              <w:rPr>
                <w:rFonts w:ascii="宋体" w:hAnsi="宋体" w:cs="宋体" w:hint="eastAsia"/>
                <w:color w:val="000000"/>
                <w:kern w:val="0"/>
                <w:sz w:val="22"/>
              </w:rPr>
            </w:pPr>
          </w:p>
        </w:tc>
      </w:tr>
      <w:tr w:rsidR="00062F82" w:rsidTr="00D314B3">
        <w:trPr>
          <w:trHeight w:val="345"/>
          <w:jc w:val="center"/>
        </w:trPr>
        <w:tc>
          <w:tcPr>
            <w:tcW w:w="701" w:type="dxa"/>
            <w:tcBorders>
              <w:top w:val="single" w:sz="4" w:space="0" w:color="auto"/>
              <w:left w:val="single" w:sz="4" w:space="0" w:color="auto"/>
              <w:bottom w:val="single" w:sz="4" w:space="0" w:color="auto"/>
              <w:right w:val="single" w:sz="4" w:space="0" w:color="auto"/>
            </w:tcBorders>
            <w:vAlign w:val="center"/>
          </w:tcPr>
          <w:p w:rsidR="00062F82" w:rsidRDefault="009412D5">
            <w:pPr>
              <w:widowControl/>
              <w:jc w:val="center"/>
              <w:rPr>
                <w:color w:val="000000"/>
                <w:kern w:val="0"/>
              </w:rPr>
            </w:pPr>
            <w:r>
              <w:rPr>
                <w:rFonts w:hint="eastAsia"/>
                <w:color w:val="000000"/>
                <w:kern w:val="0"/>
              </w:rPr>
              <w:t>10</w:t>
            </w:r>
          </w:p>
        </w:tc>
        <w:tc>
          <w:tcPr>
            <w:tcW w:w="2268" w:type="dxa"/>
            <w:tcBorders>
              <w:top w:val="single" w:sz="4" w:space="0" w:color="auto"/>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风扇（如有）</w:t>
            </w:r>
          </w:p>
        </w:tc>
        <w:tc>
          <w:tcPr>
            <w:tcW w:w="2693" w:type="dxa"/>
            <w:tcBorders>
              <w:top w:val="single" w:sz="4" w:space="0" w:color="auto"/>
              <w:left w:val="nil"/>
              <w:bottom w:val="single" w:sz="4" w:space="0" w:color="auto"/>
              <w:right w:val="single" w:sz="4" w:space="0" w:color="auto"/>
            </w:tcBorders>
            <w:vAlign w:val="center"/>
          </w:tcPr>
          <w:p w:rsidR="00062F82" w:rsidRDefault="00062F82">
            <w:pPr>
              <w:widowControl/>
              <w:jc w:val="left"/>
              <w:rPr>
                <w:color w:val="000000"/>
                <w:kern w:val="0"/>
              </w:rPr>
            </w:pPr>
            <w:r>
              <w:rPr>
                <w:rFonts w:hint="eastAsia"/>
                <w:color w:val="000000"/>
                <w:kern w:val="0"/>
                <w:sz w:val="22"/>
              </w:rPr>
              <w:t>风扇（如有）</w:t>
            </w:r>
          </w:p>
        </w:tc>
        <w:tc>
          <w:tcPr>
            <w:tcW w:w="2060" w:type="dxa"/>
            <w:tcBorders>
              <w:top w:val="single" w:sz="4" w:space="0" w:color="auto"/>
              <w:left w:val="nil"/>
              <w:bottom w:val="single" w:sz="4" w:space="0" w:color="auto"/>
              <w:right w:val="single" w:sz="4" w:space="0" w:color="auto"/>
            </w:tcBorders>
            <w:vAlign w:val="center"/>
          </w:tcPr>
          <w:p w:rsidR="00062F82" w:rsidRDefault="00062F82">
            <w:pPr>
              <w:widowControl/>
              <w:jc w:val="left"/>
              <w:rPr>
                <w:color w:val="000000"/>
                <w:kern w:val="0"/>
              </w:rPr>
            </w:pPr>
          </w:p>
        </w:tc>
      </w:tr>
    </w:tbl>
    <w:p w:rsidR="00410078" w:rsidRDefault="00410078">
      <w:pPr>
        <w:pStyle w:val="af0"/>
        <w:ind w:left="709" w:firstLineChars="0" w:firstLine="0"/>
        <w:rPr>
          <w:rFonts w:hint="eastAsia"/>
        </w:rPr>
      </w:pPr>
    </w:p>
    <w:p w:rsidR="00D022B7" w:rsidRPr="00227A45" w:rsidRDefault="00D022B7">
      <w:pPr>
        <w:pStyle w:val="af0"/>
        <w:numPr>
          <w:ilvl w:val="2"/>
          <w:numId w:val="8"/>
        </w:numPr>
        <w:ind w:firstLineChars="0"/>
        <w:rPr>
          <w:rFonts w:hint="eastAsia"/>
          <w:b/>
          <w:sz w:val="24"/>
          <w:szCs w:val="24"/>
        </w:rPr>
      </w:pPr>
      <w:r w:rsidRPr="00227A45">
        <w:rPr>
          <w:rFonts w:hint="eastAsia"/>
          <w:b/>
          <w:sz w:val="24"/>
          <w:szCs w:val="24"/>
        </w:rPr>
        <w:t>电源模块</w:t>
      </w:r>
    </w:p>
    <w:tbl>
      <w:tblPr>
        <w:tblW w:w="0" w:type="auto"/>
        <w:jc w:val="center"/>
        <w:tblInd w:w="-1382" w:type="dxa"/>
        <w:tblLayout w:type="fixed"/>
        <w:tblLook w:val="0000"/>
      </w:tblPr>
      <w:tblGrid>
        <w:gridCol w:w="688"/>
        <w:gridCol w:w="2268"/>
        <w:gridCol w:w="2693"/>
        <w:gridCol w:w="2047"/>
      </w:tblGrid>
      <w:tr w:rsidR="00062F82" w:rsidTr="00D314B3">
        <w:trPr>
          <w:trHeight w:val="312"/>
          <w:jc w:val="center"/>
        </w:trPr>
        <w:tc>
          <w:tcPr>
            <w:tcW w:w="688" w:type="dxa"/>
            <w:vMerge w:val="restart"/>
            <w:tcBorders>
              <w:top w:val="single" w:sz="4" w:space="0" w:color="auto"/>
              <w:left w:val="single" w:sz="4" w:space="0" w:color="auto"/>
              <w:bottom w:val="single" w:sz="4" w:space="0" w:color="auto"/>
              <w:right w:val="single" w:sz="4" w:space="0" w:color="auto"/>
            </w:tcBorders>
            <w:vAlign w:val="center"/>
          </w:tcPr>
          <w:p w:rsidR="00062F82" w:rsidRDefault="00062F82" w:rsidP="00BB2735">
            <w:pPr>
              <w:widowControl/>
              <w:jc w:val="center"/>
              <w:rPr>
                <w:b/>
                <w:bCs/>
                <w:color w:val="000000"/>
                <w:kern w:val="0"/>
              </w:rPr>
            </w:pPr>
            <w:r>
              <w:rPr>
                <w:rFonts w:hint="eastAsia"/>
                <w:b/>
                <w:bCs/>
                <w:color w:val="000000"/>
                <w:kern w:val="0"/>
                <w:sz w:val="22"/>
              </w:rPr>
              <w:t>序号</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062F82" w:rsidRDefault="00062F82" w:rsidP="00BB2735">
            <w:pPr>
              <w:widowControl/>
              <w:jc w:val="center"/>
              <w:rPr>
                <w:b/>
                <w:bCs/>
                <w:color w:val="000000"/>
                <w:kern w:val="0"/>
              </w:rPr>
            </w:pPr>
            <w:r>
              <w:rPr>
                <w:rFonts w:hint="eastAsia"/>
                <w:b/>
                <w:bCs/>
                <w:color w:val="000000"/>
                <w:kern w:val="0"/>
                <w:sz w:val="22"/>
              </w:rPr>
              <w:t>模块参数名称</w:t>
            </w:r>
          </w:p>
        </w:tc>
        <w:tc>
          <w:tcPr>
            <w:tcW w:w="2693" w:type="dxa"/>
            <w:vMerge w:val="restart"/>
            <w:tcBorders>
              <w:top w:val="single" w:sz="4" w:space="0" w:color="auto"/>
              <w:left w:val="single" w:sz="4" w:space="0" w:color="auto"/>
              <w:bottom w:val="single" w:sz="4" w:space="0" w:color="auto"/>
              <w:right w:val="single" w:sz="4" w:space="0" w:color="auto"/>
            </w:tcBorders>
            <w:vAlign w:val="center"/>
          </w:tcPr>
          <w:p w:rsidR="00062F82" w:rsidRDefault="00062F82" w:rsidP="00BB2735">
            <w:pPr>
              <w:widowControl/>
              <w:jc w:val="center"/>
              <w:rPr>
                <w:b/>
                <w:bCs/>
                <w:color w:val="000000"/>
                <w:kern w:val="0"/>
              </w:rPr>
            </w:pPr>
            <w:r>
              <w:rPr>
                <w:rFonts w:hint="eastAsia"/>
                <w:b/>
                <w:bCs/>
                <w:color w:val="000000"/>
                <w:kern w:val="0"/>
                <w:sz w:val="22"/>
              </w:rPr>
              <w:t>模块参数功能描述</w:t>
            </w:r>
          </w:p>
        </w:tc>
        <w:tc>
          <w:tcPr>
            <w:tcW w:w="2047" w:type="dxa"/>
            <w:vMerge w:val="restart"/>
            <w:tcBorders>
              <w:top w:val="single" w:sz="4" w:space="0" w:color="auto"/>
              <w:left w:val="single" w:sz="4" w:space="0" w:color="auto"/>
              <w:bottom w:val="single" w:sz="4" w:space="0" w:color="auto"/>
              <w:right w:val="single" w:sz="4" w:space="0" w:color="auto"/>
            </w:tcBorders>
            <w:vAlign w:val="center"/>
          </w:tcPr>
          <w:p w:rsidR="00062F82" w:rsidRDefault="00062F82" w:rsidP="00BB2735">
            <w:pPr>
              <w:widowControl/>
              <w:jc w:val="center"/>
              <w:rPr>
                <w:b/>
                <w:bCs/>
                <w:color w:val="000000"/>
                <w:kern w:val="0"/>
                <w:sz w:val="20"/>
              </w:rPr>
            </w:pPr>
            <w:r>
              <w:rPr>
                <w:rFonts w:hint="eastAsia"/>
                <w:b/>
                <w:bCs/>
                <w:color w:val="000000"/>
                <w:kern w:val="0"/>
                <w:sz w:val="20"/>
              </w:rPr>
              <w:t>显示单位</w:t>
            </w:r>
          </w:p>
        </w:tc>
      </w:tr>
      <w:tr w:rsidR="00062F82" w:rsidTr="00D314B3">
        <w:trPr>
          <w:trHeight w:val="312"/>
          <w:jc w:val="center"/>
        </w:trPr>
        <w:tc>
          <w:tcPr>
            <w:tcW w:w="688" w:type="dxa"/>
            <w:vMerge/>
            <w:tcBorders>
              <w:top w:val="single" w:sz="4" w:space="0" w:color="auto"/>
              <w:left w:val="single" w:sz="4" w:space="0" w:color="auto"/>
              <w:bottom w:val="single" w:sz="4" w:space="0" w:color="auto"/>
              <w:right w:val="single" w:sz="4" w:space="0" w:color="auto"/>
            </w:tcBorders>
            <w:vAlign w:val="center"/>
          </w:tcPr>
          <w:p w:rsidR="00062F82" w:rsidRDefault="00062F82" w:rsidP="00BB2735">
            <w:pPr>
              <w:widowControl/>
              <w:jc w:val="left"/>
              <w:rPr>
                <w:b/>
                <w:bCs/>
                <w:color w:val="000000"/>
                <w:kern w:val="0"/>
              </w:rPr>
            </w:pPr>
          </w:p>
        </w:tc>
        <w:tc>
          <w:tcPr>
            <w:tcW w:w="2268" w:type="dxa"/>
            <w:vMerge/>
            <w:tcBorders>
              <w:top w:val="single" w:sz="4" w:space="0" w:color="auto"/>
              <w:left w:val="single" w:sz="4" w:space="0" w:color="auto"/>
              <w:bottom w:val="single" w:sz="4" w:space="0" w:color="auto"/>
              <w:right w:val="single" w:sz="4" w:space="0" w:color="auto"/>
            </w:tcBorders>
            <w:vAlign w:val="center"/>
          </w:tcPr>
          <w:p w:rsidR="00062F82" w:rsidRDefault="00062F82" w:rsidP="00BB2735">
            <w:pPr>
              <w:widowControl/>
              <w:jc w:val="left"/>
              <w:rPr>
                <w:b/>
                <w:bCs/>
                <w:color w:val="000000"/>
                <w:kern w:val="0"/>
              </w:rPr>
            </w:pPr>
          </w:p>
        </w:tc>
        <w:tc>
          <w:tcPr>
            <w:tcW w:w="2693" w:type="dxa"/>
            <w:vMerge/>
            <w:tcBorders>
              <w:top w:val="single" w:sz="4" w:space="0" w:color="auto"/>
              <w:left w:val="single" w:sz="4" w:space="0" w:color="auto"/>
              <w:bottom w:val="single" w:sz="4" w:space="0" w:color="auto"/>
              <w:right w:val="single" w:sz="4" w:space="0" w:color="auto"/>
            </w:tcBorders>
            <w:vAlign w:val="center"/>
          </w:tcPr>
          <w:p w:rsidR="00062F82" w:rsidRDefault="00062F82" w:rsidP="00BB2735">
            <w:pPr>
              <w:widowControl/>
              <w:jc w:val="left"/>
              <w:rPr>
                <w:b/>
                <w:bCs/>
                <w:color w:val="000000"/>
                <w:kern w:val="0"/>
              </w:rPr>
            </w:pPr>
          </w:p>
        </w:tc>
        <w:tc>
          <w:tcPr>
            <w:tcW w:w="2047" w:type="dxa"/>
            <w:vMerge/>
            <w:tcBorders>
              <w:top w:val="single" w:sz="4" w:space="0" w:color="auto"/>
              <w:left w:val="single" w:sz="4" w:space="0" w:color="auto"/>
              <w:bottom w:val="single" w:sz="4" w:space="0" w:color="auto"/>
              <w:right w:val="single" w:sz="4" w:space="0" w:color="auto"/>
            </w:tcBorders>
            <w:vAlign w:val="center"/>
          </w:tcPr>
          <w:p w:rsidR="00062F82" w:rsidRDefault="00062F82" w:rsidP="00BB2735">
            <w:pPr>
              <w:widowControl/>
              <w:jc w:val="left"/>
              <w:rPr>
                <w:b/>
                <w:bCs/>
                <w:color w:val="000000"/>
                <w:kern w:val="0"/>
                <w:sz w:val="20"/>
              </w:rPr>
            </w:pPr>
          </w:p>
        </w:tc>
      </w:tr>
      <w:tr w:rsidR="00062F82" w:rsidTr="00D314B3">
        <w:trPr>
          <w:trHeight w:val="270"/>
          <w:jc w:val="center"/>
        </w:trPr>
        <w:tc>
          <w:tcPr>
            <w:tcW w:w="688" w:type="dxa"/>
            <w:tcBorders>
              <w:top w:val="nil"/>
              <w:left w:val="single" w:sz="4" w:space="0" w:color="auto"/>
              <w:bottom w:val="single" w:sz="4" w:space="0" w:color="auto"/>
              <w:right w:val="single" w:sz="4" w:space="0" w:color="auto"/>
            </w:tcBorders>
            <w:vAlign w:val="center"/>
          </w:tcPr>
          <w:p w:rsidR="00062F82" w:rsidRDefault="00062F82" w:rsidP="00BB2735">
            <w:pPr>
              <w:widowControl/>
              <w:jc w:val="center"/>
              <w:rPr>
                <w:color w:val="000000"/>
                <w:kern w:val="0"/>
              </w:rPr>
            </w:pPr>
            <w:r>
              <w:rPr>
                <w:color w:val="000000"/>
                <w:kern w:val="0"/>
                <w:sz w:val="22"/>
              </w:rPr>
              <w:t>1</w:t>
            </w:r>
          </w:p>
        </w:tc>
        <w:tc>
          <w:tcPr>
            <w:tcW w:w="2268"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ascii="宋体" w:hAnsi="宋体" w:cs="宋体" w:hint="eastAsia"/>
                <w:color w:val="000000"/>
                <w:kern w:val="0"/>
                <w:sz w:val="22"/>
              </w:rPr>
              <w:t>模块名称</w:t>
            </w:r>
          </w:p>
        </w:tc>
        <w:tc>
          <w:tcPr>
            <w:tcW w:w="2693"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ascii="宋体" w:hAnsi="宋体" w:cs="宋体" w:hint="eastAsia"/>
                <w:color w:val="000000"/>
                <w:kern w:val="0"/>
                <w:sz w:val="22"/>
              </w:rPr>
              <w:t>模块名称</w:t>
            </w:r>
          </w:p>
        </w:tc>
        <w:tc>
          <w:tcPr>
            <w:tcW w:w="2047" w:type="dxa"/>
            <w:tcBorders>
              <w:top w:val="nil"/>
              <w:left w:val="nil"/>
              <w:bottom w:val="single" w:sz="4" w:space="0" w:color="auto"/>
              <w:right w:val="single" w:sz="4" w:space="0" w:color="auto"/>
            </w:tcBorders>
            <w:vAlign w:val="center"/>
          </w:tcPr>
          <w:p w:rsidR="00062F82" w:rsidRDefault="00062F82" w:rsidP="00BB2735">
            <w:pPr>
              <w:widowControl/>
              <w:jc w:val="center"/>
              <w:rPr>
                <w:b/>
                <w:bCs/>
                <w:color w:val="000000"/>
                <w:kern w:val="0"/>
                <w:sz w:val="20"/>
              </w:rPr>
            </w:pPr>
            <w:r>
              <w:rPr>
                <w:rFonts w:hint="eastAsia"/>
                <w:b/>
                <w:bCs/>
                <w:color w:val="000000"/>
                <w:kern w:val="0"/>
                <w:sz w:val="20"/>
              </w:rPr>
              <w:t xml:space="preserve">　</w:t>
            </w:r>
          </w:p>
        </w:tc>
      </w:tr>
      <w:tr w:rsidR="00062F82" w:rsidTr="00D314B3">
        <w:trPr>
          <w:trHeight w:val="270"/>
          <w:jc w:val="center"/>
        </w:trPr>
        <w:tc>
          <w:tcPr>
            <w:tcW w:w="688" w:type="dxa"/>
            <w:tcBorders>
              <w:top w:val="nil"/>
              <w:left w:val="single" w:sz="4" w:space="0" w:color="auto"/>
              <w:bottom w:val="single" w:sz="4" w:space="0" w:color="auto"/>
              <w:right w:val="single" w:sz="4" w:space="0" w:color="auto"/>
            </w:tcBorders>
            <w:vAlign w:val="center"/>
          </w:tcPr>
          <w:p w:rsidR="00062F82" w:rsidRDefault="00062F82" w:rsidP="00BB2735">
            <w:pPr>
              <w:widowControl/>
              <w:jc w:val="center"/>
              <w:rPr>
                <w:color w:val="000000"/>
                <w:kern w:val="0"/>
              </w:rPr>
            </w:pPr>
            <w:r>
              <w:rPr>
                <w:color w:val="000000"/>
                <w:kern w:val="0"/>
                <w:sz w:val="22"/>
              </w:rPr>
              <w:lastRenderedPageBreak/>
              <w:t>2</w:t>
            </w:r>
          </w:p>
        </w:tc>
        <w:tc>
          <w:tcPr>
            <w:tcW w:w="2268"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hint="eastAsia"/>
                <w:color w:val="000000"/>
                <w:kern w:val="0"/>
                <w:sz w:val="22"/>
              </w:rPr>
              <w:t>序列号</w:t>
            </w:r>
          </w:p>
        </w:tc>
        <w:tc>
          <w:tcPr>
            <w:tcW w:w="2693"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hint="eastAsia"/>
                <w:color w:val="000000"/>
                <w:kern w:val="0"/>
                <w:sz w:val="22"/>
              </w:rPr>
              <w:t>序列号</w:t>
            </w:r>
          </w:p>
        </w:tc>
        <w:tc>
          <w:tcPr>
            <w:tcW w:w="2047" w:type="dxa"/>
            <w:tcBorders>
              <w:top w:val="nil"/>
              <w:left w:val="nil"/>
              <w:bottom w:val="single" w:sz="4" w:space="0" w:color="auto"/>
              <w:right w:val="single" w:sz="4" w:space="0" w:color="auto"/>
            </w:tcBorders>
            <w:vAlign w:val="center"/>
          </w:tcPr>
          <w:p w:rsidR="00062F82" w:rsidRDefault="00062F82" w:rsidP="00BB2735">
            <w:pPr>
              <w:widowControl/>
              <w:jc w:val="center"/>
              <w:rPr>
                <w:b/>
                <w:bCs/>
                <w:color w:val="000000"/>
                <w:kern w:val="0"/>
                <w:sz w:val="20"/>
              </w:rPr>
            </w:pPr>
            <w:r>
              <w:rPr>
                <w:rFonts w:hint="eastAsia"/>
                <w:b/>
                <w:bCs/>
                <w:color w:val="000000"/>
                <w:kern w:val="0"/>
                <w:sz w:val="20"/>
              </w:rPr>
              <w:t xml:space="preserve">　</w:t>
            </w:r>
          </w:p>
        </w:tc>
      </w:tr>
      <w:tr w:rsidR="00062F82" w:rsidTr="00D314B3">
        <w:trPr>
          <w:trHeight w:val="300"/>
          <w:jc w:val="center"/>
        </w:trPr>
        <w:tc>
          <w:tcPr>
            <w:tcW w:w="688" w:type="dxa"/>
            <w:tcBorders>
              <w:top w:val="nil"/>
              <w:left w:val="single" w:sz="4" w:space="0" w:color="auto"/>
              <w:bottom w:val="single" w:sz="4" w:space="0" w:color="auto"/>
              <w:right w:val="single" w:sz="4" w:space="0" w:color="auto"/>
            </w:tcBorders>
            <w:vAlign w:val="center"/>
          </w:tcPr>
          <w:p w:rsidR="00062F82" w:rsidRDefault="00062F82" w:rsidP="00BB2735">
            <w:pPr>
              <w:widowControl/>
              <w:jc w:val="center"/>
              <w:rPr>
                <w:color w:val="000000"/>
                <w:kern w:val="0"/>
              </w:rPr>
            </w:pPr>
            <w:r>
              <w:rPr>
                <w:color w:val="000000"/>
                <w:kern w:val="0"/>
                <w:sz w:val="22"/>
              </w:rPr>
              <w:t>3</w:t>
            </w:r>
          </w:p>
        </w:tc>
        <w:tc>
          <w:tcPr>
            <w:tcW w:w="2268" w:type="dxa"/>
            <w:tcBorders>
              <w:top w:val="nil"/>
              <w:left w:val="nil"/>
              <w:bottom w:val="single" w:sz="4" w:space="0" w:color="auto"/>
              <w:right w:val="single" w:sz="4" w:space="0" w:color="auto"/>
            </w:tcBorders>
            <w:vAlign w:val="center"/>
          </w:tcPr>
          <w:p w:rsidR="00062F82" w:rsidRDefault="00062F82" w:rsidP="00BB2735">
            <w:pPr>
              <w:widowControl/>
              <w:jc w:val="left"/>
              <w:rPr>
                <w:rFonts w:ascii="宋体" w:cs="宋体"/>
                <w:color w:val="000000"/>
                <w:kern w:val="0"/>
              </w:rPr>
            </w:pPr>
            <w:r>
              <w:rPr>
                <w:rFonts w:ascii="宋体" w:hAnsi="宋体" w:cs="宋体" w:hint="eastAsia"/>
                <w:color w:val="000000"/>
                <w:kern w:val="0"/>
                <w:sz w:val="22"/>
              </w:rPr>
              <w:t>固件版本号</w:t>
            </w:r>
          </w:p>
        </w:tc>
        <w:tc>
          <w:tcPr>
            <w:tcW w:w="2693" w:type="dxa"/>
            <w:tcBorders>
              <w:top w:val="nil"/>
              <w:left w:val="nil"/>
              <w:bottom w:val="single" w:sz="4" w:space="0" w:color="auto"/>
              <w:right w:val="single" w:sz="4" w:space="0" w:color="auto"/>
            </w:tcBorders>
            <w:vAlign w:val="center"/>
          </w:tcPr>
          <w:p w:rsidR="00062F82" w:rsidRDefault="00062F82" w:rsidP="00BB2735">
            <w:pPr>
              <w:widowControl/>
              <w:jc w:val="left"/>
              <w:rPr>
                <w:rFonts w:ascii="宋体" w:cs="宋体"/>
                <w:color w:val="000000"/>
                <w:kern w:val="0"/>
              </w:rPr>
            </w:pPr>
            <w:r>
              <w:rPr>
                <w:rFonts w:ascii="宋体" w:hAnsi="宋体" w:cs="宋体" w:hint="eastAsia"/>
                <w:color w:val="000000"/>
                <w:kern w:val="0"/>
                <w:sz w:val="22"/>
              </w:rPr>
              <w:t>固件版本号</w:t>
            </w:r>
          </w:p>
        </w:tc>
        <w:tc>
          <w:tcPr>
            <w:tcW w:w="2047" w:type="dxa"/>
            <w:tcBorders>
              <w:top w:val="nil"/>
              <w:left w:val="nil"/>
              <w:bottom w:val="single" w:sz="4" w:space="0" w:color="auto"/>
              <w:right w:val="single" w:sz="4" w:space="0" w:color="auto"/>
            </w:tcBorders>
            <w:vAlign w:val="center"/>
          </w:tcPr>
          <w:p w:rsidR="00062F82" w:rsidRDefault="00062F82" w:rsidP="00BB2735">
            <w:pPr>
              <w:widowControl/>
              <w:jc w:val="center"/>
              <w:rPr>
                <w:color w:val="000000"/>
                <w:kern w:val="0"/>
              </w:rPr>
            </w:pPr>
            <w:r>
              <w:rPr>
                <w:rFonts w:hint="eastAsia"/>
                <w:color w:val="000000"/>
                <w:kern w:val="0"/>
                <w:sz w:val="22"/>
              </w:rPr>
              <w:t xml:space="preserve">　</w:t>
            </w:r>
          </w:p>
        </w:tc>
      </w:tr>
      <w:tr w:rsidR="00062F82" w:rsidTr="00D314B3">
        <w:trPr>
          <w:trHeight w:val="300"/>
          <w:jc w:val="center"/>
        </w:trPr>
        <w:tc>
          <w:tcPr>
            <w:tcW w:w="688" w:type="dxa"/>
            <w:tcBorders>
              <w:top w:val="nil"/>
              <w:left w:val="single" w:sz="4" w:space="0" w:color="auto"/>
              <w:bottom w:val="single" w:sz="4" w:space="0" w:color="auto"/>
              <w:right w:val="single" w:sz="4" w:space="0" w:color="auto"/>
            </w:tcBorders>
            <w:vAlign w:val="center"/>
          </w:tcPr>
          <w:p w:rsidR="00062F82" w:rsidRDefault="00062F82" w:rsidP="00BB2735">
            <w:pPr>
              <w:widowControl/>
              <w:jc w:val="center"/>
              <w:rPr>
                <w:color w:val="000000"/>
                <w:kern w:val="0"/>
              </w:rPr>
            </w:pPr>
            <w:r>
              <w:rPr>
                <w:color w:val="000000"/>
                <w:kern w:val="0"/>
                <w:sz w:val="22"/>
              </w:rPr>
              <w:t>4</w:t>
            </w:r>
          </w:p>
        </w:tc>
        <w:tc>
          <w:tcPr>
            <w:tcW w:w="2268"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ascii="宋体" w:hAnsi="宋体" w:cs="宋体" w:hint="eastAsia"/>
                <w:color w:val="000000"/>
                <w:kern w:val="0"/>
                <w:sz w:val="22"/>
              </w:rPr>
              <w:t>硬件版本号</w:t>
            </w:r>
          </w:p>
        </w:tc>
        <w:tc>
          <w:tcPr>
            <w:tcW w:w="2693"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ascii="宋体" w:hAnsi="宋体" w:cs="宋体" w:hint="eastAsia"/>
                <w:color w:val="000000"/>
                <w:kern w:val="0"/>
                <w:sz w:val="22"/>
              </w:rPr>
              <w:t>硬件版本号</w:t>
            </w:r>
          </w:p>
        </w:tc>
        <w:tc>
          <w:tcPr>
            <w:tcW w:w="2047" w:type="dxa"/>
            <w:tcBorders>
              <w:top w:val="nil"/>
              <w:left w:val="nil"/>
              <w:bottom w:val="single" w:sz="4" w:space="0" w:color="auto"/>
              <w:right w:val="single" w:sz="4" w:space="0" w:color="auto"/>
            </w:tcBorders>
            <w:vAlign w:val="center"/>
          </w:tcPr>
          <w:p w:rsidR="00062F82" w:rsidRDefault="00062F82" w:rsidP="00BB2735">
            <w:pPr>
              <w:widowControl/>
              <w:jc w:val="center"/>
              <w:rPr>
                <w:color w:val="000000"/>
                <w:kern w:val="0"/>
              </w:rPr>
            </w:pPr>
          </w:p>
        </w:tc>
      </w:tr>
      <w:tr w:rsidR="00062F82" w:rsidTr="00D314B3">
        <w:trPr>
          <w:trHeight w:val="300"/>
          <w:jc w:val="center"/>
        </w:trPr>
        <w:tc>
          <w:tcPr>
            <w:tcW w:w="688" w:type="dxa"/>
            <w:tcBorders>
              <w:top w:val="nil"/>
              <w:left w:val="single" w:sz="4" w:space="0" w:color="auto"/>
              <w:bottom w:val="single" w:sz="4" w:space="0" w:color="auto"/>
              <w:right w:val="single" w:sz="4" w:space="0" w:color="auto"/>
            </w:tcBorders>
            <w:vAlign w:val="center"/>
          </w:tcPr>
          <w:p w:rsidR="00062F82" w:rsidRDefault="00062F82" w:rsidP="00BB2735">
            <w:pPr>
              <w:widowControl/>
              <w:jc w:val="center"/>
              <w:rPr>
                <w:color w:val="000000"/>
                <w:kern w:val="0"/>
              </w:rPr>
            </w:pPr>
            <w:r>
              <w:rPr>
                <w:color w:val="000000"/>
                <w:kern w:val="0"/>
                <w:sz w:val="22"/>
              </w:rPr>
              <w:t>5</w:t>
            </w:r>
          </w:p>
        </w:tc>
        <w:tc>
          <w:tcPr>
            <w:tcW w:w="2268"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hint="eastAsia"/>
                <w:color w:val="000000"/>
                <w:kern w:val="0"/>
              </w:rPr>
              <w:t>输出电压</w:t>
            </w:r>
          </w:p>
        </w:tc>
        <w:tc>
          <w:tcPr>
            <w:tcW w:w="2693"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p>
        </w:tc>
        <w:tc>
          <w:tcPr>
            <w:tcW w:w="2047" w:type="dxa"/>
            <w:tcBorders>
              <w:top w:val="nil"/>
              <w:left w:val="nil"/>
              <w:bottom w:val="single" w:sz="4" w:space="0" w:color="auto"/>
              <w:right w:val="single" w:sz="4" w:space="0" w:color="auto"/>
            </w:tcBorders>
            <w:vAlign w:val="center"/>
          </w:tcPr>
          <w:p w:rsidR="00062F82" w:rsidRDefault="00062F82" w:rsidP="00BB2735">
            <w:pPr>
              <w:widowControl/>
              <w:jc w:val="center"/>
              <w:rPr>
                <w:color w:val="000000"/>
                <w:kern w:val="0"/>
              </w:rPr>
            </w:pPr>
          </w:p>
        </w:tc>
      </w:tr>
      <w:tr w:rsidR="00062F82" w:rsidTr="00D314B3">
        <w:trPr>
          <w:trHeight w:val="300"/>
          <w:jc w:val="center"/>
        </w:trPr>
        <w:tc>
          <w:tcPr>
            <w:tcW w:w="688" w:type="dxa"/>
            <w:tcBorders>
              <w:top w:val="nil"/>
              <w:left w:val="single" w:sz="4" w:space="0" w:color="auto"/>
              <w:bottom w:val="single" w:sz="4" w:space="0" w:color="auto"/>
              <w:right w:val="single" w:sz="4" w:space="0" w:color="auto"/>
            </w:tcBorders>
            <w:vAlign w:val="center"/>
          </w:tcPr>
          <w:p w:rsidR="00062F82" w:rsidRDefault="00062F82" w:rsidP="00BB2735">
            <w:pPr>
              <w:widowControl/>
              <w:jc w:val="center"/>
              <w:rPr>
                <w:color w:val="000000"/>
                <w:kern w:val="0"/>
              </w:rPr>
            </w:pPr>
            <w:r>
              <w:rPr>
                <w:color w:val="000000"/>
                <w:kern w:val="0"/>
                <w:sz w:val="22"/>
              </w:rPr>
              <w:t>6</w:t>
            </w:r>
          </w:p>
        </w:tc>
        <w:tc>
          <w:tcPr>
            <w:tcW w:w="2268"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hint="eastAsia"/>
                <w:color w:val="000000"/>
                <w:kern w:val="0"/>
              </w:rPr>
              <w:t>输出电流</w:t>
            </w:r>
          </w:p>
        </w:tc>
        <w:tc>
          <w:tcPr>
            <w:tcW w:w="2693"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p>
        </w:tc>
        <w:tc>
          <w:tcPr>
            <w:tcW w:w="2047" w:type="dxa"/>
            <w:tcBorders>
              <w:top w:val="nil"/>
              <w:left w:val="nil"/>
              <w:bottom w:val="single" w:sz="4" w:space="0" w:color="auto"/>
              <w:right w:val="single" w:sz="4" w:space="0" w:color="auto"/>
            </w:tcBorders>
            <w:vAlign w:val="center"/>
          </w:tcPr>
          <w:p w:rsidR="00062F82" w:rsidRDefault="00062F82" w:rsidP="00BB2735">
            <w:pPr>
              <w:widowControl/>
              <w:jc w:val="center"/>
              <w:rPr>
                <w:color w:val="000000"/>
                <w:kern w:val="0"/>
              </w:rPr>
            </w:pPr>
          </w:p>
        </w:tc>
      </w:tr>
      <w:tr w:rsidR="00062F82" w:rsidTr="00D314B3">
        <w:trPr>
          <w:trHeight w:val="300"/>
          <w:jc w:val="center"/>
        </w:trPr>
        <w:tc>
          <w:tcPr>
            <w:tcW w:w="688" w:type="dxa"/>
            <w:tcBorders>
              <w:top w:val="nil"/>
              <w:left w:val="single" w:sz="4" w:space="0" w:color="auto"/>
              <w:bottom w:val="single" w:sz="4" w:space="0" w:color="auto"/>
              <w:right w:val="single" w:sz="4" w:space="0" w:color="auto"/>
            </w:tcBorders>
            <w:vAlign w:val="center"/>
          </w:tcPr>
          <w:p w:rsidR="00062F82" w:rsidRDefault="00062F82" w:rsidP="00BB2735">
            <w:pPr>
              <w:widowControl/>
              <w:jc w:val="center"/>
              <w:rPr>
                <w:color w:val="000000"/>
                <w:kern w:val="0"/>
              </w:rPr>
            </w:pPr>
            <w:r>
              <w:rPr>
                <w:color w:val="000000"/>
                <w:kern w:val="0"/>
                <w:sz w:val="22"/>
              </w:rPr>
              <w:t>7</w:t>
            </w:r>
          </w:p>
        </w:tc>
        <w:tc>
          <w:tcPr>
            <w:tcW w:w="2268"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hint="eastAsia"/>
                <w:color w:val="000000"/>
                <w:kern w:val="0"/>
                <w:sz w:val="22"/>
              </w:rPr>
              <w:t>风扇</w:t>
            </w:r>
            <w:r w:rsidR="00DB0A04">
              <w:rPr>
                <w:rFonts w:hint="eastAsia"/>
                <w:color w:val="000000"/>
                <w:kern w:val="0"/>
                <w:sz w:val="22"/>
              </w:rPr>
              <w:t>（如有）</w:t>
            </w:r>
          </w:p>
        </w:tc>
        <w:tc>
          <w:tcPr>
            <w:tcW w:w="2693" w:type="dxa"/>
            <w:tcBorders>
              <w:top w:val="nil"/>
              <w:left w:val="nil"/>
              <w:bottom w:val="single" w:sz="4" w:space="0" w:color="auto"/>
              <w:right w:val="single" w:sz="4" w:space="0" w:color="auto"/>
            </w:tcBorders>
            <w:vAlign w:val="center"/>
          </w:tcPr>
          <w:p w:rsidR="00062F82" w:rsidRDefault="00062F82" w:rsidP="00BB2735">
            <w:pPr>
              <w:widowControl/>
              <w:jc w:val="left"/>
              <w:rPr>
                <w:color w:val="000000"/>
                <w:kern w:val="0"/>
              </w:rPr>
            </w:pPr>
            <w:r>
              <w:rPr>
                <w:rFonts w:hint="eastAsia"/>
                <w:color w:val="000000"/>
                <w:kern w:val="0"/>
                <w:sz w:val="22"/>
              </w:rPr>
              <w:t>风扇</w:t>
            </w:r>
            <w:r w:rsidR="00DB0A04">
              <w:rPr>
                <w:rFonts w:hint="eastAsia"/>
                <w:color w:val="000000"/>
                <w:kern w:val="0"/>
                <w:sz w:val="22"/>
              </w:rPr>
              <w:t>（如有）</w:t>
            </w:r>
          </w:p>
        </w:tc>
        <w:tc>
          <w:tcPr>
            <w:tcW w:w="2047" w:type="dxa"/>
            <w:tcBorders>
              <w:top w:val="nil"/>
              <w:left w:val="nil"/>
              <w:bottom w:val="single" w:sz="4" w:space="0" w:color="auto"/>
              <w:right w:val="single" w:sz="4" w:space="0" w:color="auto"/>
            </w:tcBorders>
            <w:vAlign w:val="center"/>
          </w:tcPr>
          <w:p w:rsidR="00062F82" w:rsidRDefault="00062F82" w:rsidP="00BB2735">
            <w:pPr>
              <w:widowControl/>
              <w:jc w:val="center"/>
              <w:rPr>
                <w:color w:val="000000"/>
                <w:kern w:val="0"/>
              </w:rPr>
            </w:pPr>
          </w:p>
        </w:tc>
      </w:tr>
      <w:tr w:rsidR="00062F82" w:rsidTr="00D314B3">
        <w:trPr>
          <w:trHeight w:val="300"/>
          <w:jc w:val="center"/>
        </w:trPr>
        <w:tc>
          <w:tcPr>
            <w:tcW w:w="688" w:type="dxa"/>
            <w:tcBorders>
              <w:top w:val="nil"/>
              <w:left w:val="single" w:sz="4" w:space="0" w:color="auto"/>
              <w:bottom w:val="single" w:sz="4" w:space="0" w:color="auto"/>
              <w:right w:val="single" w:sz="4" w:space="0" w:color="auto"/>
            </w:tcBorders>
            <w:vAlign w:val="center"/>
          </w:tcPr>
          <w:p w:rsidR="00062F82" w:rsidRDefault="00062F82" w:rsidP="00BB2735">
            <w:pPr>
              <w:widowControl/>
              <w:jc w:val="center"/>
              <w:rPr>
                <w:color w:val="000000"/>
                <w:kern w:val="0"/>
                <w:sz w:val="22"/>
              </w:rPr>
            </w:pPr>
            <w:r>
              <w:rPr>
                <w:color w:val="000000"/>
                <w:kern w:val="0"/>
                <w:sz w:val="22"/>
              </w:rPr>
              <w:t>8</w:t>
            </w:r>
          </w:p>
        </w:tc>
        <w:tc>
          <w:tcPr>
            <w:tcW w:w="2268" w:type="dxa"/>
            <w:tcBorders>
              <w:top w:val="nil"/>
              <w:left w:val="nil"/>
              <w:bottom w:val="single" w:sz="4" w:space="0" w:color="auto"/>
              <w:right w:val="single" w:sz="4" w:space="0" w:color="auto"/>
            </w:tcBorders>
            <w:vAlign w:val="center"/>
          </w:tcPr>
          <w:p w:rsidR="00062F82" w:rsidRDefault="00062F82" w:rsidP="00BB2735">
            <w:pPr>
              <w:widowControl/>
              <w:jc w:val="left"/>
              <w:rPr>
                <w:rFonts w:hint="eastAsia"/>
                <w:color w:val="000000"/>
                <w:kern w:val="0"/>
                <w:sz w:val="22"/>
              </w:rPr>
            </w:pPr>
            <w:r>
              <w:rPr>
                <w:rFonts w:hint="eastAsia"/>
                <w:color w:val="000000"/>
                <w:kern w:val="0"/>
                <w:sz w:val="22"/>
              </w:rPr>
              <w:t>模块温度</w:t>
            </w:r>
          </w:p>
        </w:tc>
        <w:tc>
          <w:tcPr>
            <w:tcW w:w="2693" w:type="dxa"/>
            <w:tcBorders>
              <w:top w:val="nil"/>
              <w:left w:val="nil"/>
              <w:bottom w:val="single" w:sz="4" w:space="0" w:color="auto"/>
              <w:right w:val="single" w:sz="4" w:space="0" w:color="auto"/>
            </w:tcBorders>
            <w:vAlign w:val="center"/>
          </w:tcPr>
          <w:p w:rsidR="00062F82" w:rsidRDefault="00062F82" w:rsidP="00BB2735">
            <w:pPr>
              <w:widowControl/>
              <w:jc w:val="left"/>
              <w:rPr>
                <w:rFonts w:hint="eastAsia"/>
                <w:color w:val="000000"/>
                <w:kern w:val="0"/>
                <w:sz w:val="22"/>
              </w:rPr>
            </w:pPr>
            <w:r>
              <w:rPr>
                <w:rFonts w:hint="eastAsia"/>
                <w:color w:val="000000"/>
                <w:kern w:val="0"/>
                <w:sz w:val="22"/>
              </w:rPr>
              <w:t>模块温度</w:t>
            </w:r>
          </w:p>
        </w:tc>
        <w:tc>
          <w:tcPr>
            <w:tcW w:w="2047" w:type="dxa"/>
            <w:tcBorders>
              <w:top w:val="nil"/>
              <w:left w:val="nil"/>
              <w:bottom w:val="single" w:sz="4" w:space="0" w:color="auto"/>
              <w:right w:val="single" w:sz="4" w:space="0" w:color="auto"/>
            </w:tcBorders>
            <w:vAlign w:val="center"/>
          </w:tcPr>
          <w:p w:rsidR="00062F82" w:rsidRDefault="00062F82" w:rsidP="00BB2735">
            <w:pPr>
              <w:widowControl/>
              <w:jc w:val="center"/>
              <w:rPr>
                <w:color w:val="000000"/>
                <w:kern w:val="0"/>
              </w:rPr>
            </w:pPr>
          </w:p>
        </w:tc>
      </w:tr>
    </w:tbl>
    <w:p w:rsidR="00062F82" w:rsidRDefault="00062F82" w:rsidP="00227A45">
      <w:pPr>
        <w:pStyle w:val="af0"/>
        <w:ind w:left="709" w:firstLineChars="0" w:firstLine="0"/>
        <w:rPr>
          <w:rFonts w:hint="eastAsia"/>
        </w:rPr>
      </w:pPr>
    </w:p>
    <w:p w:rsidR="00D022B7" w:rsidRPr="00227A45" w:rsidRDefault="00062F82">
      <w:pPr>
        <w:pStyle w:val="af0"/>
        <w:numPr>
          <w:ilvl w:val="2"/>
          <w:numId w:val="8"/>
        </w:numPr>
        <w:ind w:firstLineChars="0"/>
        <w:rPr>
          <w:rFonts w:hint="eastAsia"/>
          <w:b/>
          <w:sz w:val="24"/>
          <w:szCs w:val="24"/>
        </w:rPr>
      </w:pPr>
      <w:r w:rsidRPr="00227A45">
        <w:rPr>
          <w:rFonts w:hint="eastAsia"/>
          <w:b/>
          <w:sz w:val="24"/>
          <w:szCs w:val="24"/>
        </w:rPr>
        <w:t>光切换模块</w:t>
      </w:r>
    </w:p>
    <w:tbl>
      <w:tblPr>
        <w:tblW w:w="0" w:type="auto"/>
        <w:jc w:val="center"/>
        <w:tblInd w:w="-1813" w:type="dxa"/>
        <w:tblLayout w:type="fixed"/>
        <w:tblLook w:val="0000"/>
      </w:tblPr>
      <w:tblGrid>
        <w:gridCol w:w="724"/>
        <w:gridCol w:w="2268"/>
        <w:gridCol w:w="2693"/>
        <w:gridCol w:w="2083"/>
      </w:tblGrid>
      <w:tr w:rsidR="00C81BE1" w:rsidTr="00D314B3">
        <w:trPr>
          <w:trHeight w:val="312"/>
          <w:jc w:val="center"/>
        </w:trPr>
        <w:tc>
          <w:tcPr>
            <w:tcW w:w="724" w:type="dxa"/>
            <w:vMerge w:val="restart"/>
            <w:tcBorders>
              <w:top w:val="single" w:sz="4" w:space="0" w:color="auto"/>
              <w:left w:val="single" w:sz="4" w:space="0" w:color="auto"/>
              <w:bottom w:val="single" w:sz="4" w:space="0" w:color="auto"/>
              <w:right w:val="single" w:sz="4" w:space="0" w:color="auto"/>
            </w:tcBorders>
            <w:vAlign w:val="center"/>
          </w:tcPr>
          <w:p w:rsidR="00C81BE1" w:rsidRDefault="00C81BE1" w:rsidP="00BB2735">
            <w:pPr>
              <w:widowControl/>
              <w:jc w:val="center"/>
              <w:rPr>
                <w:b/>
                <w:bCs/>
                <w:color w:val="000000"/>
                <w:kern w:val="0"/>
              </w:rPr>
            </w:pPr>
            <w:r>
              <w:rPr>
                <w:rFonts w:hint="eastAsia"/>
                <w:b/>
                <w:bCs/>
                <w:color w:val="000000"/>
                <w:kern w:val="0"/>
                <w:sz w:val="22"/>
              </w:rPr>
              <w:t>序号</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C81BE1" w:rsidRDefault="00C81BE1" w:rsidP="00BB2735">
            <w:pPr>
              <w:widowControl/>
              <w:jc w:val="center"/>
              <w:rPr>
                <w:b/>
                <w:bCs/>
                <w:color w:val="000000"/>
                <w:kern w:val="0"/>
              </w:rPr>
            </w:pPr>
            <w:r>
              <w:rPr>
                <w:rFonts w:hint="eastAsia"/>
                <w:b/>
                <w:bCs/>
                <w:color w:val="000000"/>
                <w:kern w:val="0"/>
                <w:sz w:val="22"/>
              </w:rPr>
              <w:t>模块参数名称</w:t>
            </w:r>
          </w:p>
        </w:tc>
        <w:tc>
          <w:tcPr>
            <w:tcW w:w="2693" w:type="dxa"/>
            <w:vMerge w:val="restart"/>
            <w:tcBorders>
              <w:top w:val="single" w:sz="4" w:space="0" w:color="auto"/>
              <w:left w:val="single" w:sz="4" w:space="0" w:color="auto"/>
              <w:bottom w:val="single" w:sz="4" w:space="0" w:color="auto"/>
              <w:right w:val="single" w:sz="4" w:space="0" w:color="auto"/>
            </w:tcBorders>
            <w:vAlign w:val="center"/>
          </w:tcPr>
          <w:p w:rsidR="00C81BE1" w:rsidRDefault="00C81BE1" w:rsidP="00BB2735">
            <w:pPr>
              <w:widowControl/>
              <w:jc w:val="center"/>
              <w:rPr>
                <w:b/>
                <w:bCs/>
                <w:color w:val="000000"/>
                <w:kern w:val="0"/>
              </w:rPr>
            </w:pPr>
            <w:r>
              <w:rPr>
                <w:rFonts w:hint="eastAsia"/>
                <w:b/>
                <w:bCs/>
                <w:color w:val="000000"/>
                <w:kern w:val="0"/>
                <w:sz w:val="22"/>
              </w:rPr>
              <w:t>模块参数功能描述</w:t>
            </w:r>
          </w:p>
        </w:tc>
        <w:tc>
          <w:tcPr>
            <w:tcW w:w="2083" w:type="dxa"/>
            <w:vMerge w:val="restart"/>
            <w:tcBorders>
              <w:top w:val="single" w:sz="4" w:space="0" w:color="auto"/>
              <w:left w:val="single" w:sz="4" w:space="0" w:color="auto"/>
              <w:bottom w:val="single" w:sz="4" w:space="0" w:color="auto"/>
              <w:right w:val="single" w:sz="4" w:space="0" w:color="auto"/>
            </w:tcBorders>
            <w:vAlign w:val="center"/>
          </w:tcPr>
          <w:p w:rsidR="00C81BE1" w:rsidRDefault="00C81BE1" w:rsidP="00BB2735">
            <w:pPr>
              <w:widowControl/>
              <w:jc w:val="center"/>
              <w:rPr>
                <w:b/>
                <w:bCs/>
                <w:color w:val="000000"/>
                <w:kern w:val="0"/>
                <w:sz w:val="20"/>
              </w:rPr>
            </w:pPr>
            <w:r>
              <w:rPr>
                <w:rFonts w:hint="eastAsia"/>
                <w:b/>
                <w:bCs/>
                <w:color w:val="000000"/>
                <w:kern w:val="0"/>
                <w:sz w:val="20"/>
              </w:rPr>
              <w:t>显示单位</w:t>
            </w:r>
          </w:p>
        </w:tc>
      </w:tr>
      <w:tr w:rsidR="00C81BE1" w:rsidTr="00D314B3">
        <w:trPr>
          <w:trHeight w:val="312"/>
          <w:jc w:val="center"/>
        </w:trPr>
        <w:tc>
          <w:tcPr>
            <w:tcW w:w="724" w:type="dxa"/>
            <w:vMerge/>
            <w:tcBorders>
              <w:top w:val="single" w:sz="4" w:space="0" w:color="auto"/>
              <w:left w:val="single" w:sz="4" w:space="0" w:color="auto"/>
              <w:bottom w:val="single" w:sz="4" w:space="0" w:color="auto"/>
              <w:right w:val="single" w:sz="4" w:space="0" w:color="auto"/>
            </w:tcBorders>
            <w:vAlign w:val="center"/>
          </w:tcPr>
          <w:p w:rsidR="00C81BE1" w:rsidRDefault="00C81BE1" w:rsidP="00BB2735">
            <w:pPr>
              <w:widowControl/>
              <w:jc w:val="left"/>
              <w:rPr>
                <w:b/>
                <w:bCs/>
                <w:color w:val="000000"/>
                <w:kern w:val="0"/>
              </w:rPr>
            </w:pPr>
          </w:p>
        </w:tc>
        <w:tc>
          <w:tcPr>
            <w:tcW w:w="2268" w:type="dxa"/>
            <w:vMerge/>
            <w:tcBorders>
              <w:top w:val="single" w:sz="4" w:space="0" w:color="auto"/>
              <w:left w:val="single" w:sz="4" w:space="0" w:color="auto"/>
              <w:bottom w:val="single" w:sz="4" w:space="0" w:color="auto"/>
              <w:right w:val="single" w:sz="4" w:space="0" w:color="auto"/>
            </w:tcBorders>
            <w:vAlign w:val="center"/>
          </w:tcPr>
          <w:p w:rsidR="00C81BE1" w:rsidRDefault="00C81BE1" w:rsidP="00BB2735">
            <w:pPr>
              <w:widowControl/>
              <w:jc w:val="left"/>
              <w:rPr>
                <w:b/>
                <w:bCs/>
                <w:color w:val="000000"/>
                <w:kern w:val="0"/>
              </w:rPr>
            </w:pPr>
          </w:p>
        </w:tc>
        <w:tc>
          <w:tcPr>
            <w:tcW w:w="2693" w:type="dxa"/>
            <w:vMerge/>
            <w:tcBorders>
              <w:top w:val="single" w:sz="4" w:space="0" w:color="auto"/>
              <w:left w:val="single" w:sz="4" w:space="0" w:color="auto"/>
              <w:bottom w:val="single" w:sz="4" w:space="0" w:color="auto"/>
              <w:right w:val="single" w:sz="4" w:space="0" w:color="auto"/>
            </w:tcBorders>
            <w:vAlign w:val="center"/>
          </w:tcPr>
          <w:p w:rsidR="00C81BE1" w:rsidRDefault="00C81BE1" w:rsidP="00BB2735">
            <w:pPr>
              <w:widowControl/>
              <w:jc w:val="left"/>
              <w:rPr>
                <w:b/>
                <w:bCs/>
                <w:color w:val="000000"/>
                <w:kern w:val="0"/>
              </w:rPr>
            </w:pPr>
          </w:p>
        </w:tc>
        <w:tc>
          <w:tcPr>
            <w:tcW w:w="2083" w:type="dxa"/>
            <w:vMerge/>
            <w:tcBorders>
              <w:top w:val="single" w:sz="4" w:space="0" w:color="auto"/>
              <w:left w:val="single" w:sz="4" w:space="0" w:color="auto"/>
              <w:bottom w:val="single" w:sz="4" w:space="0" w:color="auto"/>
              <w:right w:val="single" w:sz="4" w:space="0" w:color="auto"/>
            </w:tcBorders>
            <w:vAlign w:val="center"/>
          </w:tcPr>
          <w:p w:rsidR="00C81BE1" w:rsidRDefault="00C81BE1" w:rsidP="00BB2735">
            <w:pPr>
              <w:widowControl/>
              <w:jc w:val="left"/>
              <w:rPr>
                <w:b/>
                <w:bCs/>
                <w:color w:val="000000"/>
                <w:kern w:val="0"/>
                <w:sz w:val="20"/>
              </w:rPr>
            </w:pPr>
          </w:p>
        </w:tc>
      </w:tr>
      <w:tr w:rsidR="00C81BE1" w:rsidTr="00D314B3">
        <w:trPr>
          <w:trHeight w:val="300"/>
          <w:jc w:val="center"/>
        </w:trPr>
        <w:tc>
          <w:tcPr>
            <w:tcW w:w="724" w:type="dxa"/>
            <w:tcBorders>
              <w:top w:val="single" w:sz="4" w:space="0" w:color="auto"/>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1</w:t>
            </w:r>
          </w:p>
        </w:tc>
        <w:tc>
          <w:tcPr>
            <w:tcW w:w="2268" w:type="dxa"/>
            <w:tcBorders>
              <w:top w:val="single" w:sz="4" w:space="0" w:color="auto"/>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模块名称</w:t>
            </w:r>
          </w:p>
        </w:tc>
        <w:tc>
          <w:tcPr>
            <w:tcW w:w="2693" w:type="dxa"/>
            <w:tcBorders>
              <w:top w:val="single" w:sz="4" w:space="0" w:color="auto"/>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模块名称</w:t>
            </w:r>
          </w:p>
        </w:tc>
        <w:tc>
          <w:tcPr>
            <w:tcW w:w="2083" w:type="dxa"/>
            <w:tcBorders>
              <w:top w:val="single" w:sz="4" w:space="0" w:color="auto"/>
              <w:left w:val="nil"/>
              <w:bottom w:val="single" w:sz="4" w:space="0" w:color="auto"/>
              <w:right w:val="single" w:sz="4" w:space="0" w:color="auto"/>
            </w:tcBorders>
            <w:vAlign w:val="center"/>
          </w:tcPr>
          <w:p w:rsidR="00C81BE1" w:rsidRDefault="00C81BE1" w:rsidP="00BB2735">
            <w:pPr>
              <w:widowControl/>
              <w:jc w:val="center"/>
              <w:rPr>
                <w:color w:val="000000"/>
                <w:kern w:val="0"/>
              </w:rPr>
            </w:pPr>
            <w:r>
              <w:rPr>
                <w:rFonts w:hint="eastAsia"/>
                <w:color w:val="000000"/>
                <w:kern w:val="0"/>
                <w:sz w:val="22"/>
              </w:rPr>
              <w:t xml:space="preserve">　</w:t>
            </w:r>
          </w:p>
        </w:tc>
      </w:tr>
      <w:tr w:rsidR="00C81BE1" w:rsidTr="00D314B3">
        <w:trPr>
          <w:trHeight w:val="300"/>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2</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序列号</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序列号</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r>
              <w:rPr>
                <w:rFonts w:hint="eastAsia"/>
                <w:color w:val="000000"/>
                <w:kern w:val="0"/>
                <w:sz w:val="22"/>
              </w:rPr>
              <w:t xml:space="preserve">　</w:t>
            </w:r>
          </w:p>
        </w:tc>
      </w:tr>
      <w:tr w:rsidR="00C81BE1" w:rsidTr="00D314B3">
        <w:trPr>
          <w:trHeight w:val="300"/>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3</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固件版本号</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固件版本号</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r>
              <w:rPr>
                <w:rFonts w:hint="eastAsia"/>
                <w:color w:val="000000"/>
                <w:kern w:val="0"/>
                <w:sz w:val="22"/>
              </w:rPr>
              <w:t xml:space="preserve">　</w:t>
            </w:r>
          </w:p>
        </w:tc>
      </w:tr>
      <w:tr w:rsidR="00C81BE1" w:rsidTr="00D314B3">
        <w:trPr>
          <w:trHeight w:val="360"/>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4</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硬件版本号</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硬件版本号</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r>
              <w:rPr>
                <w:rFonts w:hint="eastAsia"/>
                <w:color w:val="000000"/>
                <w:kern w:val="0"/>
                <w:sz w:val="22"/>
              </w:rPr>
              <w:t xml:space="preserve">　</w:t>
            </w:r>
          </w:p>
        </w:tc>
      </w:tr>
      <w:tr w:rsidR="00C81BE1" w:rsidTr="00D314B3">
        <w:trPr>
          <w:trHeight w:val="300"/>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5</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color w:val="000000"/>
                <w:kern w:val="0"/>
                <w:sz w:val="22"/>
              </w:rPr>
              <w:t>A</w:t>
            </w:r>
            <w:r>
              <w:rPr>
                <w:rFonts w:hint="eastAsia"/>
                <w:color w:val="000000"/>
                <w:kern w:val="0"/>
                <w:sz w:val="22"/>
              </w:rPr>
              <w:t>路输入功率</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color w:val="000000"/>
                <w:kern w:val="0"/>
                <w:sz w:val="22"/>
              </w:rPr>
              <w:t>A</w:t>
            </w:r>
            <w:r>
              <w:rPr>
                <w:rFonts w:hint="eastAsia"/>
                <w:color w:val="000000"/>
                <w:kern w:val="0"/>
                <w:sz w:val="22"/>
              </w:rPr>
              <w:t>路输入功率</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dBm</w:t>
            </w:r>
            <w:r>
              <w:rPr>
                <w:rFonts w:hint="eastAsia"/>
                <w:color w:val="000000"/>
                <w:kern w:val="0"/>
                <w:sz w:val="22"/>
              </w:rPr>
              <w:t xml:space="preserve">　</w:t>
            </w:r>
          </w:p>
        </w:tc>
      </w:tr>
      <w:tr w:rsidR="00C81BE1" w:rsidTr="00D314B3">
        <w:trPr>
          <w:trHeight w:val="285"/>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6</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color w:val="000000"/>
                <w:kern w:val="0"/>
                <w:sz w:val="22"/>
              </w:rPr>
              <w:t>B</w:t>
            </w:r>
            <w:r>
              <w:rPr>
                <w:rFonts w:hint="eastAsia"/>
                <w:color w:val="000000"/>
                <w:kern w:val="0"/>
                <w:sz w:val="22"/>
              </w:rPr>
              <w:t>路输入功率</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color w:val="000000"/>
                <w:kern w:val="0"/>
                <w:sz w:val="22"/>
              </w:rPr>
              <w:t>B</w:t>
            </w:r>
            <w:r>
              <w:rPr>
                <w:rFonts w:hint="eastAsia"/>
                <w:color w:val="000000"/>
                <w:kern w:val="0"/>
                <w:sz w:val="22"/>
              </w:rPr>
              <w:t>路输入功率</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dBm</w:t>
            </w:r>
            <w:r>
              <w:rPr>
                <w:rFonts w:hint="eastAsia"/>
                <w:color w:val="000000"/>
                <w:kern w:val="0"/>
                <w:sz w:val="22"/>
              </w:rPr>
              <w:t xml:space="preserve">　</w:t>
            </w:r>
          </w:p>
        </w:tc>
      </w:tr>
      <w:tr w:rsidR="00C81BE1" w:rsidTr="00D314B3">
        <w:trPr>
          <w:trHeight w:val="270"/>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7</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color w:val="000000"/>
                <w:kern w:val="0"/>
                <w:sz w:val="22"/>
              </w:rPr>
              <w:t>A/B</w:t>
            </w:r>
            <w:r>
              <w:rPr>
                <w:rFonts w:hint="eastAsia"/>
                <w:color w:val="000000"/>
                <w:kern w:val="0"/>
                <w:sz w:val="22"/>
              </w:rPr>
              <w:t>路输入选择</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color w:val="000000"/>
                <w:kern w:val="0"/>
                <w:sz w:val="22"/>
              </w:rPr>
              <w:t>A/B</w:t>
            </w:r>
            <w:r>
              <w:rPr>
                <w:rFonts w:hint="eastAsia"/>
                <w:color w:val="000000"/>
                <w:kern w:val="0"/>
                <w:sz w:val="22"/>
              </w:rPr>
              <w:t>路输入选择</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r>
              <w:rPr>
                <w:rFonts w:hint="eastAsia"/>
                <w:color w:val="000000"/>
                <w:kern w:val="0"/>
                <w:sz w:val="22"/>
              </w:rPr>
              <w:t xml:space="preserve">　</w:t>
            </w:r>
          </w:p>
        </w:tc>
      </w:tr>
      <w:tr w:rsidR="00C81BE1" w:rsidTr="00D314B3">
        <w:trPr>
          <w:trHeight w:val="300"/>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8</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自动切换延迟时间</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自动切换延迟时间</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s</w:t>
            </w:r>
          </w:p>
        </w:tc>
      </w:tr>
      <w:tr w:rsidR="00C81BE1" w:rsidTr="00D314B3">
        <w:trPr>
          <w:trHeight w:val="315"/>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9</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阈值设定</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阈值设定</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r>
              <w:rPr>
                <w:rFonts w:hint="eastAsia"/>
                <w:color w:val="000000"/>
                <w:kern w:val="0"/>
                <w:sz w:val="22"/>
              </w:rPr>
              <w:t xml:space="preserve">　</w:t>
            </w:r>
          </w:p>
        </w:tc>
      </w:tr>
      <w:tr w:rsidR="00C81BE1" w:rsidTr="00D314B3">
        <w:trPr>
          <w:trHeight w:val="300"/>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10</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风扇（如有）</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风扇（如有）</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p>
        </w:tc>
      </w:tr>
      <w:tr w:rsidR="00C81BE1" w:rsidTr="00D314B3">
        <w:trPr>
          <w:trHeight w:val="300"/>
          <w:jc w:val="center"/>
        </w:trPr>
        <w:tc>
          <w:tcPr>
            <w:tcW w:w="724" w:type="dxa"/>
            <w:tcBorders>
              <w:top w:val="nil"/>
              <w:left w:val="single" w:sz="4" w:space="0" w:color="auto"/>
              <w:bottom w:val="single" w:sz="4" w:space="0" w:color="auto"/>
              <w:right w:val="single" w:sz="4" w:space="0" w:color="auto"/>
            </w:tcBorders>
            <w:vAlign w:val="center"/>
          </w:tcPr>
          <w:p w:rsidR="00C81BE1" w:rsidRDefault="00C81BE1" w:rsidP="00BB2735">
            <w:pPr>
              <w:widowControl/>
              <w:jc w:val="center"/>
              <w:rPr>
                <w:color w:val="000000"/>
                <w:kern w:val="0"/>
              </w:rPr>
            </w:pPr>
            <w:r>
              <w:rPr>
                <w:color w:val="000000"/>
                <w:kern w:val="0"/>
                <w:sz w:val="22"/>
              </w:rPr>
              <w:t>11</w:t>
            </w:r>
          </w:p>
        </w:tc>
        <w:tc>
          <w:tcPr>
            <w:tcW w:w="2268"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模块温度</w:t>
            </w:r>
          </w:p>
        </w:tc>
        <w:tc>
          <w:tcPr>
            <w:tcW w:w="2693" w:type="dxa"/>
            <w:tcBorders>
              <w:top w:val="nil"/>
              <w:left w:val="nil"/>
              <w:bottom w:val="single" w:sz="4" w:space="0" w:color="auto"/>
              <w:right w:val="single" w:sz="4" w:space="0" w:color="auto"/>
            </w:tcBorders>
            <w:vAlign w:val="center"/>
          </w:tcPr>
          <w:p w:rsidR="00C81BE1" w:rsidRDefault="00C81BE1" w:rsidP="00BB2735">
            <w:pPr>
              <w:widowControl/>
              <w:jc w:val="left"/>
              <w:rPr>
                <w:color w:val="000000"/>
                <w:kern w:val="0"/>
              </w:rPr>
            </w:pPr>
            <w:r>
              <w:rPr>
                <w:rFonts w:hint="eastAsia"/>
                <w:color w:val="000000"/>
                <w:kern w:val="0"/>
                <w:sz w:val="22"/>
              </w:rPr>
              <w:t>模块温度</w:t>
            </w:r>
          </w:p>
        </w:tc>
        <w:tc>
          <w:tcPr>
            <w:tcW w:w="2083" w:type="dxa"/>
            <w:tcBorders>
              <w:top w:val="nil"/>
              <w:left w:val="nil"/>
              <w:bottom w:val="single" w:sz="4" w:space="0" w:color="auto"/>
              <w:right w:val="single" w:sz="4" w:space="0" w:color="auto"/>
            </w:tcBorders>
            <w:vAlign w:val="center"/>
          </w:tcPr>
          <w:p w:rsidR="00C81BE1" w:rsidRDefault="00C81BE1" w:rsidP="00BB2735">
            <w:pPr>
              <w:widowControl/>
              <w:jc w:val="center"/>
              <w:rPr>
                <w:color w:val="000000"/>
                <w:kern w:val="0"/>
              </w:rPr>
            </w:pPr>
            <w:r>
              <w:rPr>
                <w:rFonts w:ascii="宋体" w:hAnsi="宋体" w:cs="宋体" w:hint="eastAsia"/>
                <w:color w:val="000000"/>
                <w:kern w:val="0"/>
                <w:sz w:val="22"/>
              </w:rPr>
              <w:t>℃</w:t>
            </w:r>
          </w:p>
        </w:tc>
      </w:tr>
      <w:tr w:rsidR="007F569B" w:rsidTr="00D314B3">
        <w:trPr>
          <w:trHeight w:val="300"/>
          <w:jc w:val="center"/>
        </w:trPr>
        <w:tc>
          <w:tcPr>
            <w:tcW w:w="724" w:type="dxa"/>
            <w:tcBorders>
              <w:top w:val="single" w:sz="4" w:space="0" w:color="auto"/>
              <w:left w:val="single" w:sz="4" w:space="0" w:color="auto"/>
              <w:bottom w:val="single" w:sz="4" w:space="0" w:color="auto"/>
              <w:right w:val="single" w:sz="4" w:space="0" w:color="auto"/>
            </w:tcBorders>
            <w:vAlign w:val="center"/>
          </w:tcPr>
          <w:p w:rsidR="007F569B" w:rsidRDefault="007F569B" w:rsidP="00BB2735">
            <w:pPr>
              <w:widowControl/>
              <w:jc w:val="center"/>
              <w:rPr>
                <w:color w:val="000000"/>
                <w:kern w:val="0"/>
              </w:rPr>
            </w:pPr>
            <w:r>
              <w:rPr>
                <w:color w:val="000000"/>
                <w:kern w:val="0"/>
                <w:sz w:val="22"/>
              </w:rPr>
              <w:t>12</w:t>
            </w:r>
          </w:p>
        </w:tc>
        <w:tc>
          <w:tcPr>
            <w:tcW w:w="2268" w:type="dxa"/>
            <w:tcBorders>
              <w:top w:val="single" w:sz="4" w:space="0" w:color="auto"/>
              <w:left w:val="nil"/>
              <w:bottom w:val="single" w:sz="4" w:space="0" w:color="auto"/>
              <w:right w:val="single" w:sz="4" w:space="0" w:color="auto"/>
            </w:tcBorders>
            <w:vAlign w:val="center"/>
          </w:tcPr>
          <w:p w:rsidR="007F569B" w:rsidRDefault="007F569B" w:rsidP="00BB2735">
            <w:pPr>
              <w:widowControl/>
              <w:jc w:val="left"/>
              <w:rPr>
                <w:color w:val="000000"/>
                <w:kern w:val="0"/>
              </w:rPr>
            </w:pPr>
            <w:r>
              <w:rPr>
                <w:color w:val="000000"/>
                <w:kern w:val="0"/>
                <w:sz w:val="22"/>
              </w:rPr>
              <w:t>A</w:t>
            </w:r>
            <w:r>
              <w:rPr>
                <w:rFonts w:hint="eastAsia"/>
                <w:color w:val="000000"/>
                <w:kern w:val="0"/>
                <w:sz w:val="22"/>
              </w:rPr>
              <w:t>路</w:t>
            </w:r>
            <w:r>
              <w:rPr>
                <w:rFonts w:hint="eastAsia"/>
                <w:color w:val="000000"/>
                <w:kern w:val="0"/>
                <w:sz w:val="22"/>
              </w:rPr>
              <w:t>RF</w:t>
            </w:r>
            <w:r>
              <w:rPr>
                <w:rFonts w:hint="eastAsia"/>
                <w:color w:val="000000"/>
                <w:kern w:val="0"/>
                <w:sz w:val="22"/>
              </w:rPr>
              <w:t>输入状态</w:t>
            </w:r>
          </w:p>
        </w:tc>
        <w:tc>
          <w:tcPr>
            <w:tcW w:w="2693" w:type="dxa"/>
            <w:tcBorders>
              <w:top w:val="single" w:sz="4" w:space="0" w:color="auto"/>
              <w:left w:val="nil"/>
              <w:bottom w:val="single" w:sz="4" w:space="0" w:color="auto"/>
              <w:right w:val="single" w:sz="4" w:space="0" w:color="auto"/>
            </w:tcBorders>
          </w:tcPr>
          <w:p w:rsidR="007F569B" w:rsidRDefault="007F569B" w:rsidP="00BB2735">
            <w:pPr>
              <w:widowControl/>
              <w:jc w:val="left"/>
              <w:rPr>
                <w:color w:val="000000"/>
                <w:kern w:val="0"/>
              </w:rPr>
            </w:pPr>
            <w:r w:rsidRPr="00543C1F">
              <w:rPr>
                <w:color w:val="000000"/>
                <w:kern w:val="0"/>
                <w:sz w:val="22"/>
              </w:rPr>
              <w:t>A</w:t>
            </w:r>
            <w:r w:rsidRPr="00543C1F">
              <w:rPr>
                <w:rFonts w:hint="eastAsia"/>
                <w:color w:val="000000"/>
                <w:kern w:val="0"/>
                <w:sz w:val="22"/>
              </w:rPr>
              <w:t>路</w:t>
            </w:r>
            <w:r w:rsidRPr="00543C1F">
              <w:rPr>
                <w:rFonts w:hint="eastAsia"/>
                <w:color w:val="000000"/>
                <w:kern w:val="0"/>
                <w:sz w:val="22"/>
              </w:rPr>
              <w:t>RF</w:t>
            </w:r>
            <w:r w:rsidRPr="00543C1F">
              <w:rPr>
                <w:rFonts w:hint="eastAsia"/>
                <w:color w:val="000000"/>
                <w:kern w:val="0"/>
                <w:sz w:val="22"/>
              </w:rPr>
              <w:t>输入状态</w:t>
            </w:r>
          </w:p>
        </w:tc>
        <w:tc>
          <w:tcPr>
            <w:tcW w:w="2083" w:type="dxa"/>
            <w:tcBorders>
              <w:top w:val="single" w:sz="4" w:space="0" w:color="auto"/>
              <w:left w:val="nil"/>
              <w:bottom w:val="single" w:sz="4" w:space="0" w:color="auto"/>
              <w:right w:val="single" w:sz="4" w:space="0" w:color="auto"/>
            </w:tcBorders>
          </w:tcPr>
          <w:p w:rsidR="007F569B" w:rsidRDefault="007F569B" w:rsidP="00BB2735">
            <w:pPr>
              <w:widowControl/>
              <w:jc w:val="center"/>
              <w:rPr>
                <w:color w:val="000000"/>
                <w:kern w:val="0"/>
              </w:rPr>
            </w:pPr>
            <w:r>
              <w:rPr>
                <w:color w:val="000000"/>
                <w:kern w:val="0"/>
                <w:sz w:val="22"/>
              </w:rPr>
              <w:t>dB</w:t>
            </w:r>
            <w:r>
              <w:rPr>
                <w:rFonts w:ascii="宋体" w:hAnsi="宋体" w:hint="eastAsia"/>
                <w:color w:val="000000"/>
                <w:kern w:val="0"/>
                <w:sz w:val="22"/>
              </w:rPr>
              <w:t>µ</w:t>
            </w:r>
            <w:r>
              <w:rPr>
                <w:rFonts w:hint="eastAsia"/>
                <w:color w:val="000000"/>
                <w:kern w:val="0"/>
                <w:sz w:val="22"/>
              </w:rPr>
              <w:t>V</w:t>
            </w:r>
          </w:p>
        </w:tc>
      </w:tr>
      <w:tr w:rsidR="007F569B" w:rsidTr="00D314B3">
        <w:trPr>
          <w:trHeight w:val="300"/>
          <w:jc w:val="center"/>
        </w:trPr>
        <w:tc>
          <w:tcPr>
            <w:tcW w:w="724" w:type="dxa"/>
            <w:tcBorders>
              <w:top w:val="single" w:sz="4" w:space="0" w:color="auto"/>
              <w:left w:val="single" w:sz="4" w:space="0" w:color="auto"/>
              <w:bottom w:val="single" w:sz="4" w:space="0" w:color="auto"/>
              <w:right w:val="single" w:sz="4" w:space="0" w:color="auto"/>
            </w:tcBorders>
            <w:vAlign w:val="center"/>
          </w:tcPr>
          <w:p w:rsidR="007F569B" w:rsidRDefault="007F569B" w:rsidP="00BB2735">
            <w:pPr>
              <w:widowControl/>
              <w:jc w:val="center"/>
              <w:rPr>
                <w:color w:val="000000"/>
                <w:kern w:val="0"/>
                <w:sz w:val="22"/>
              </w:rPr>
            </w:pPr>
            <w:r>
              <w:rPr>
                <w:color w:val="000000"/>
                <w:kern w:val="0"/>
                <w:sz w:val="22"/>
              </w:rPr>
              <w:t>13</w:t>
            </w:r>
          </w:p>
        </w:tc>
        <w:tc>
          <w:tcPr>
            <w:tcW w:w="2268" w:type="dxa"/>
            <w:tcBorders>
              <w:top w:val="single" w:sz="4" w:space="0" w:color="auto"/>
              <w:left w:val="nil"/>
              <w:bottom w:val="single" w:sz="4" w:space="0" w:color="auto"/>
              <w:right w:val="single" w:sz="4" w:space="0" w:color="auto"/>
            </w:tcBorders>
            <w:vAlign w:val="center"/>
          </w:tcPr>
          <w:p w:rsidR="007F569B" w:rsidRDefault="007F569B" w:rsidP="00BB2735">
            <w:pPr>
              <w:widowControl/>
              <w:jc w:val="left"/>
              <w:rPr>
                <w:rFonts w:hint="eastAsia"/>
                <w:color w:val="000000"/>
                <w:kern w:val="0"/>
                <w:sz w:val="22"/>
              </w:rPr>
            </w:pPr>
            <w:r>
              <w:rPr>
                <w:rFonts w:hint="eastAsia"/>
                <w:color w:val="000000"/>
                <w:kern w:val="0"/>
                <w:sz w:val="22"/>
              </w:rPr>
              <w:t>B</w:t>
            </w:r>
            <w:r>
              <w:rPr>
                <w:rFonts w:hint="eastAsia"/>
                <w:color w:val="000000"/>
                <w:kern w:val="0"/>
                <w:sz w:val="22"/>
              </w:rPr>
              <w:t>路</w:t>
            </w:r>
            <w:r>
              <w:rPr>
                <w:rFonts w:hint="eastAsia"/>
                <w:color w:val="000000"/>
                <w:kern w:val="0"/>
                <w:sz w:val="22"/>
              </w:rPr>
              <w:t>RF</w:t>
            </w:r>
            <w:r>
              <w:rPr>
                <w:rFonts w:hint="eastAsia"/>
                <w:color w:val="000000"/>
                <w:kern w:val="0"/>
                <w:sz w:val="22"/>
              </w:rPr>
              <w:t>输入状态</w:t>
            </w:r>
          </w:p>
        </w:tc>
        <w:tc>
          <w:tcPr>
            <w:tcW w:w="2693" w:type="dxa"/>
            <w:tcBorders>
              <w:top w:val="single" w:sz="4" w:space="0" w:color="auto"/>
              <w:left w:val="nil"/>
              <w:bottom w:val="single" w:sz="4" w:space="0" w:color="auto"/>
              <w:right w:val="single" w:sz="4" w:space="0" w:color="auto"/>
            </w:tcBorders>
          </w:tcPr>
          <w:p w:rsidR="007F569B" w:rsidRDefault="007F569B" w:rsidP="00BB2735">
            <w:pPr>
              <w:widowControl/>
              <w:jc w:val="left"/>
              <w:rPr>
                <w:rFonts w:hint="eastAsia"/>
                <w:color w:val="000000"/>
                <w:kern w:val="0"/>
                <w:sz w:val="22"/>
              </w:rPr>
            </w:pPr>
            <w:r>
              <w:rPr>
                <w:rFonts w:hint="eastAsia"/>
                <w:color w:val="000000"/>
                <w:kern w:val="0"/>
                <w:sz w:val="22"/>
              </w:rPr>
              <w:t>B</w:t>
            </w:r>
            <w:r w:rsidRPr="00543C1F">
              <w:rPr>
                <w:rFonts w:hint="eastAsia"/>
                <w:color w:val="000000"/>
                <w:kern w:val="0"/>
                <w:sz w:val="22"/>
              </w:rPr>
              <w:t>路</w:t>
            </w:r>
            <w:r w:rsidRPr="00543C1F">
              <w:rPr>
                <w:rFonts w:hint="eastAsia"/>
                <w:color w:val="000000"/>
                <w:kern w:val="0"/>
                <w:sz w:val="22"/>
              </w:rPr>
              <w:t>RF</w:t>
            </w:r>
            <w:r w:rsidRPr="00543C1F">
              <w:rPr>
                <w:rFonts w:hint="eastAsia"/>
                <w:color w:val="000000"/>
                <w:kern w:val="0"/>
                <w:sz w:val="22"/>
              </w:rPr>
              <w:t>输入状态</w:t>
            </w:r>
          </w:p>
        </w:tc>
        <w:tc>
          <w:tcPr>
            <w:tcW w:w="2083" w:type="dxa"/>
            <w:tcBorders>
              <w:top w:val="single" w:sz="4" w:space="0" w:color="auto"/>
              <w:left w:val="nil"/>
              <w:bottom w:val="single" w:sz="4" w:space="0" w:color="auto"/>
              <w:right w:val="single" w:sz="4" w:space="0" w:color="auto"/>
            </w:tcBorders>
          </w:tcPr>
          <w:p w:rsidR="007F569B" w:rsidRDefault="007F569B" w:rsidP="00BB2735">
            <w:pPr>
              <w:widowControl/>
              <w:jc w:val="center"/>
              <w:rPr>
                <w:color w:val="000000"/>
                <w:kern w:val="0"/>
                <w:sz w:val="22"/>
              </w:rPr>
            </w:pPr>
            <w:r>
              <w:rPr>
                <w:color w:val="000000"/>
                <w:kern w:val="0"/>
                <w:sz w:val="22"/>
              </w:rPr>
              <w:t>dB</w:t>
            </w:r>
            <w:r>
              <w:rPr>
                <w:rFonts w:ascii="宋体" w:hAnsi="宋体" w:hint="eastAsia"/>
                <w:color w:val="000000"/>
                <w:kern w:val="0"/>
                <w:sz w:val="22"/>
              </w:rPr>
              <w:t>µ</w:t>
            </w:r>
            <w:r>
              <w:rPr>
                <w:rFonts w:hint="eastAsia"/>
                <w:color w:val="000000"/>
                <w:kern w:val="0"/>
                <w:sz w:val="22"/>
              </w:rPr>
              <w:t>V</w:t>
            </w:r>
          </w:p>
        </w:tc>
      </w:tr>
      <w:tr w:rsidR="007F569B" w:rsidTr="00D314B3">
        <w:trPr>
          <w:trHeight w:val="300"/>
          <w:jc w:val="center"/>
        </w:trPr>
        <w:tc>
          <w:tcPr>
            <w:tcW w:w="724" w:type="dxa"/>
            <w:tcBorders>
              <w:top w:val="single" w:sz="4" w:space="0" w:color="auto"/>
              <w:left w:val="single" w:sz="4" w:space="0" w:color="auto"/>
              <w:bottom w:val="single" w:sz="4" w:space="0" w:color="auto"/>
              <w:right w:val="single" w:sz="4" w:space="0" w:color="auto"/>
            </w:tcBorders>
            <w:vAlign w:val="center"/>
          </w:tcPr>
          <w:p w:rsidR="007F569B" w:rsidRDefault="007F569B" w:rsidP="00BB2735">
            <w:pPr>
              <w:widowControl/>
              <w:jc w:val="center"/>
              <w:rPr>
                <w:color w:val="000000"/>
                <w:kern w:val="0"/>
                <w:sz w:val="22"/>
              </w:rPr>
            </w:pPr>
            <w:r>
              <w:rPr>
                <w:rFonts w:hint="eastAsia"/>
                <w:color w:val="000000"/>
                <w:kern w:val="0"/>
              </w:rPr>
              <w:t>14</w:t>
            </w:r>
          </w:p>
        </w:tc>
        <w:tc>
          <w:tcPr>
            <w:tcW w:w="2268" w:type="dxa"/>
            <w:tcBorders>
              <w:top w:val="single" w:sz="4" w:space="0" w:color="auto"/>
              <w:left w:val="nil"/>
              <w:bottom w:val="single" w:sz="4" w:space="0" w:color="auto"/>
              <w:right w:val="single" w:sz="4" w:space="0" w:color="auto"/>
            </w:tcBorders>
            <w:vAlign w:val="center"/>
          </w:tcPr>
          <w:p w:rsidR="007F569B" w:rsidRDefault="007F569B" w:rsidP="00BB2735">
            <w:pPr>
              <w:widowControl/>
              <w:jc w:val="left"/>
              <w:rPr>
                <w:rFonts w:hint="eastAsia"/>
                <w:color w:val="000000"/>
                <w:kern w:val="0"/>
                <w:sz w:val="22"/>
              </w:rPr>
            </w:pPr>
            <w:r>
              <w:rPr>
                <w:rFonts w:hint="eastAsia"/>
                <w:color w:val="000000"/>
                <w:kern w:val="0"/>
                <w:sz w:val="22"/>
              </w:rPr>
              <w:t>输出光功率</w:t>
            </w:r>
          </w:p>
        </w:tc>
        <w:tc>
          <w:tcPr>
            <w:tcW w:w="2693" w:type="dxa"/>
            <w:tcBorders>
              <w:top w:val="single" w:sz="4" w:space="0" w:color="auto"/>
              <w:left w:val="nil"/>
              <w:bottom w:val="single" w:sz="4" w:space="0" w:color="auto"/>
              <w:right w:val="single" w:sz="4" w:space="0" w:color="auto"/>
            </w:tcBorders>
            <w:vAlign w:val="center"/>
          </w:tcPr>
          <w:p w:rsidR="007F569B" w:rsidRDefault="007F569B" w:rsidP="00BB2735">
            <w:pPr>
              <w:widowControl/>
              <w:jc w:val="left"/>
              <w:rPr>
                <w:rFonts w:hint="eastAsia"/>
                <w:color w:val="000000"/>
                <w:kern w:val="0"/>
                <w:sz w:val="22"/>
              </w:rPr>
            </w:pPr>
            <w:r>
              <w:rPr>
                <w:rFonts w:hint="eastAsia"/>
                <w:color w:val="000000"/>
                <w:kern w:val="0"/>
                <w:sz w:val="22"/>
              </w:rPr>
              <w:t>输出光功率</w:t>
            </w:r>
          </w:p>
        </w:tc>
        <w:tc>
          <w:tcPr>
            <w:tcW w:w="2083" w:type="dxa"/>
            <w:tcBorders>
              <w:top w:val="single" w:sz="4" w:space="0" w:color="auto"/>
              <w:left w:val="nil"/>
              <w:bottom w:val="single" w:sz="4" w:space="0" w:color="auto"/>
              <w:right w:val="single" w:sz="4" w:space="0" w:color="auto"/>
            </w:tcBorders>
          </w:tcPr>
          <w:p w:rsidR="007F569B" w:rsidRDefault="007F569B" w:rsidP="00BB2735">
            <w:pPr>
              <w:widowControl/>
              <w:jc w:val="center"/>
              <w:rPr>
                <w:color w:val="000000"/>
                <w:kern w:val="0"/>
                <w:sz w:val="22"/>
              </w:rPr>
            </w:pPr>
            <w:r>
              <w:rPr>
                <w:color w:val="000000"/>
                <w:kern w:val="0"/>
                <w:sz w:val="22"/>
              </w:rPr>
              <w:t>dBm</w:t>
            </w:r>
          </w:p>
        </w:tc>
      </w:tr>
      <w:tr w:rsidR="007F569B" w:rsidTr="00D314B3">
        <w:trPr>
          <w:trHeight w:val="300"/>
          <w:jc w:val="center"/>
        </w:trPr>
        <w:tc>
          <w:tcPr>
            <w:tcW w:w="724" w:type="dxa"/>
            <w:tcBorders>
              <w:top w:val="single" w:sz="4" w:space="0" w:color="auto"/>
              <w:left w:val="single" w:sz="4" w:space="0" w:color="auto"/>
              <w:bottom w:val="single" w:sz="4" w:space="0" w:color="auto"/>
              <w:right w:val="single" w:sz="4" w:space="0" w:color="auto"/>
            </w:tcBorders>
            <w:vAlign w:val="center"/>
          </w:tcPr>
          <w:p w:rsidR="007F569B" w:rsidRDefault="007F569B" w:rsidP="00BB2735">
            <w:pPr>
              <w:widowControl/>
              <w:jc w:val="center"/>
              <w:rPr>
                <w:color w:val="000000"/>
                <w:kern w:val="0"/>
                <w:sz w:val="22"/>
              </w:rPr>
            </w:pPr>
            <w:r>
              <w:rPr>
                <w:rFonts w:hint="eastAsia"/>
                <w:color w:val="000000"/>
                <w:kern w:val="0"/>
                <w:sz w:val="22"/>
              </w:rPr>
              <w:t>15</w:t>
            </w:r>
          </w:p>
        </w:tc>
        <w:tc>
          <w:tcPr>
            <w:tcW w:w="2268" w:type="dxa"/>
            <w:tcBorders>
              <w:top w:val="single" w:sz="4" w:space="0" w:color="auto"/>
              <w:left w:val="nil"/>
              <w:bottom w:val="single" w:sz="4" w:space="0" w:color="auto"/>
              <w:right w:val="single" w:sz="4" w:space="0" w:color="auto"/>
            </w:tcBorders>
            <w:vAlign w:val="center"/>
          </w:tcPr>
          <w:p w:rsidR="007F569B" w:rsidDel="0052505D" w:rsidRDefault="007F569B" w:rsidP="00BB2735">
            <w:pPr>
              <w:widowControl/>
              <w:jc w:val="left"/>
              <w:rPr>
                <w:color w:val="000000"/>
                <w:kern w:val="0"/>
                <w:sz w:val="22"/>
              </w:rPr>
            </w:pPr>
            <w:r>
              <w:rPr>
                <w:rFonts w:hint="eastAsia"/>
                <w:color w:val="000000"/>
                <w:kern w:val="0"/>
              </w:rPr>
              <w:t>切换控制</w:t>
            </w:r>
          </w:p>
        </w:tc>
        <w:tc>
          <w:tcPr>
            <w:tcW w:w="2693" w:type="dxa"/>
            <w:tcBorders>
              <w:top w:val="single" w:sz="4" w:space="0" w:color="auto"/>
              <w:left w:val="nil"/>
              <w:bottom w:val="single" w:sz="4" w:space="0" w:color="auto"/>
              <w:right w:val="single" w:sz="4" w:space="0" w:color="auto"/>
            </w:tcBorders>
            <w:vAlign w:val="center"/>
          </w:tcPr>
          <w:p w:rsidR="007F569B" w:rsidDel="0052505D" w:rsidRDefault="007F569B" w:rsidP="00BB2735">
            <w:pPr>
              <w:widowControl/>
              <w:jc w:val="left"/>
              <w:rPr>
                <w:color w:val="000000"/>
                <w:kern w:val="0"/>
                <w:sz w:val="22"/>
              </w:rPr>
            </w:pPr>
            <w:r>
              <w:rPr>
                <w:rFonts w:hint="eastAsia"/>
                <w:color w:val="000000"/>
                <w:kern w:val="0"/>
              </w:rPr>
              <w:t>切换控制</w:t>
            </w:r>
          </w:p>
        </w:tc>
        <w:tc>
          <w:tcPr>
            <w:tcW w:w="2083" w:type="dxa"/>
            <w:tcBorders>
              <w:top w:val="single" w:sz="4" w:space="0" w:color="auto"/>
              <w:left w:val="nil"/>
              <w:bottom w:val="single" w:sz="4" w:space="0" w:color="auto"/>
              <w:right w:val="single" w:sz="4" w:space="0" w:color="auto"/>
            </w:tcBorders>
            <w:vAlign w:val="center"/>
          </w:tcPr>
          <w:p w:rsidR="007F569B" w:rsidDel="0052505D" w:rsidRDefault="007F569B" w:rsidP="00BB2735">
            <w:pPr>
              <w:widowControl/>
              <w:jc w:val="center"/>
              <w:rPr>
                <w:color w:val="000000"/>
                <w:kern w:val="0"/>
                <w:sz w:val="22"/>
              </w:rPr>
            </w:pPr>
          </w:p>
        </w:tc>
      </w:tr>
      <w:tr w:rsidR="007F569B" w:rsidTr="00D314B3">
        <w:trPr>
          <w:trHeight w:val="300"/>
          <w:jc w:val="center"/>
        </w:trPr>
        <w:tc>
          <w:tcPr>
            <w:tcW w:w="724" w:type="dxa"/>
            <w:tcBorders>
              <w:top w:val="single" w:sz="4" w:space="0" w:color="auto"/>
              <w:left w:val="single" w:sz="4" w:space="0" w:color="auto"/>
              <w:bottom w:val="single" w:sz="4" w:space="0" w:color="auto"/>
              <w:right w:val="single" w:sz="4" w:space="0" w:color="auto"/>
            </w:tcBorders>
            <w:vAlign w:val="center"/>
          </w:tcPr>
          <w:p w:rsidR="007F569B" w:rsidRDefault="007F569B" w:rsidP="00BB2735">
            <w:pPr>
              <w:widowControl/>
              <w:jc w:val="center"/>
              <w:rPr>
                <w:color w:val="000000"/>
                <w:kern w:val="0"/>
                <w:sz w:val="22"/>
              </w:rPr>
            </w:pPr>
            <w:r>
              <w:rPr>
                <w:rFonts w:hint="eastAsia"/>
                <w:color w:val="000000"/>
                <w:kern w:val="0"/>
                <w:sz w:val="22"/>
              </w:rPr>
              <w:t>16</w:t>
            </w:r>
          </w:p>
        </w:tc>
        <w:tc>
          <w:tcPr>
            <w:tcW w:w="2268" w:type="dxa"/>
            <w:tcBorders>
              <w:top w:val="single" w:sz="4" w:space="0" w:color="auto"/>
              <w:left w:val="nil"/>
              <w:bottom w:val="single" w:sz="4" w:space="0" w:color="auto"/>
              <w:right w:val="single" w:sz="4" w:space="0" w:color="auto"/>
            </w:tcBorders>
            <w:vAlign w:val="center"/>
          </w:tcPr>
          <w:p w:rsidR="007F569B" w:rsidRDefault="007F569B" w:rsidP="00BB2735">
            <w:pPr>
              <w:widowControl/>
              <w:jc w:val="left"/>
              <w:rPr>
                <w:color w:val="000000"/>
                <w:kern w:val="0"/>
                <w:sz w:val="22"/>
              </w:rPr>
            </w:pPr>
            <w:r>
              <w:rPr>
                <w:rFonts w:hint="eastAsia"/>
                <w:color w:val="000000"/>
                <w:kern w:val="0"/>
              </w:rPr>
              <w:t>切换模式</w:t>
            </w:r>
          </w:p>
        </w:tc>
        <w:tc>
          <w:tcPr>
            <w:tcW w:w="2693" w:type="dxa"/>
            <w:tcBorders>
              <w:top w:val="single" w:sz="4" w:space="0" w:color="auto"/>
              <w:left w:val="nil"/>
              <w:bottom w:val="single" w:sz="4" w:space="0" w:color="auto"/>
              <w:right w:val="single" w:sz="4" w:space="0" w:color="auto"/>
            </w:tcBorders>
            <w:vAlign w:val="center"/>
          </w:tcPr>
          <w:p w:rsidR="007F569B" w:rsidRDefault="007F569B" w:rsidP="00BB2735">
            <w:pPr>
              <w:widowControl/>
              <w:jc w:val="left"/>
              <w:rPr>
                <w:color w:val="000000"/>
                <w:kern w:val="0"/>
                <w:sz w:val="22"/>
              </w:rPr>
            </w:pPr>
            <w:r>
              <w:rPr>
                <w:rFonts w:hint="eastAsia"/>
                <w:color w:val="000000"/>
                <w:kern w:val="0"/>
              </w:rPr>
              <w:t>手动</w:t>
            </w:r>
            <w:r>
              <w:rPr>
                <w:rFonts w:hint="eastAsia"/>
                <w:color w:val="000000"/>
                <w:kern w:val="0"/>
              </w:rPr>
              <w:t>/</w:t>
            </w:r>
            <w:r>
              <w:rPr>
                <w:rFonts w:hint="eastAsia"/>
                <w:color w:val="000000"/>
                <w:kern w:val="0"/>
              </w:rPr>
              <w:t>自动</w:t>
            </w:r>
          </w:p>
        </w:tc>
        <w:tc>
          <w:tcPr>
            <w:tcW w:w="2083" w:type="dxa"/>
            <w:tcBorders>
              <w:top w:val="single" w:sz="4" w:space="0" w:color="auto"/>
              <w:left w:val="nil"/>
              <w:bottom w:val="single" w:sz="4" w:space="0" w:color="auto"/>
              <w:right w:val="single" w:sz="4" w:space="0" w:color="auto"/>
            </w:tcBorders>
            <w:vAlign w:val="center"/>
          </w:tcPr>
          <w:p w:rsidR="007F569B" w:rsidRDefault="007F569B" w:rsidP="00BB2735">
            <w:pPr>
              <w:widowControl/>
              <w:jc w:val="center"/>
              <w:rPr>
                <w:color w:val="000000"/>
                <w:kern w:val="0"/>
                <w:sz w:val="22"/>
              </w:rPr>
            </w:pPr>
          </w:p>
        </w:tc>
      </w:tr>
    </w:tbl>
    <w:p w:rsidR="00DB0A04" w:rsidRDefault="00DB0A04" w:rsidP="00227A45">
      <w:pPr>
        <w:pStyle w:val="af0"/>
        <w:ind w:left="709" w:firstLineChars="0" w:firstLine="0"/>
        <w:rPr>
          <w:rFonts w:hint="eastAsia"/>
        </w:rPr>
      </w:pPr>
    </w:p>
    <w:p w:rsidR="00410078" w:rsidRPr="00227A45" w:rsidRDefault="00410078">
      <w:pPr>
        <w:pStyle w:val="af0"/>
        <w:numPr>
          <w:ilvl w:val="2"/>
          <w:numId w:val="8"/>
        </w:numPr>
        <w:ind w:firstLineChars="0"/>
        <w:rPr>
          <w:rFonts w:hint="eastAsia"/>
          <w:b/>
          <w:sz w:val="24"/>
          <w:szCs w:val="24"/>
        </w:rPr>
      </w:pPr>
      <w:r w:rsidRPr="00227A45">
        <w:rPr>
          <w:rFonts w:hint="eastAsia"/>
          <w:b/>
          <w:sz w:val="24"/>
          <w:szCs w:val="24"/>
        </w:rPr>
        <w:t>光放大器</w:t>
      </w:r>
    </w:p>
    <w:tbl>
      <w:tblPr>
        <w:tblW w:w="0" w:type="auto"/>
        <w:jc w:val="center"/>
        <w:tblInd w:w="-1468" w:type="dxa"/>
        <w:tblLayout w:type="fixed"/>
        <w:tblLook w:val="0000"/>
      </w:tblPr>
      <w:tblGrid>
        <w:gridCol w:w="731"/>
        <w:gridCol w:w="2268"/>
        <w:gridCol w:w="2693"/>
        <w:gridCol w:w="2090"/>
        <w:tblGridChange w:id="218">
          <w:tblGrid>
            <w:gridCol w:w="731"/>
            <w:gridCol w:w="2268"/>
            <w:gridCol w:w="2693"/>
            <w:gridCol w:w="2090"/>
          </w:tblGrid>
        </w:tblGridChange>
      </w:tblGrid>
      <w:tr w:rsidR="00C81BE1" w:rsidTr="00D314B3">
        <w:trPr>
          <w:trHeight w:val="312"/>
          <w:jc w:val="center"/>
        </w:trPr>
        <w:tc>
          <w:tcPr>
            <w:tcW w:w="731" w:type="dxa"/>
            <w:vMerge w:val="restart"/>
            <w:tcBorders>
              <w:top w:val="single" w:sz="4" w:space="0" w:color="auto"/>
              <w:left w:val="single" w:sz="4" w:space="0" w:color="auto"/>
              <w:bottom w:val="single" w:sz="4" w:space="0" w:color="auto"/>
              <w:right w:val="single" w:sz="4" w:space="0" w:color="auto"/>
            </w:tcBorders>
            <w:vAlign w:val="center"/>
          </w:tcPr>
          <w:p w:rsidR="00C81BE1" w:rsidRDefault="00C81BE1">
            <w:pPr>
              <w:widowControl/>
              <w:jc w:val="center"/>
              <w:rPr>
                <w:b/>
                <w:bCs/>
                <w:color w:val="000000"/>
                <w:kern w:val="0"/>
              </w:rPr>
            </w:pPr>
            <w:r>
              <w:rPr>
                <w:rFonts w:hint="eastAsia"/>
                <w:b/>
                <w:bCs/>
                <w:color w:val="000000"/>
                <w:kern w:val="0"/>
                <w:sz w:val="22"/>
              </w:rPr>
              <w:t>序号</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C81BE1" w:rsidRDefault="00C81BE1">
            <w:pPr>
              <w:widowControl/>
              <w:jc w:val="center"/>
              <w:rPr>
                <w:b/>
                <w:bCs/>
                <w:color w:val="000000"/>
                <w:kern w:val="0"/>
              </w:rPr>
            </w:pPr>
            <w:r>
              <w:rPr>
                <w:rFonts w:hint="eastAsia"/>
                <w:b/>
                <w:bCs/>
                <w:color w:val="000000"/>
                <w:kern w:val="0"/>
                <w:sz w:val="22"/>
              </w:rPr>
              <w:t>模块参数名称</w:t>
            </w:r>
          </w:p>
        </w:tc>
        <w:tc>
          <w:tcPr>
            <w:tcW w:w="2693" w:type="dxa"/>
            <w:vMerge w:val="restart"/>
            <w:tcBorders>
              <w:top w:val="single" w:sz="4" w:space="0" w:color="auto"/>
              <w:left w:val="single" w:sz="4" w:space="0" w:color="auto"/>
              <w:bottom w:val="single" w:sz="4" w:space="0" w:color="auto"/>
              <w:right w:val="single" w:sz="4" w:space="0" w:color="auto"/>
            </w:tcBorders>
            <w:vAlign w:val="center"/>
          </w:tcPr>
          <w:p w:rsidR="00C81BE1" w:rsidRDefault="00C81BE1">
            <w:pPr>
              <w:widowControl/>
              <w:jc w:val="center"/>
              <w:rPr>
                <w:b/>
                <w:bCs/>
                <w:color w:val="000000"/>
                <w:kern w:val="0"/>
              </w:rPr>
            </w:pPr>
            <w:r>
              <w:rPr>
                <w:rFonts w:hint="eastAsia"/>
                <w:b/>
                <w:bCs/>
                <w:color w:val="000000"/>
                <w:kern w:val="0"/>
                <w:sz w:val="22"/>
              </w:rPr>
              <w:t>模块参数功能描述</w:t>
            </w:r>
          </w:p>
        </w:tc>
        <w:tc>
          <w:tcPr>
            <w:tcW w:w="2090" w:type="dxa"/>
            <w:vMerge w:val="restart"/>
            <w:tcBorders>
              <w:top w:val="single" w:sz="4" w:space="0" w:color="auto"/>
              <w:left w:val="single" w:sz="4" w:space="0" w:color="auto"/>
              <w:bottom w:val="single" w:sz="4" w:space="0" w:color="auto"/>
              <w:right w:val="single" w:sz="4" w:space="0" w:color="auto"/>
            </w:tcBorders>
            <w:vAlign w:val="center"/>
          </w:tcPr>
          <w:p w:rsidR="00C81BE1" w:rsidRDefault="00C81BE1">
            <w:pPr>
              <w:widowControl/>
              <w:jc w:val="center"/>
              <w:rPr>
                <w:b/>
                <w:bCs/>
                <w:color w:val="000000"/>
                <w:kern w:val="0"/>
                <w:sz w:val="20"/>
              </w:rPr>
            </w:pPr>
            <w:r>
              <w:rPr>
                <w:rFonts w:hint="eastAsia"/>
                <w:b/>
                <w:bCs/>
                <w:color w:val="000000"/>
                <w:kern w:val="0"/>
                <w:sz w:val="20"/>
              </w:rPr>
              <w:t>显示单位</w:t>
            </w:r>
          </w:p>
        </w:tc>
      </w:tr>
      <w:tr w:rsidR="00C81BE1" w:rsidTr="00D314B3">
        <w:trPr>
          <w:trHeight w:val="312"/>
          <w:jc w:val="center"/>
        </w:trPr>
        <w:tc>
          <w:tcPr>
            <w:tcW w:w="731" w:type="dxa"/>
            <w:vMerge/>
            <w:tcBorders>
              <w:top w:val="single" w:sz="4" w:space="0" w:color="auto"/>
              <w:left w:val="single" w:sz="4" w:space="0" w:color="auto"/>
              <w:bottom w:val="single" w:sz="4" w:space="0" w:color="auto"/>
              <w:right w:val="single" w:sz="4" w:space="0" w:color="auto"/>
            </w:tcBorders>
            <w:vAlign w:val="center"/>
          </w:tcPr>
          <w:p w:rsidR="00C81BE1" w:rsidRDefault="00C81BE1">
            <w:pPr>
              <w:widowControl/>
              <w:jc w:val="left"/>
              <w:rPr>
                <w:b/>
                <w:bCs/>
                <w:color w:val="000000"/>
                <w:kern w:val="0"/>
              </w:rPr>
            </w:pPr>
          </w:p>
        </w:tc>
        <w:tc>
          <w:tcPr>
            <w:tcW w:w="2268" w:type="dxa"/>
            <w:vMerge/>
            <w:tcBorders>
              <w:top w:val="single" w:sz="4" w:space="0" w:color="auto"/>
              <w:left w:val="single" w:sz="4" w:space="0" w:color="auto"/>
              <w:bottom w:val="single" w:sz="4" w:space="0" w:color="auto"/>
              <w:right w:val="single" w:sz="4" w:space="0" w:color="auto"/>
            </w:tcBorders>
            <w:vAlign w:val="center"/>
          </w:tcPr>
          <w:p w:rsidR="00C81BE1" w:rsidRDefault="00C81BE1">
            <w:pPr>
              <w:widowControl/>
              <w:jc w:val="left"/>
              <w:rPr>
                <w:b/>
                <w:bCs/>
                <w:color w:val="000000"/>
                <w:kern w:val="0"/>
              </w:rPr>
            </w:pPr>
          </w:p>
        </w:tc>
        <w:tc>
          <w:tcPr>
            <w:tcW w:w="2693" w:type="dxa"/>
            <w:vMerge/>
            <w:tcBorders>
              <w:top w:val="single" w:sz="4" w:space="0" w:color="auto"/>
              <w:left w:val="single" w:sz="4" w:space="0" w:color="auto"/>
              <w:bottom w:val="single" w:sz="4" w:space="0" w:color="auto"/>
              <w:right w:val="single" w:sz="4" w:space="0" w:color="auto"/>
            </w:tcBorders>
            <w:vAlign w:val="center"/>
          </w:tcPr>
          <w:p w:rsidR="00C81BE1" w:rsidRDefault="00C81BE1">
            <w:pPr>
              <w:widowControl/>
              <w:jc w:val="left"/>
              <w:rPr>
                <w:b/>
                <w:bCs/>
                <w:color w:val="000000"/>
                <w:kern w:val="0"/>
              </w:rPr>
            </w:pPr>
          </w:p>
        </w:tc>
        <w:tc>
          <w:tcPr>
            <w:tcW w:w="2090" w:type="dxa"/>
            <w:vMerge/>
            <w:tcBorders>
              <w:top w:val="single" w:sz="4" w:space="0" w:color="auto"/>
              <w:left w:val="single" w:sz="4" w:space="0" w:color="auto"/>
              <w:bottom w:val="single" w:sz="4" w:space="0" w:color="auto"/>
              <w:right w:val="single" w:sz="4" w:space="0" w:color="auto"/>
            </w:tcBorders>
            <w:vAlign w:val="center"/>
          </w:tcPr>
          <w:p w:rsidR="00C81BE1" w:rsidRDefault="00C81BE1">
            <w:pPr>
              <w:widowControl/>
              <w:jc w:val="left"/>
              <w:rPr>
                <w:b/>
                <w:bCs/>
                <w:color w:val="000000"/>
                <w:kern w:val="0"/>
                <w:sz w:val="20"/>
              </w:rPr>
            </w:pPr>
          </w:p>
        </w:tc>
      </w:tr>
      <w:tr w:rsidR="00C81BE1" w:rsidTr="00D314B3">
        <w:trPr>
          <w:trHeight w:val="270"/>
          <w:jc w:val="center"/>
        </w:trPr>
        <w:tc>
          <w:tcPr>
            <w:tcW w:w="731" w:type="dxa"/>
            <w:tcBorders>
              <w:top w:val="nil"/>
              <w:left w:val="single" w:sz="4" w:space="0" w:color="auto"/>
              <w:bottom w:val="single" w:sz="4" w:space="0" w:color="auto"/>
              <w:right w:val="single" w:sz="4" w:space="0" w:color="auto"/>
            </w:tcBorders>
            <w:vAlign w:val="center"/>
          </w:tcPr>
          <w:p w:rsidR="00C81BE1" w:rsidRDefault="00C81BE1">
            <w:pPr>
              <w:widowControl/>
              <w:jc w:val="center"/>
              <w:rPr>
                <w:color w:val="000000"/>
                <w:kern w:val="0"/>
              </w:rPr>
            </w:pPr>
            <w:r>
              <w:rPr>
                <w:color w:val="000000"/>
                <w:kern w:val="0"/>
                <w:sz w:val="22"/>
              </w:rPr>
              <w:t>1</w:t>
            </w:r>
          </w:p>
        </w:tc>
        <w:tc>
          <w:tcPr>
            <w:tcW w:w="2268"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ascii="宋体" w:hAnsi="宋体" w:cs="宋体" w:hint="eastAsia"/>
                <w:color w:val="000000"/>
                <w:kern w:val="0"/>
                <w:sz w:val="22"/>
              </w:rPr>
              <w:t>模块名称</w:t>
            </w:r>
          </w:p>
        </w:tc>
        <w:tc>
          <w:tcPr>
            <w:tcW w:w="2693"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ascii="宋体" w:hAnsi="宋体" w:cs="宋体" w:hint="eastAsia"/>
                <w:color w:val="000000"/>
                <w:kern w:val="0"/>
                <w:sz w:val="22"/>
              </w:rPr>
              <w:t>模块名称</w:t>
            </w:r>
          </w:p>
        </w:tc>
        <w:tc>
          <w:tcPr>
            <w:tcW w:w="2090" w:type="dxa"/>
            <w:tcBorders>
              <w:top w:val="nil"/>
              <w:left w:val="nil"/>
              <w:bottom w:val="single" w:sz="4" w:space="0" w:color="auto"/>
              <w:right w:val="single" w:sz="4" w:space="0" w:color="auto"/>
            </w:tcBorders>
            <w:vAlign w:val="center"/>
          </w:tcPr>
          <w:p w:rsidR="00C81BE1" w:rsidRDefault="00C81BE1">
            <w:pPr>
              <w:widowControl/>
              <w:jc w:val="center"/>
              <w:rPr>
                <w:b/>
                <w:bCs/>
                <w:color w:val="000000"/>
                <w:kern w:val="0"/>
                <w:sz w:val="20"/>
              </w:rPr>
            </w:pPr>
            <w:r>
              <w:rPr>
                <w:rFonts w:hint="eastAsia"/>
                <w:b/>
                <w:bCs/>
                <w:color w:val="000000"/>
                <w:kern w:val="0"/>
                <w:sz w:val="20"/>
              </w:rPr>
              <w:t xml:space="preserve">　</w:t>
            </w:r>
          </w:p>
        </w:tc>
      </w:tr>
      <w:tr w:rsidR="00C81BE1" w:rsidTr="00D314B3">
        <w:trPr>
          <w:trHeight w:val="270"/>
          <w:jc w:val="center"/>
        </w:trPr>
        <w:tc>
          <w:tcPr>
            <w:tcW w:w="731" w:type="dxa"/>
            <w:tcBorders>
              <w:top w:val="nil"/>
              <w:left w:val="single" w:sz="4" w:space="0" w:color="auto"/>
              <w:bottom w:val="single" w:sz="4" w:space="0" w:color="auto"/>
              <w:right w:val="single" w:sz="4" w:space="0" w:color="auto"/>
            </w:tcBorders>
            <w:vAlign w:val="center"/>
          </w:tcPr>
          <w:p w:rsidR="00C81BE1" w:rsidRDefault="00C81BE1">
            <w:pPr>
              <w:widowControl/>
              <w:jc w:val="center"/>
              <w:rPr>
                <w:color w:val="000000"/>
                <w:kern w:val="0"/>
              </w:rPr>
            </w:pPr>
            <w:r>
              <w:rPr>
                <w:color w:val="000000"/>
                <w:kern w:val="0"/>
                <w:sz w:val="22"/>
              </w:rPr>
              <w:t>2</w:t>
            </w:r>
          </w:p>
        </w:tc>
        <w:tc>
          <w:tcPr>
            <w:tcW w:w="2268"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sz w:val="22"/>
              </w:rPr>
              <w:t>序列号</w:t>
            </w:r>
          </w:p>
        </w:tc>
        <w:tc>
          <w:tcPr>
            <w:tcW w:w="2693"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sz w:val="22"/>
              </w:rPr>
              <w:t>序列号</w:t>
            </w:r>
          </w:p>
        </w:tc>
        <w:tc>
          <w:tcPr>
            <w:tcW w:w="2090" w:type="dxa"/>
            <w:tcBorders>
              <w:top w:val="nil"/>
              <w:left w:val="nil"/>
              <w:bottom w:val="single" w:sz="4" w:space="0" w:color="auto"/>
              <w:right w:val="single" w:sz="4" w:space="0" w:color="auto"/>
            </w:tcBorders>
            <w:vAlign w:val="center"/>
          </w:tcPr>
          <w:p w:rsidR="00C81BE1" w:rsidRDefault="00C81BE1">
            <w:pPr>
              <w:widowControl/>
              <w:jc w:val="center"/>
              <w:rPr>
                <w:b/>
                <w:bCs/>
                <w:color w:val="000000"/>
                <w:kern w:val="0"/>
                <w:sz w:val="20"/>
              </w:rPr>
            </w:pPr>
            <w:r>
              <w:rPr>
                <w:rFonts w:hint="eastAsia"/>
                <w:b/>
                <w:bCs/>
                <w:color w:val="000000"/>
                <w:kern w:val="0"/>
                <w:sz w:val="20"/>
              </w:rPr>
              <w:t xml:space="preserve">　</w:t>
            </w:r>
          </w:p>
        </w:tc>
      </w:tr>
      <w:tr w:rsidR="00C81BE1" w:rsidTr="00D314B3">
        <w:trPr>
          <w:trHeight w:val="300"/>
          <w:jc w:val="center"/>
        </w:trPr>
        <w:tc>
          <w:tcPr>
            <w:tcW w:w="731" w:type="dxa"/>
            <w:tcBorders>
              <w:top w:val="nil"/>
              <w:left w:val="single" w:sz="4" w:space="0" w:color="auto"/>
              <w:bottom w:val="single" w:sz="4" w:space="0" w:color="auto"/>
              <w:right w:val="single" w:sz="4" w:space="0" w:color="auto"/>
            </w:tcBorders>
            <w:vAlign w:val="center"/>
          </w:tcPr>
          <w:p w:rsidR="00C81BE1" w:rsidRDefault="00C81BE1">
            <w:pPr>
              <w:widowControl/>
              <w:jc w:val="center"/>
              <w:rPr>
                <w:color w:val="000000"/>
                <w:kern w:val="0"/>
              </w:rPr>
            </w:pPr>
            <w:r>
              <w:rPr>
                <w:color w:val="000000"/>
                <w:kern w:val="0"/>
                <w:sz w:val="22"/>
              </w:rPr>
              <w:t>3</w:t>
            </w:r>
          </w:p>
        </w:tc>
        <w:tc>
          <w:tcPr>
            <w:tcW w:w="2268" w:type="dxa"/>
            <w:tcBorders>
              <w:top w:val="nil"/>
              <w:left w:val="nil"/>
              <w:bottom w:val="single" w:sz="4" w:space="0" w:color="auto"/>
              <w:right w:val="single" w:sz="4" w:space="0" w:color="auto"/>
            </w:tcBorders>
            <w:vAlign w:val="center"/>
          </w:tcPr>
          <w:p w:rsidR="00C81BE1" w:rsidRDefault="00C81BE1">
            <w:pPr>
              <w:widowControl/>
              <w:jc w:val="left"/>
              <w:rPr>
                <w:rFonts w:ascii="宋体" w:cs="宋体"/>
                <w:color w:val="000000"/>
                <w:kern w:val="0"/>
              </w:rPr>
            </w:pPr>
            <w:r>
              <w:rPr>
                <w:rFonts w:ascii="宋体" w:hAnsi="宋体" w:cs="宋体" w:hint="eastAsia"/>
                <w:color w:val="000000"/>
                <w:kern w:val="0"/>
                <w:sz w:val="22"/>
              </w:rPr>
              <w:t>固件版本号</w:t>
            </w:r>
          </w:p>
        </w:tc>
        <w:tc>
          <w:tcPr>
            <w:tcW w:w="2693" w:type="dxa"/>
            <w:tcBorders>
              <w:top w:val="nil"/>
              <w:left w:val="nil"/>
              <w:bottom w:val="single" w:sz="4" w:space="0" w:color="auto"/>
              <w:right w:val="single" w:sz="4" w:space="0" w:color="auto"/>
            </w:tcBorders>
            <w:vAlign w:val="center"/>
          </w:tcPr>
          <w:p w:rsidR="00C81BE1" w:rsidRDefault="00C81BE1">
            <w:pPr>
              <w:widowControl/>
              <w:jc w:val="left"/>
              <w:rPr>
                <w:rFonts w:ascii="宋体" w:cs="宋体"/>
                <w:color w:val="000000"/>
                <w:kern w:val="0"/>
              </w:rPr>
            </w:pPr>
            <w:r>
              <w:rPr>
                <w:rFonts w:ascii="宋体" w:hAnsi="宋体" w:cs="宋体" w:hint="eastAsia"/>
                <w:color w:val="000000"/>
                <w:kern w:val="0"/>
                <w:sz w:val="22"/>
              </w:rPr>
              <w:t>固件版本号</w:t>
            </w:r>
          </w:p>
        </w:tc>
        <w:tc>
          <w:tcPr>
            <w:tcW w:w="2090" w:type="dxa"/>
            <w:tcBorders>
              <w:top w:val="nil"/>
              <w:left w:val="nil"/>
              <w:bottom w:val="single" w:sz="4" w:space="0" w:color="auto"/>
              <w:right w:val="single" w:sz="4" w:space="0" w:color="auto"/>
            </w:tcBorders>
            <w:vAlign w:val="center"/>
          </w:tcPr>
          <w:p w:rsidR="00C81BE1" w:rsidRDefault="00C81BE1">
            <w:pPr>
              <w:widowControl/>
              <w:jc w:val="center"/>
              <w:rPr>
                <w:color w:val="000000"/>
                <w:kern w:val="0"/>
              </w:rPr>
            </w:pPr>
            <w:r>
              <w:rPr>
                <w:rFonts w:hint="eastAsia"/>
                <w:color w:val="000000"/>
                <w:kern w:val="0"/>
                <w:sz w:val="22"/>
              </w:rPr>
              <w:t xml:space="preserve">　</w:t>
            </w:r>
          </w:p>
        </w:tc>
      </w:tr>
      <w:tr w:rsidR="00C81BE1" w:rsidTr="00D314B3">
        <w:trPr>
          <w:trHeight w:val="300"/>
          <w:jc w:val="center"/>
        </w:trPr>
        <w:tc>
          <w:tcPr>
            <w:tcW w:w="731" w:type="dxa"/>
            <w:tcBorders>
              <w:top w:val="nil"/>
              <w:left w:val="single" w:sz="4" w:space="0" w:color="auto"/>
              <w:bottom w:val="single" w:sz="4" w:space="0" w:color="auto"/>
              <w:right w:val="single" w:sz="4" w:space="0" w:color="auto"/>
            </w:tcBorders>
            <w:vAlign w:val="center"/>
          </w:tcPr>
          <w:p w:rsidR="00C81BE1" w:rsidRDefault="00C81BE1">
            <w:pPr>
              <w:widowControl/>
              <w:jc w:val="center"/>
              <w:rPr>
                <w:color w:val="000000"/>
                <w:kern w:val="0"/>
              </w:rPr>
            </w:pPr>
            <w:r>
              <w:rPr>
                <w:color w:val="000000"/>
                <w:kern w:val="0"/>
                <w:sz w:val="22"/>
              </w:rPr>
              <w:t>4</w:t>
            </w:r>
          </w:p>
        </w:tc>
        <w:tc>
          <w:tcPr>
            <w:tcW w:w="2268"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ascii="宋体" w:hAnsi="宋体" w:cs="宋体" w:hint="eastAsia"/>
                <w:color w:val="000000"/>
                <w:kern w:val="0"/>
                <w:sz w:val="22"/>
              </w:rPr>
              <w:t>硬件版本号</w:t>
            </w:r>
          </w:p>
        </w:tc>
        <w:tc>
          <w:tcPr>
            <w:tcW w:w="2693"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ascii="宋体" w:hAnsi="宋体" w:cs="宋体" w:hint="eastAsia"/>
                <w:color w:val="000000"/>
                <w:kern w:val="0"/>
                <w:sz w:val="22"/>
              </w:rPr>
              <w:t>硬件版本号</w:t>
            </w:r>
          </w:p>
        </w:tc>
        <w:tc>
          <w:tcPr>
            <w:tcW w:w="2090" w:type="dxa"/>
            <w:tcBorders>
              <w:top w:val="nil"/>
              <w:left w:val="nil"/>
              <w:bottom w:val="single" w:sz="4" w:space="0" w:color="auto"/>
              <w:right w:val="single" w:sz="4" w:space="0" w:color="auto"/>
            </w:tcBorders>
            <w:vAlign w:val="center"/>
          </w:tcPr>
          <w:p w:rsidR="00C81BE1" w:rsidRDefault="00C81BE1">
            <w:pPr>
              <w:widowControl/>
              <w:jc w:val="center"/>
              <w:rPr>
                <w:color w:val="000000"/>
                <w:kern w:val="0"/>
              </w:rPr>
            </w:pPr>
          </w:p>
        </w:tc>
      </w:tr>
      <w:tr w:rsidR="00C81BE1" w:rsidTr="00D314B3">
        <w:trPr>
          <w:trHeight w:val="300"/>
          <w:jc w:val="center"/>
        </w:trPr>
        <w:tc>
          <w:tcPr>
            <w:tcW w:w="731" w:type="dxa"/>
            <w:tcBorders>
              <w:top w:val="single" w:sz="4" w:space="0" w:color="auto"/>
              <w:left w:val="single" w:sz="4" w:space="0" w:color="auto"/>
              <w:bottom w:val="single" w:sz="4" w:space="0" w:color="auto"/>
              <w:right w:val="single" w:sz="4" w:space="0" w:color="auto"/>
            </w:tcBorders>
            <w:vAlign w:val="center"/>
          </w:tcPr>
          <w:p w:rsidR="00C81BE1" w:rsidRDefault="009412D5">
            <w:pPr>
              <w:widowControl/>
              <w:jc w:val="center"/>
              <w:rPr>
                <w:color w:val="000000"/>
                <w:kern w:val="0"/>
              </w:rPr>
            </w:pPr>
            <w:r>
              <w:rPr>
                <w:rFonts w:hint="eastAsia"/>
                <w:color w:val="000000"/>
                <w:kern w:val="0"/>
                <w:sz w:val="22"/>
              </w:rPr>
              <w:t>5</w:t>
            </w:r>
          </w:p>
        </w:tc>
        <w:tc>
          <w:tcPr>
            <w:tcW w:w="2268" w:type="dxa"/>
            <w:tcBorders>
              <w:top w:val="single" w:sz="4" w:space="0" w:color="auto"/>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sz w:val="22"/>
              </w:rPr>
              <w:t>光输入功率</w:t>
            </w:r>
          </w:p>
        </w:tc>
        <w:tc>
          <w:tcPr>
            <w:tcW w:w="2693" w:type="dxa"/>
            <w:tcBorders>
              <w:top w:val="single" w:sz="4" w:space="0" w:color="auto"/>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sz w:val="22"/>
              </w:rPr>
              <w:t>光输入功率</w:t>
            </w:r>
          </w:p>
        </w:tc>
        <w:tc>
          <w:tcPr>
            <w:tcW w:w="2090" w:type="dxa"/>
            <w:tcBorders>
              <w:top w:val="single" w:sz="4" w:space="0" w:color="auto"/>
              <w:left w:val="nil"/>
              <w:bottom w:val="single" w:sz="4" w:space="0" w:color="auto"/>
              <w:right w:val="single" w:sz="4" w:space="0" w:color="auto"/>
            </w:tcBorders>
            <w:vAlign w:val="center"/>
          </w:tcPr>
          <w:p w:rsidR="00C81BE1" w:rsidRDefault="00C81BE1">
            <w:pPr>
              <w:widowControl/>
              <w:jc w:val="center"/>
              <w:rPr>
                <w:color w:val="000000"/>
                <w:kern w:val="0"/>
              </w:rPr>
            </w:pPr>
            <w:r>
              <w:rPr>
                <w:color w:val="000000"/>
                <w:kern w:val="0"/>
                <w:sz w:val="22"/>
              </w:rPr>
              <w:t>dBm</w:t>
            </w:r>
          </w:p>
        </w:tc>
      </w:tr>
      <w:tr w:rsidR="00C81BE1" w:rsidTr="00D314B3">
        <w:trPr>
          <w:trHeight w:val="363"/>
          <w:jc w:val="center"/>
        </w:trPr>
        <w:tc>
          <w:tcPr>
            <w:tcW w:w="731" w:type="dxa"/>
            <w:tcBorders>
              <w:top w:val="nil"/>
              <w:left w:val="single" w:sz="4" w:space="0" w:color="auto"/>
              <w:bottom w:val="single" w:sz="4" w:space="0" w:color="auto"/>
              <w:right w:val="single" w:sz="4" w:space="0" w:color="auto"/>
            </w:tcBorders>
            <w:vAlign w:val="center"/>
          </w:tcPr>
          <w:p w:rsidR="00C81BE1" w:rsidRDefault="009412D5">
            <w:pPr>
              <w:widowControl/>
              <w:jc w:val="center"/>
              <w:rPr>
                <w:color w:val="000000"/>
                <w:kern w:val="0"/>
              </w:rPr>
            </w:pPr>
            <w:r>
              <w:rPr>
                <w:rFonts w:hint="eastAsia"/>
                <w:color w:val="000000"/>
                <w:kern w:val="0"/>
                <w:sz w:val="22"/>
              </w:rPr>
              <w:t>6</w:t>
            </w:r>
          </w:p>
        </w:tc>
        <w:tc>
          <w:tcPr>
            <w:tcW w:w="2268"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sz w:val="22"/>
              </w:rPr>
              <w:t>光输出功率</w:t>
            </w:r>
          </w:p>
        </w:tc>
        <w:tc>
          <w:tcPr>
            <w:tcW w:w="2693"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sz w:val="22"/>
              </w:rPr>
              <w:t>光输出功率</w:t>
            </w:r>
          </w:p>
        </w:tc>
        <w:tc>
          <w:tcPr>
            <w:tcW w:w="2090" w:type="dxa"/>
            <w:tcBorders>
              <w:top w:val="nil"/>
              <w:left w:val="nil"/>
              <w:bottom w:val="single" w:sz="4" w:space="0" w:color="auto"/>
              <w:right w:val="single" w:sz="4" w:space="0" w:color="auto"/>
            </w:tcBorders>
            <w:vAlign w:val="center"/>
          </w:tcPr>
          <w:p w:rsidR="00C81BE1" w:rsidRDefault="00C81BE1">
            <w:pPr>
              <w:widowControl/>
              <w:jc w:val="center"/>
              <w:rPr>
                <w:color w:val="000000"/>
                <w:kern w:val="0"/>
              </w:rPr>
            </w:pPr>
            <w:r>
              <w:rPr>
                <w:color w:val="000000"/>
                <w:kern w:val="0"/>
                <w:sz w:val="22"/>
              </w:rPr>
              <w:t>dBm</w:t>
            </w:r>
          </w:p>
        </w:tc>
      </w:tr>
      <w:tr w:rsidR="00C81BE1" w:rsidTr="00D314B3">
        <w:trPr>
          <w:trHeight w:val="385"/>
          <w:jc w:val="center"/>
        </w:trPr>
        <w:tc>
          <w:tcPr>
            <w:tcW w:w="731" w:type="dxa"/>
            <w:tcBorders>
              <w:top w:val="nil"/>
              <w:left w:val="single" w:sz="4" w:space="0" w:color="auto"/>
              <w:bottom w:val="single" w:sz="4" w:space="0" w:color="auto"/>
              <w:right w:val="single" w:sz="4" w:space="0" w:color="auto"/>
            </w:tcBorders>
            <w:vAlign w:val="center"/>
          </w:tcPr>
          <w:p w:rsidR="00C81BE1" w:rsidRDefault="009412D5">
            <w:pPr>
              <w:widowControl/>
              <w:jc w:val="center"/>
              <w:rPr>
                <w:color w:val="000000"/>
                <w:kern w:val="0"/>
                <w:sz w:val="22"/>
              </w:rPr>
            </w:pPr>
            <w:r>
              <w:rPr>
                <w:rFonts w:hint="eastAsia"/>
                <w:color w:val="000000"/>
                <w:kern w:val="0"/>
                <w:sz w:val="22"/>
              </w:rPr>
              <w:t>7</w:t>
            </w:r>
          </w:p>
        </w:tc>
        <w:tc>
          <w:tcPr>
            <w:tcW w:w="2268" w:type="dxa"/>
            <w:tcBorders>
              <w:top w:val="nil"/>
              <w:left w:val="nil"/>
              <w:bottom w:val="single" w:sz="4" w:space="0" w:color="auto"/>
              <w:right w:val="single" w:sz="4" w:space="0" w:color="auto"/>
            </w:tcBorders>
            <w:vAlign w:val="center"/>
          </w:tcPr>
          <w:p w:rsidR="00C81BE1" w:rsidRDefault="00C81BE1">
            <w:pPr>
              <w:widowControl/>
              <w:jc w:val="left"/>
              <w:rPr>
                <w:rFonts w:hint="eastAsia"/>
                <w:color w:val="000000"/>
                <w:kern w:val="0"/>
                <w:sz w:val="22"/>
              </w:rPr>
            </w:pPr>
            <w:r>
              <w:rPr>
                <w:rFonts w:hint="eastAsia"/>
                <w:color w:val="000000"/>
                <w:kern w:val="0"/>
                <w:sz w:val="22"/>
              </w:rPr>
              <w:t>风扇（如有）</w:t>
            </w:r>
          </w:p>
        </w:tc>
        <w:tc>
          <w:tcPr>
            <w:tcW w:w="2693" w:type="dxa"/>
            <w:tcBorders>
              <w:top w:val="nil"/>
              <w:left w:val="nil"/>
              <w:bottom w:val="single" w:sz="4" w:space="0" w:color="auto"/>
              <w:right w:val="single" w:sz="4" w:space="0" w:color="auto"/>
            </w:tcBorders>
            <w:vAlign w:val="center"/>
          </w:tcPr>
          <w:p w:rsidR="00C81BE1" w:rsidRDefault="00C81BE1">
            <w:pPr>
              <w:widowControl/>
              <w:jc w:val="left"/>
              <w:rPr>
                <w:rFonts w:hint="eastAsia"/>
                <w:color w:val="000000"/>
                <w:kern w:val="0"/>
                <w:sz w:val="22"/>
              </w:rPr>
            </w:pPr>
            <w:r>
              <w:rPr>
                <w:rFonts w:hint="eastAsia"/>
                <w:color w:val="000000"/>
                <w:kern w:val="0"/>
                <w:sz w:val="22"/>
              </w:rPr>
              <w:t>风扇（如有）</w:t>
            </w:r>
          </w:p>
        </w:tc>
        <w:tc>
          <w:tcPr>
            <w:tcW w:w="2090" w:type="dxa"/>
            <w:tcBorders>
              <w:top w:val="nil"/>
              <w:left w:val="nil"/>
              <w:bottom w:val="single" w:sz="4" w:space="0" w:color="auto"/>
              <w:right w:val="single" w:sz="4" w:space="0" w:color="auto"/>
            </w:tcBorders>
            <w:vAlign w:val="center"/>
          </w:tcPr>
          <w:p w:rsidR="00C81BE1" w:rsidRDefault="00C81BE1">
            <w:pPr>
              <w:widowControl/>
              <w:jc w:val="center"/>
              <w:rPr>
                <w:color w:val="000000"/>
                <w:kern w:val="0"/>
                <w:sz w:val="22"/>
              </w:rPr>
            </w:pPr>
          </w:p>
        </w:tc>
      </w:tr>
      <w:tr w:rsidR="00C81BE1" w:rsidTr="00D314B3">
        <w:trPr>
          <w:trHeight w:val="300"/>
          <w:jc w:val="center"/>
        </w:trPr>
        <w:tc>
          <w:tcPr>
            <w:tcW w:w="731" w:type="dxa"/>
            <w:tcBorders>
              <w:top w:val="nil"/>
              <w:left w:val="single" w:sz="4" w:space="0" w:color="auto"/>
              <w:bottom w:val="single" w:sz="4" w:space="0" w:color="auto"/>
              <w:right w:val="single" w:sz="4" w:space="0" w:color="auto"/>
            </w:tcBorders>
            <w:vAlign w:val="center"/>
          </w:tcPr>
          <w:p w:rsidR="00C81BE1" w:rsidRDefault="009412D5">
            <w:pPr>
              <w:widowControl/>
              <w:jc w:val="center"/>
              <w:rPr>
                <w:color w:val="000000"/>
                <w:kern w:val="0"/>
              </w:rPr>
            </w:pPr>
            <w:r>
              <w:rPr>
                <w:rFonts w:hint="eastAsia"/>
                <w:color w:val="000000"/>
                <w:kern w:val="0"/>
                <w:sz w:val="22"/>
              </w:rPr>
              <w:t>8</w:t>
            </w:r>
          </w:p>
        </w:tc>
        <w:tc>
          <w:tcPr>
            <w:tcW w:w="2268"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sz w:val="22"/>
              </w:rPr>
              <w:t>模块温度</w:t>
            </w:r>
          </w:p>
        </w:tc>
        <w:tc>
          <w:tcPr>
            <w:tcW w:w="2693"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sz w:val="22"/>
              </w:rPr>
              <w:t>模块温度</w:t>
            </w:r>
          </w:p>
        </w:tc>
        <w:tc>
          <w:tcPr>
            <w:tcW w:w="2090" w:type="dxa"/>
            <w:tcBorders>
              <w:top w:val="nil"/>
              <w:left w:val="nil"/>
              <w:bottom w:val="single" w:sz="4" w:space="0" w:color="auto"/>
              <w:right w:val="single" w:sz="4" w:space="0" w:color="auto"/>
            </w:tcBorders>
            <w:vAlign w:val="center"/>
          </w:tcPr>
          <w:p w:rsidR="00C81BE1" w:rsidRDefault="00C81BE1">
            <w:pPr>
              <w:widowControl/>
              <w:jc w:val="center"/>
              <w:rPr>
                <w:color w:val="000000"/>
                <w:kern w:val="0"/>
              </w:rPr>
            </w:pPr>
            <w:r>
              <w:rPr>
                <w:rFonts w:ascii="宋体" w:hAnsi="宋体" w:cs="宋体" w:hint="eastAsia"/>
                <w:color w:val="000000"/>
                <w:kern w:val="0"/>
                <w:sz w:val="22"/>
              </w:rPr>
              <w:t>℃</w:t>
            </w:r>
          </w:p>
        </w:tc>
      </w:tr>
      <w:tr w:rsidR="00C81BE1" w:rsidTr="00D314B3">
        <w:trPr>
          <w:trHeight w:val="300"/>
          <w:jc w:val="center"/>
        </w:trPr>
        <w:tc>
          <w:tcPr>
            <w:tcW w:w="731" w:type="dxa"/>
            <w:tcBorders>
              <w:top w:val="nil"/>
              <w:left w:val="single" w:sz="4" w:space="0" w:color="auto"/>
              <w:bottom w:val="single" w:sz="4" w:space="0" w:color="auto"/>
              <w:right w:val="single" w:sz="4" w:space="0" w:color="auto"/>
            </w:tcBorders>
            <w:vAlign w:val="center"/>
          </w:tcPr>
          <w:p w:rsidR="00C81BE1" w:rsidRDefault="009412D5">
            <w:pPr>
              <w:widowControl/>
              <w:jc w:val="center"/>
              <w:rPr>
                <w:color w:val="000000"/>
                <w:kern w:val="0"/>
                <w:sz w:val="22"/>
              </w:rPr>
            </w:pPr>
            <w:r>
              <w:rPr>
                <w:rFonts w:hint="eastAsia"/>
                <w:color w:val="000000"/>
                <w:kern w:val="0"/>
                <w:sz w:val="22"/>
              </w:rPr>
              <w:t>9</w:t>
            </w:r>
          </w:p>
        </w:tc>
        <w:tc>
          <w:tcPr>
            <w:tcW w:w="2268" w:type="dxa"/>
            <w:tcBorders>
              <w:top w:val="nil"/>
              <w:left w:val="nil"/>
              <w:bottom w:val="single" w:sz="4" w:space="0" w:color="auto"/>
              <w:right w:val="single" w:sz="4" w:space="0" w:color="auto"/>
            </w:tcBorders>
            <w:vAlign w:val="center"/>
          </w:tcPr>
          <w:p w:rsidR="00C81BE1" w:rsidRDefault="00C81BE1">
            <w:pPr>
              <w:widowControl/>
              <w:jc w:val="left"/>
              <w:rPr>
                <w:rFonts w:hint="eastAsia"/>
                <w:color w:val="000000"/>
                <w:kern w:val="0"/>
                <w:sz w:val="22"/>
              </w:rPr>
            </w:pPr>
            <w:r>
              <w:rPr>
                <w:rFonts w:hint="eastAsia"/>
                <w:color w:val="000000"/>
                <w:kern w:val="0"/>
                <w:sz w:val="22"/>
              </w:rPr>
              <w:t>激光器温度</w:t>
            </w:r>
          </w:p>
        </w:tc>
        <w:tc>
          <w:tcPr>
            <w:tcW w:w="2693" w:type="dxa"/>
            <w:tcBorders>
              <w:top w:val="nil"/>
              <w:left w:val="nil"/>
              <w:bottom w:val="single" w:sz="4" w:space="0" w:color="auto"/>
              <w:right w:val="single" w:sz="4" w:space="0" w:color="auto"/>
            </w:tcBorders>
            <w:vAlign w:val="center"/>
          </w:tcPr>
          <w:p w:rsidR="00C81BE1" w:rsidRDefault="00C81BE1">
            <w:pPr>
              <w:widowControl/>
              <w:jc w:val="left"/>
              <w:rPr>
                <w:rFonts w:hint="eastAsia"/>
                <w:color w:val="000000"/>
                <w:kern w:val="0"/>
                <w:sz w:val="22"/>
              </w:rPr>
            </w:pPr>
            <w:r>
              <w:rPr>
                <w:rFonts w:hint="eastAsia"/>
                <w:color w:val="000000"/>
                <w:kern w:val="0"/>
                <w:sz w:val="22"/>
              </w:rPr>
              <w:t>激光器温度</w:t>
            </w:r>
          </w:p>
        </w:tc>
        <w:tc>
          <w:tcPr>
            <w:tcW w:w="2090" w:type="dxa"/>
            <w:tcBorders>
              <w:top w:val="nil"/>
              <w:left w:val="nil"/>
              <w:bottom w:val="single" w:sz="4" w:space="0" w:color="auto"/>
              <w:right w:val="single" w:sz="4" w:space="0" w:color="auto"/>
            </w:tcBorders>
            <w:vAlign w:val="center"/>
          </w:tcPr>
          <w:p w:rsidR="00C81BE1" w:rsidRDefault="00C81BE1">
            <w:pPr>
              <w:widowControl/>
              <w:jc w:val="center"/>
              <w:rPr>
                <w:color w:val="000000"/>
                <w:kern w:val="0"/>
                <w:sz w:val="22"/>
              </w:rPr>
            </w:pPr>
            <w:r>
              <w:rPr>
                <w:rFonts w:ascii="宋体" w:hAnsi="宋体" w:cs="宋体" w:hint="eastAsia"/>
                <w:color w:val="000000"/>
                <w:kern w:val="0"/>
                <w:sz w:val="22"/>
              </w:rPr>
              <w:t>℃</w:t>
            </w:r>
          </w:p>
        </w:tc>
      </w:tr>
      <w:tr w:rsidR="00C81BE1" w:rsidTr="00D314B3">
        <w:trPr>
          <w:trHeight w:val="300"/>
          <w:jc w:val="center"/>
        </w:trPr>
        <w:tc>
          <w:tcPr>
            <w:tcW w:w="731" w:type="dxa"/>
            <w:tcBorders>
              <w:top w:val="nil"/>
              <w:left w:val="single" w:sz="4" w:space="0" w:color="auto"/>
              <w:bottom w:val="single" w:sz="4" w:space="0" w:color="auto"/>
              <w:right w:val="single" w:sz="4" w:space="0" w:color="auto"/>
            </w:tcBorders>
            <w:vAlign w:val="center"/>
          </w:tcPr>
          <w:p w:rsidR="00C81BE1" w:rsidRDefault="009412D5">
            <w:pPr>
              <w:widowControl/>
              <w:jc w:val="center"/>
              <w:rPr>
                <w:color w:val="000000"/>
                <w:kern w:val="0"/>
              </w:rPr>
            </w:pPr>
            <w:r>
              <w:rPr>
                <w:rFonts w:hint="eastAsia"/>
                <w:color w:val="000000"/>
                <w:kern w:val="0"/>
              </w:rPr>
              <w:t>10</w:t>
            </w:r>
          </w:p>
        </w:tc>
        <w:tc>
          <w:tcPr>
            <w:tcW w:w="2268"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rPr>
              <w:t>输出功率可调</w:t>
            </w:r>
          </w:p>
        </w:tc>
        <w:tc>
          <w:tcPr>
            <w:tcW w:w="2693" w:type="dxa"/>
            <w:tcBorders>
              <w:top w:val="nil"/>
              <w:left w:val="nil"/>
              <w:bottom w:val="single" w:sz="4" w:space="0" w:color="auto"/>
              <w:right w:val="single" w:sz="4" w:space="0" w:color="auto"/>
            </w:tcBorders>
            <w:vAlign w:val="center"/>
          </w:tcPr>
          <w:p w:rsidR="00C81BE1" w:rsidRDefault="00C81BE1">
            <w:pPr>
              <w:widowControl/>
              <w:jc w:val="left"/>
              <w:rPr>
                <w:color w:val="000000"/>
                <w:kern w:val="0"/>
              </w:rPr>
            </w:pPr>
            <w:r>
              <w:rPr>
                <w:rFonts w:hint="eastAsia"/>
                <w:color w:val="000000"/>
                <w:kern w:val="0"/>
              </w:rPr>
              <w:t>输出功率可调</w:t>
            </w:r>
          </w:p>
        </w:tc>
        <w:tc>
          <w:tcPr>
            <w:tcW w:w="2090" w:type="dxa"/>
            <w:tcBorders>
              <w:top w:val="nil"/>
              <w:left w:val="nil"/>
              <w:bottom w:val="single" w:sz="4" w:space="0" w:color="auto"/>
              <w:right w:val="single" w:sz="4" w:space="0" w:color="auto"/>
            </w:tcBorders>
            <w:vAlign w:val="center"/>
          </w:tcPr>
          <w:p w:rsidR="00C81BE1" w:rsidRDefault="00C81BE1">
            <w:pPr>
              <w:widowControl/>
              <w:jc w:val="center"/>
              <w:rPr>
                <w:color w:val="000000"/>
                <w:kern w:val="0"/>
              </w:rPr>
            </w:pPr>
            <w:r>
              <w:rPr>
                <w:color w:val="000000"/>
                <w:kern w:val="0"/>
                <w:sz w:val="22"/>
              </w:rPr>
              <w:t>dBm</w:t>
            </w:r>
          </w:p>
        </w:tc>
      </w:tr>
    </w:tbl>
    <w:p w:rsidR="00410078" w:rsidRDefault="00410078">
      <w:pPr>
        <w:pStyle w:val="af0"/>
        <w:ind w:firstLineChars="0" w:firstLine="0"/>
        <w:rPr>
          <w:rFonts w:hint="eastAsia"/>
        </w:rPr>
      </w:pPr>
    </w:p>
    <w:p w:rsidR="00410078" w:rsidRPr="00227A45" w:rsidRDefault="00410078" w:rsidP="00227A45">
      <w:pPr>
        <w:pStyle w:val="1"/>
        <w:numPr>
          <w:ilvl w:val="0"/>
          <w:numId w:val="29"/>
        </w:numPr>
        <w:adjustRightInd w:val="0"/>
        <w:snapToGrid w:val="0"/>
        <w:spacing w:before="0" w:after="0" w:line="240" w:lineRule="auto"/>
        <w:rPr>
          <w:rFonts w:hint="eastAsia"/>
          <w:sz w:val="32"/>
          <w:szCs w:val="32"/>
        </w:rPr>
      </w:pPr>
      <w:bookmarkStart w:id="219" w:name="_Toc360955749"/>
      <w:r w:rsidRPr="00227A45">
        <w:rPr>
          <w:rFonts w:hint="eastAsia"/>
          <w:sz w:val="32"/>
          <w:szCs w:val="32"/>
        </w:rPr>
        <w:lastRenderedPageBreak/>
        <w:t>系统协议</w:t>
      </w:r>
      <w:bookmarkEnd w:id="204"/>
      <w:bookmarkEnd w:id="205"/>
      <w:bookmarkEnd w:id="206"/>
      <w:bookmarkEnd w:id="207"/>
      <w:bookmarkEnd w:id="208"/>
      <w:bookmarkEnd w:id="209"/>
      <w:bookmarkEnd w:id="210"/>
      <w:bookmarkEnd w:id="211"/>
      <w:bookmarkEnd w:id="212"/>
      <w:bookmarkEnd w:id="213"/>
      <w:bookmarkEnd w:id="214"/>
      <w:bookmarkEnd w:id="219"/>
    </w:p>
    <w:p w:rsidR="00410078" w:rsidRPr="00227A45" w:rsidRDefault="00410078" w:rsidP="00227A45">
      <w:pPr>
        <w:pStyle w:val="a"/>
        <w:numPr>
          <w:ilvl w:val="1"/>
          <w:numId w:val="49"/>
        </w:numPr>
        <w:spacing w:before="50" w:after="50"/>
        <w:rPr>
          <w:rFonts w:ascii="宋体" w:eastAsia="宋体" w:hAnsi="宋体" w:cs="宋体" w:hint="eastAsia"/>
          <w:b/>
          <w:color w:val="000000"/>
          <w:sz w:val="28"/>
          <w:szCs w:val="28"/>
        </w:rPr>
      </w:pPr>
      <w:bookmarkStart w:id="220" w:name="_Toc65032167"/>
      <w:bookmarkStart w:id="221" w:name="_Toc22890619"/>
      <w:bookmarkStart w:id="222" w:name="_Toc23930351"/>
      <w:bookmarkStart w:id="223" w:name="_Toc23931403"/>
      <w:bookmarkStart w:id="224" w:name="_Toc61951133"/>
      <w:bookmarkStart w:id="225" w:name="_Toc42675787"/>
      <w:bookmarkStart w:id="226" w:name="_Toc21077262"/>
      <w:bookmarkStart w:id="227" w:name="_Toc69785310"/>
      <w:bookmarkStart w:id="228" w:name="_Toc59845699"/>
      <w:bookmarkStart w:id="229" w:name="_Toc56407342"/>
      <w:bookmarkStart w:id="230" w:name="_Toc59845938"/>
      <w:bookmarkStart w:id="231" w:name="_Toc360955750"/>
      <w:r w:rsidRPr="00227A45">
        <w:rPr>
          <w:rFonts w:ascii="宋体" w:eastAsia="宋体" w:hAnsi="宋体" w:cs="宋体" w:hint="eastAsia"/>
          <w:b/>
          <w:color w:val="000000"/>
          <w:sz w:val="28"/>
          <w:szCs w:val="28"/>
        </w:rPr>
        <w:t>协议模型</w:t>
      </w:r>
      <w:bookmarkEnd w:id="220"/>
      <w:bookmarkEnd w:id="221"/>
      <w:bookmarkEnd w:id="222"/>
      <w:bookmarkEnd w:id="223"/>
      <w:bookmarkEnd w:id="224"/>
      <w:bookmarkEnd w:id="225"/>
      <w:bookmarkEnd w:id="226"/>
      <w:bookmarkEnd w:id="227"/>
      <w:bookmarkEnd w:id="228"/>
      <w:bookmarkEnd w:id="229"/>
      <w:bookmarkEnd w:id="230"/>
      <w:bookmarkEnd w:id="231"/>
    </w:p>
    <w:p w:rsidR="00410078" w:rsidRPr="00227A45" w:rsidRDefault="00410078" w:rsidP="00227A45">
      <w:pPr>
        <w:pStyle w:val="af0"/>
        <w:adjustRightInd w:val="0"/>
        <w:snapToGrid w:val="0"/>
        <w:spacing w:line="360" w:lineRule="auto"/>
        <w:ind w:leftChars="150" w:left="315" w:firstLine="480"/>
        <w:rPr>
          <w:rFonts w:hAnsi="宋体" w:hint="eastAsia"/>
          <w:kern w:val="2"/>
          <w:sz w:val="24"/>
          <w:szCs w:val="24"/>
        </w:rPr>
      </w:pPr>
      <w:r w:rsidRPr="00227A45">
        <w:rPr>
          <w:rFonts w:hAnsi="宋体" w:hint="eastAsia"/>
          <w:kern w:val="2"/>
          <w:sz w:val="24"/>
          <w:szCs w:val="24"/>
        </w:rPr>
        <w:t>光平台网络设备管理系统采用OSI简化模型，见图</w:t>
      </w:r>
      <w:r w:rsidR="006A4431" w:rsidRPr="00227A45">
        <w:rPr>
          <w:rFonts w:hAnsi="宋体" w:hint="eastAsia"/>
          <w:kern w:val="2"/>
          <w:sz w:val="24"/>
          <w:szCs w:val="24"/>
        </w:rPr>
        <w:t>4</w:t>
      </w:r>
      <w:r w:rsidRPr="00227A45">
        <w:rPr>
          <w:rFonts w:hAnsi="宋体" w:hint="eastAsia"/>
          <w:kern w:val="2"/>
          <w:sz w:val="24"/>
          <w:szCs w:val="24"/>
        </w:rPr>
        <w:t>。</w:t>
      </w:r>
    </w:p>
    <w:p w:rsidR="00410078" w:rsidRDefault="005B04CF">
      <w:pPr>
        <w:pStyle w:val="af0"/>
        <w:ind w:firstLineChars="0" w:firstLine="0"/>
        <w:jc w:val="center"/>
        <w:rPr>
          <w:rFonts w:hAnsi="宋体" w:cs="宋体" w:hint="eastAsia"/>
          <w:color w:val="000000"/>
        </w:rPr>
      </w:pPr>
      <w:r>
        <w:rPr>
          <w:rFonts w:hAnsi="宋体" w:cs="宋体"/>
          <w:noProof/>
        </w:rPr>
        <w:drawing>
          <wp:inline distT="0" distB="0" distL="0" distR="0">
            <wp:extent cx="5486400" cy="2220595"/>
            <wp:effectExtent l="0" t="0" r="0"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1"/>
                    <pic:cNvPicPr>
                      <a:picLocks noChangeAspect="1" noChangeArrowheads="1"/>
                    </pic:cNvPicPr>
                  </pic:nvPicPr>
                  <pic:blipFill>
                    <a:blip r:embed="rId17" cstate="print"/>
                    <a:srcRect/>
                    <a:stretch>
                      <a:fillRect/>
                    </a:stretch>
                  </pic:blipFill>
                  <pic:spPr bwMode="auto">
                    <a:xfrm>
                      <a:off x="0" y="0"/>
                      <a:ext cx="5486400" cy="2220595"/>
                    </a:xfrm>
                    <a:prstGeom prst="rect">
                      <a:avLst/>
                    </a:prstGeom>
                    <a:noFill/>
                    <a:ln w="9525">
                      <a:noFill/>
                      <a:miter lim="800000"/>
                      <a:headEnd/>
                      <a:tailEnd/>
                    </a:ln>
                  </pic:spPr>
                </pic:pic>
              </a:graphicData>
            </a:graphic>
          </wp:inline>
        </w:drawing>
      </w:r>
    </w:p>
    <w:p w:rsidR="00410078" w:rsidRDefault="006A4431" w:rsidP="00227A45">
      <w:pPr>
        <w:pStyle w:val="af3"/>
        <w:numPr>
          <w:ilvl w:val="0"/>
          <w:numId w:val="0"/>
        </w:numPr>
        <w:rPr>
          <w:rFonts w:ascii="宋体" w:eastAsia="宋体" w:hAnsi="宋体" w:cs="宋体" w:hint="eastAsia"/>
          <w:color w:val="000000"/>
        </w:rPr>
      </w:pPr>
      <w:r>
        <w:rPr>
          <w:rFonts w:ascii="宋体" w:eastAsia="宋体" w:hAnsi="宋体" w:cs="宋体" w:hint="eastAsia"/>
          <w:color w:val="000000"/>
        </w:rPr>
        <w:t>图4</w:t>
      </w:r>
      <w:r w:rsidR="00410078">
        <w:rPr>
          <w:rFonts w:ascii="宋体" w:eastAsia="宋体" w:hAnsi="宋体" w:cs="宋体" w:hint="eastAsia"/>
          <w:color w:val="000000"/>
        </w:rPr>
        <w:t>协议模型</w:t>
      </w:r>
    </w:p>
    <w:p w:rsidR="00410078" w:rsidRDefault="00410078">
      <w:pPr>
        <w:pStyle w:val="af0"/>
        <w:ind w:firstLine="420"/>
        <w:rPr>
          <w:rFonts w:hint="eastAsia"/>
        </w:rPr>
      </w:pPr>
    </w:p>
    <w:p w:rsidR="00410078" w:rsidRPr="00227A45" w:rsidRDefault="00410078" w:rsidP="00227A45">
      <w:pPr>
        <w:pStyle w:val="a"/>
        <w:numPr>
          <w:ilvl w:val="1"/>
          <w:numId w:val="49"/>
        </w:numPr>
        <w:spacing w:before="50" w:after="50"/>
        <w:rPr>
          <w:rFonts w:ascii="宋体" w:eastAsia="宋体" w:hAnsi="宋体" w:cs="宋体" w:hint="eastAsia"/>
          <w:b/>
          <w:color w:val="000000"/>
          <w:sz w:val="28"/>
          <w:szCs w:val="28"/>
        </w:rPr>
      </w:pPr>
      <w:bookmarkStart w:id="232" w:name="_Toc56407347"/>
      <w:bookmarkStart w:id="233" w:name="_Toc59845704"/>
      <w:bookmarkStart w:id="234" w:name="_Toc59845943"/>
      <w:bookmarkStart w:id="235" w:name="_Toc61951138"/>
      <w:bookmarkStart w:id="236" w:name="_Toc65032172"/>
      <w:bookmarkStart w:id="237" w:name="_Toc42675792"/>
      <w:bookmarkStart w:id="238" w:name="_Toc69785315"/>
      <w:bookmarkStart w:id="239" w:name="_Toc23930354"/>
      <w:bookmarkStart w:id="240" w:name="_Toc23931406"/>
      <w:bookmarkStart w:id="241" w:name="_Toc360955751"/>
      <w:r w:rsidRPr="00227A45">
        <w:rPr>
          <w:rFonts w:ascii="宋体" w:eastAsia="宋体" w:hAnsi="宋体" w:cs="宋体" w:hint="eastAsia"/>
          <w:b/>
          <w:color w:val="000000"/>
          <w:sz w:val="28"/>
          <w:szCs w:val="28"/>
        </w:rPr>
        <w:t>SNMP</w:t>
      </w:r>
      <w:bookmarkEnd w:id="232"/>
      <w:bookmarkEnd w:id="233"/>
      <w:bookmarkEnd w:id="234"/>
      <w:bookmarkEnd w:id="235"/>
      <w:bookmarkEnd w:id="236"/>
      <w:bookmarkEnd w:id="237"/>
      <w:bookmarkEnd w:id="238"/>
      <w:bookmarkEnd w:id="239"/>
      <w:bookmarkEnd w:id="240"/>
      <w:bookmarkEnd w:id="241"/>
    </w:p>
    <w:p w:rsidR="00410078" w:rsidRPr="00227A45" w:rsidRDefault="00410078" w:rsidP="00227A45">
      <w:pPr>
        <w:pStyle w:val="af0"/>
        <w:adjustRightInd w:val="0"/>
        <w:snapToGrid w:val="0"/>
        <w:spacing w:line="360" w:lineRule="auto"/>
        <w:ind w:leftChars="150" w:left="315" w:firstLine="480"/>
        <w:rPr>
          <w:rFonts w:hAnsi="宋体" w:hint="eastAsia"/>
          <w:kern w:val="2"/>
          <w:sz w:val="24"/>
          <w:szCs w:val="24"/>
        </w:rPr>
      </w:pPr>
      <w:r w:rsidRPr="00227A45">
        <w:rPr>
          <w:rFonts w:hAnsi="宋体" w:hint="eastAsia"/>
          <w:kern w:val="2"/>
          <w:sz w:val="24"/>
          <w:szCs w:val="24"/>
        </w:rPr>
        <w:t>本标准采用SNMP v1/v2版本，符合RFC1157协议要求。</w:t>
      </w:r>
    </w:p>
    <w:p w:rsidR="00410078" w:rsidRPr="00227A45" w:rsidRDefault="00410078" w:rsidP="00227A45">
      <w:pPr>
        <w:pStyle w:val="a"/>
        <w:numPr>
          <w:ilvl w:val="1"/>
          <w:numId w:val="49"/>
        </w:numPr>
        <w:spacing w:before="50" w:after="50"/>
        <w:rPr>
          <w:rFonts w:ascii="宋体" w:eastAsia="宋体" w:hAnsi="宋体" w:cs="宋体" w:hint="eastAsia"/>
          <w:b/>
          <w:color w:val="000000"/>
          <w:sz w:val="28"/>
          <w:szCs w:val="28"/>
        </w:rPr>
      </w:pPr>
      <w:bookmarkStart w:id="242" w:name="_Toc65032173"/>
      <w:bookmarkStart w:id="243" w:name="_Toc69785316"/>
      <w:bookmarkStart w:id="244" w:name="_Toc23931407"/>
      <w:bookmarkStart w:id="245" w:name="_Toc42675793"/>
      <w:bookmarkStart w:id="246" w:name="_Toc56407348"/>
      <w:bookmarkStart w:id="247" w:name="_Toc59845705"/>
      <w:bookmarkStart w:id="248" w:name="_Toc23930355"/>
      <w:bookmarkStart w:id="249" w:name="_Toc59845944"/>
      <w:bookmarkStart w:id="250" w:name="_Toc61951139"/>
      <w:bookmarkStart w:id="251" w:name="_Toc360955752"/>
      <w:r w:rsidRPr="00227A45">
        <w:rPr>
          <w:rFonts w:ascii="宋体" w:eastAsia="宋体" w:hAnsi="宋体" w:cs="宋体" w:hint="eastAsia"/>
          <w:b/>
          <w:color w:val="000000"/>
          <w:sz w:val="28"/>
          <w:szCs w:val="28"/>
        </w:rPr>
        <w:t>MIB</w:t>
      </w:r>
      <w:bookmarkEnd w:id="242"/>
      <w:bookmarkEnd w:id="243"/>
      <w:bookmarkEnd w:id="244"/>
      <w:bookmarkEnd w:id="245"/>
      <w:bookmarkEnd w:id="246"/>
      <w:bookmarkEnd w:id="247"/>
      <w:bookmarkEnd w:id="248"/>
      <w:bookmarkEnd w:id="249"/>
      <w:bookmarkEnd w:id="250"/>
      <w:bookmarkEnd w:id="251"/>
    </w:p>
    <w:p w:rsidR="00410078" w:rsidRPr="00227A45" w:rsidRDefault="00410078" w:rsidP="00227A45">
      <w:pPr>
        <w:pStyle w:val="af0"/>
        <w:adjustRightInd w:val="0"/>
        <w:snapToGrid w:val="0"/>
        <w:spacing w:line="360" w:lineRule="auto"/>
        <w:ind w:leftChars="150" w:left="315" w:firstLine="480"/>
        <w:rPr>
          <w:rFonts w:hAnsi="宋体" w:hint="eastAsia"/>
          <w:kern w:val="2"/>
          <w:sz w:val="24"/>
          <w:szCs w:val="24"/>
        </w:rPr>
      </w:pPr>
      <w:r w:rsidRPr="00227A45">
        <w:rPr>
          <w:rFonts w:hAnsi="宋体" w:hint="eastAsia"/>
          <w:kern w:val="2"/>
          <w:sz w:val="24"/>
          <w:szCs w:val="24"/>
        </w:rPr>
        <w:t>MIB遵循因特网简单网络管理协议（SNMP）并定义HFC网络各种设备的管理对象。</w:t>
      </w:r>
    </w:p>
    <w:p w:rsidR="00410078" w:rsidRPr="00227A45" w:rsidRDefault="00410078" w:rsidP="00227A45">
      <w:pPr>
        <w:pStyle w:val="af0"/>
        <w:adjustRightInd w:val="0"/>
        <w:snapToGrid w:val="0"/>
        <w:spacing w:line="360" w:lineRule="auto"/>
        <w:ind w:leftChars="150" w:left="315" w:firstLine="480"/>
        <w:rPr>
          <w:rFonts w:hAnsi="宋体" w:hint="eastAsia"/>
          <w:kern w:val="2"/>
          <w:sz w:val="24"/>
          <w:szCs w:val="24"/>
        </w:rPr>
      </w:pPr>
      <w:r w:rsidRPr="00227A45">
        <w:rPr>
          <w:rFonts w:hAnsi="宋体" w:hint="eastAsia"/>
          <w:kern w:val="2"/>
          <w:sz w:val="24"/>
          <w:szCs w:val="24"/>
        </w:rPr>
        <w:t>本标准规定遵循如下相关MIB及标准。</w:t>
      </w:r>
    </w:p>
    <w:p w:rsidR="00B74AB8" w:rsidRPr="00B74AB8" w:rsidRDefault="00B74AB8" w:rsidP="00B74AB8">
      <w:pPr>
        <w:pStyle w:val="ae"/>
        <w:widowControl/>
        <w:numPr>
          <w:ilvl w:val="0"/>
          <w:numId w:val="26"/>
        </w:numPr>
        <w:autoSpaceDE w:val="0"/>
        <w:autoSpaceDN w:val="0"/>
        <w:ind w:firstLineChars="0"/>
        <w:rPr>
          <w:rFonts w:ascii="宋体" w:hAnsi="宋体" w:cs="宋体" w:hint="eastAsia"/>
          <w:vanish/>
          <w:color w:val="000000"/>
          <w:kern w:val="0"/>
        </w:rPr>
      </w:pPr>
    </w:p>
    <w:p w:rsidR="00B74AB8" w:rsidRPr="00B74AB8" w:rsidRDefault="00B74AB8" w:rsidP="00B74AB8">
      <w:pPr>
        <w:pStyle w:val="ae"/>
        <w:widowControl/>
        <w:numPr>
          <w:ilvl w:val="0"/>
          <w:numId w:val="26"/>
        </w:numPr>
        <w:autoSpaceDE w:val="0"/>
        <w:autoSpaceDN w:val="0"/>
        <w:ind w:firstLineChars="0"/>
        <w:rPr>
          <w:rFonts w:ascii="宋体" w:hAnsi="宋体" w:cs="宋体" w:hint="eastAsia"/>
          <w:vanish/>
          <w:color w:val="000000"/>
          <w:kern w:val="0"/>
        </w:rPr>
      </w:pPr>
    </w:p>
    <w:p w:rsidR="00B74AB8" w:rsidRPr="00B74AB8" w:rsidRDefault="00B74AB8" w:rsidP="00B74AB8">
      <w:pPr>
        <w:pStyle w:val="ae"/>
        <w:widowControl/>
        <w:numPr>
          <w:ilvl w:val="0"/>
          <w:numId w:val="26"/>
        </w:numPr>
        <w:autoSpaceDE w:val="0"/>
        <w:autoSpaceDN w:val="0"/>
        <w:ind w:firstLineChars="0"/>
        <w:rPr>
          <w:rFonts w:ascii="宋体" w:hAnsi="宋体" w:cs="宋体" w:hint="eastAsia"/>
          <w:vanish/>
          <w:color w:val="000000"/>
          <w:kern w:val="0"/>
        </w:rPr>
      </w:pPr>
    </w:p>
    <w:p w:rsidR="00B74AB8" w:rsidRPr="00B74AB8" w:rsidRDefault="00B74AB8" w:rsidP="00B74AB8">
      <w:pPr>
        <w:pStyle w:val="ae"/>
        <w:widowControl/>
        <w:numPr>
          <w:ilvl w:val="0"/>
          <w:numId w:val="26"/>
        </w:numPr>
        <w:autoSpaceDE w:val="0"/>
        <w:autoSpaceDN w:val="0"/>
        <w:ind w:firstLineChars="0"/>
        <w:rPr>
          <w:rFonts w:ascii="宋体" w:hAnsi="宋体" w:cs="宋体" w:hint="eastAsia"/>
          <w:vanish/>
          <w:color w:val="000000"/>
          <w:kern w:val="0"/>
        </w:rPr>
      </w:pPr>
    </w:p>
    <w:p w:rsidR="00B74AB8" w:rsidRPr="00B74AB8" w:rsidRDefault="00B74AB8" w:rsidP="00B74AB8">
      <w:pPr>
        <w:pStyle w:val="ae"/>
        <w:widowControl/>
        <w:numPr>
          <w:ilvl w:val="0"/>
          <w:numId w:val="26"/>
        </w:numPr>
        <w:autoSpaceDE w:val="0"/>
        <w:autoSpaceDN w:val="0"/>
        <w:ind w:firstLineChars="0"/>
        <w:rPr>
          <w:rFonts w:ascii="宋体" w:hAnsi="宋体" w:cs="宋体" w:hint="eastAsia"/>
          <w:vanish/>
          <w:color w:val="000000"/>
          <w:kern w:val="0"/>
        </w:rPr>
      </w:pPr>
    </w:p>
    <w:p w:rsidR="00B74AB8" w:rsidRPr="00B74AB8" w:rsidRDefault="00B74AB8" w:rsidP="00B74AB8">
      <w:pPr>
        <w:pStyle w:val="ae"/>
        <w:widowControl/>
        <w:numPr>
          <w:ilvl w:val="0"/>
          <w:numId w:val="26"/>
        </w:numPr>
        <w:autoSpaceDE w:val="0"/>
        <w:autoSpaceDN w:val="0"/>
        <w:ind w:firstLineChars="0"/>
        <w:rPr>
          <w:rFonts w:ascii="宋体" w:hAnsi="宋体" w:cs="宋体" w:hint="eastAsia"/>
          <w:vanish/>
          <w:color w:val="000000"/>
          <w:kern w:val="0"/>
        </w:rPr>
      </w:pPr>
    </w:p>
    <w:p w:rsidR="00B74AB8" w:rsidRPr="00B74AB8" w:rsidRDefault="00B74AB8" w:rsidP="00B74AB8">
      <w:pPr>
        <w:pStyle w:val="ae"/>
        <w:widowControl/>
        <w:numPr>
          <w:ilvl w:val="1"/>
          <w:numId w:val="26"/>
        </w:numPr>
        <w:autoSpaceDE w:val="0"/>
        <w:autoSpaceDN w:val="0"/>
        <w:ind w:firstLineChars="0"/>
        <w:rPr>
          <w:rFonts w:ascii="宋体" w:hAnsi="宋体" w:cs="宋体" w:hint="eastAsia"/>
          <w:vanish/>
          <w:color w:val="000000"/>
          <w:kern w:val="0"/>
        </w:rPr>
      </w:pPr>
    </w:p>
    <w:p w:rsidR="00B74AB8" w:rsidRPr="00B74AB8" w:rsidRDefault="00B74AB8" w:rsidP="00B74AB8">
      <w:pPr>
        <w:pStyle w:val="ae"/>
        <w:widowControl/>
        <w:numPr>
          <w:ilvl w:val="1"/>
          <w:numId w:val="26"/>
        </w:numPr>
        <w:autoSpaceDE w:val="0"/>
        <w:autoSpaceDN w:val="0"/>
        <w:ind w:firstLineChars="0"/>
        <w:rPr>
          <w:rFonts w:ascii="宋体" w:hAnsi="宋体" w:cs="宋体" w:hint="eastAsia"/>
          <w:vanish/>
          <w:color w:val="000000"/>
          <w:kern w:val="0"/>
        </w:rPr>
      </w:pPr>
    </w:p>
    <w:p w:rsidR="00B74AB8" w:rsidRPr="00B74AB8" w:rsidRDefault="00B74AB8" w:rsidP="00B74AB8">
      <w:pPr>
        <w:pStyle w:val="ae"/>
        <w:widowControl/>
        <w:numPr>
          <w:ilvl w:val="1"/>
          <w:numId w:val="26"/>
        </w:numPr>
        <w:autoSpaceDE w:val="0"/>
        <w:autoSpaceDN w:val="0"/>
        <w:ind w:firstLineChars="0"/>
        <w:rPr>
          <w:rFonts w:ascii="宋体" w:hAnsi="宋体" w:cs="宋体" w:hint="eastAsia"/>
          <w:vanish/>
          <w:color w:val="000000"/>
          <w:kern w:val="0"/>
        </w:rPr>
      </w:pPr>
    </w:p>
    <w:p w:rsidR="00410078" w:rsidRPr="00227A45" w:rsidRDefault="00410078" w:rsidP="00B74AB8">
      <w:pPr>
        <w:pStyle w:val="af0"/>
        <w:numPr>
          <w:ilvl w:val="2"/>
          <w:numId w:val="26"/>
        </w:numPr>
        <w:ind w:firstLineChars="0"/>
        <w:rPr>
          <w:rFonts w:hAnsi="宋体" w:cs="宋体" w:hint="eastAsia"/>
          <w:b/>
          <w:color w:val="000000"/>
          <w:sz w:val="24"/>
          <w:szCs w:val="24"/>
        </w:rPr>
      </w:pPr>
      <w:r w:rsidRPr="00227A45">
        <w:rPr>
          <w:rFonts w:hAnsi="宋体" w:cs="宋体" w:hint="eastAsia"/>
          <w:b/>
          <w:color w:val="000000"/>
          <w:sz w:val="24"/>
          <w:szCs w:val="24"/>
        </w:rPr>
        <w:t xml:space="preserve"> IETF相关MIB标准</w:t>
      </w:r>
    </w:p>
    <w:p w:rsidR="00410078" w:rsidRDefault="00410078">
      <w:pPr>
        <w:pStyle w:val="af0"/>
        <w:ind w:firstLine="420"/>
        <w:rPr>
          <w:rFonts w:hAnsi="宋体" w:cs="宋体" w:hint="eastAsia"/>
          <w:color w:val="000000"/>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816"/>
        <w:gridCol w:w="4380"/>
      </w:tblGrid>
      <w:tr w:rsidR="00410078">
        <w:trPr>
          <w:trHeight w:val="270"/>
        </w:trPr>
        <w:tc>
          <w:tcPr>
            <w:tcW w:w="4816" w:type="dxa"/>
          </w:tcPr>
          <w:p w:rsidR="00410078" w:rsidRDefault="00410078">
            <w:pPr>
              <w:autoSpaceDE w:val="0"/>
              <w:autoSpaceDN w:val="0"/>
              <w:rPr>
                <w:rFonts w:ascii="宋体" w:hAnsi="宋体" w:cs="宋体" w:hint="eastAsia"/>
                <w:b/>
                <w:color w:val="000000"/>
                <w:sz w:val="22"/>
              </w:rPr>
            </w:pPr>
            <w:r>
              <w:rPr>
                <w:rFonts w:ascii="宋体" w:hAnsi="宋体" w:cs="宋体" w:hint="eastAsia"/>
                <w:b/>
                <w:color w:val="000000"/>
                <w:sz w:val="22"/>
              </w:rPr>
              <w:t>ANSI规范</w:t>
            </w:r>
          </w:p>
        </w:tc>
        <w:tc>
          <w:tcPr>
            <w:tcW w:w="4380" w:type="dxa"/>
          </w:tcPr>
          <w:p w:rsidR="00410078" w:rsidRDefault="00410078">
            <w:pPr>
              <w:autoSpaceDE w:val="0"/>
              <w:autoSpaceDN w:val="0"/>
              <w:rPr>
                <w:rFonts w:ascii="宋体" w:hAnsi="宋体" w:cs="宋体" w:hint="eastAsia"/>
                <w:b/>
              </w:rPr>
            </w:pPr>
            <w:r>
              <w:rPr>
                <w:rFonts w:ascii="宋体" w:hAnsi="宋体" w:cs="宋体" w:hint="eastAsia"/>
                <w:b/>
              </w:rPr>
              <w:t>MIB库</w:t>
            </w:r>
          </w:p>
        </w:tc>
      </w:tr>
      <w:tr w:rsidR="00410078">
        <w:trPr>
          <w:trHeight w:val="270"/>
        </w:trPr>
        <w:tc>
          <w:tcPr>
            <w:tcW w:w="4816"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RFC1213</w:t>
            </w:r>
          </w:p>
        </w:tc>
        <w:tc>
          <w:tcPr>
            <w:tcW w:w="4380" w:type="dxa"/>
          </w:tcPr>
          <w:p w:rsidR="00410078" w:rsidRDefault="00410078">
            <w:pPr>
              <w:autoSpaceDE w:val="0"/>
              <w:autoSpaceDN w:val="0"/>
              <w:rPr>
                <w:rFonts w:ascii="宋体" w:hAnsi="宋体" w:cs="宋体" w:hint="eastAsia"/>
              </w:rPr>
            </w:pPr>
            <w:r>
              <w:rPr>
                <w:rFonts w:ascii="宋体" w:hAnsi="宋体" w:cs="宋体" w:hint="eastAsia"/>
              </w:rPr>
              <w:t>MIBII</w:t>
            </w:r>
          </w:p>
        </w:tc>
      </w:tr>
      <w:tr w:rsidR="00410078">
        <w:trPr>
          <w:trHeight w:val="270"/>
        </w:trPr>
        <w:tc>
          <w:tcPr>
            <w:tcW w:w="4816" w:type="dxa"/>
          </w:tcPr>
          <w:p w:rsidR="00410078" w:rsidRDefault="00410078">
            <w:pPr>
              <w:autoSpaceDE w:val="0"/>
              <w:autoSpaceDN w:val="0"/>
              <w:rPr>
                <w:rFonts w:ascii="宋体" w:hAnsi="宋体" w:cs="宋体" w:hint="eastAsia"/>
                <w:color w:val="000000"/>
                <w:sz w:val="22"/>
              </w:rPr>
            </w:pPr>
            <w:r>
              <w:rPr>
                <w:rFonts w:ascii="宋体" w:hAnsi="宋体" w:cs="宋体" w:hint="eastAsia"/>
              </w:rPr>
              <w:t>RFC4133 (ENTITY MIB Version 3)</w:t>
            </w:r>
          </w:p>
        </w:tc>
        <w:tc>
          <w:tcPr>
            <w:tcW w:w="4380" w:type="dxa"/>
          </w:tcPr>
          <w:p w:rsidR="00410078" w:rsidRDefault="00410078">
            <w:pPr>
              <w:autoSpaceDE w:val="0"/>
              <w:autoSpaceDN w:val="0"/>
              <w:rPr>
                <w:rFonts w:ascii="宋体" w:hAnsi="宋体" w:cs="宋体" w:hint="eastAsia"/>
              </w:rPr>
            </w:pPr>
            <w:r>
              <w:rPr>
                <w:rFonts w:ascii="宋体" w:hAnsi="宋体" w:cs="宋体" w:hint="eastAsia"/>
              </w:rPr>
              <w:t>ENTITY-MIB</w:t>
            </w:r>
          </w:p>
        </w:tc>
      </w:tr>
      <w:tr w:rsidR="00410078">
        <w:trPr>
          <w:trHeight w:val="270"/>
        </w:trPr>
        <w:tc>
          <w:tcPr>
            <w:tcW w:w="4816" w:type="dxa"/>
          </w:tcPr>
          <w:p w:rsidR="00410078" w:rsidRDefault="00410078">
            <w:pPr>
              <w:autoSpaceDE w:val="0"/>
              <w:autoSpaceDN w:val="0"/>
              <w:rPr>
                <w:rFonts w:ascii="宋体" w:hAnsi="宋体" w:cs="宋体" w:hint="eastAsia"/>
              </w:rPr>
            </w:pPr>
            <w:r>
              <w:rPr>
                <w:rFonts w:ascii="宋体" w:hAnsi="宋体" w:cs="宋体" w:hint="eastAsia"/>
              </w:rPr>
              <w:t>RFC3418</w:t>
            </w:r>
          </w:p>
        </w:tc>
        <w:tc>
          <w:tcPr>
            <w:tcW w:w="4380" w:type="dxa"/>
          </w:tcPr>
          <w:p w:rsidR="00410078" w:rsidRDefault="00410078">
            <w:pPr>
              <w:autoSpaceDE w:val="0"/>
              <w:autoSpaceDN w:val="0"/>
              <w:rPr>
                <w:rFonts w:ascii="宋体" w:hAnsi="宋体" w:cs="宋体" w:hint="eastAsia"/>
              </w:rPr>
            </w:pPr>
            <w:r>
              <w:rPr>
                <w:rFonts w:ascii="宋体" w:hAnsi="宋体" w:cs="宋体" w:hint="eastAsia"/>
              </w:rPr>
              <w:t>SNMP</w:t>
            </w:r>
            <w:r>
              <w:rPr>
                <w:rFonts w:ascii="宋体" w:hAnsi="宋体" w:cs="宋体"/>
              </w:rPr>
              <w:t>v2-MIB</w:t>
            </w:r>
          </w:p>
        </w:tc>
      </w:tr>
      <w:tr w:rsidR="00410078">
        <w:trPr>
          <w:trHeight w:val="270"/>
        </w:trPr>
        <w:tc>
          <w:tcPr>
            <w:tcW w:w="4816" w:type="dxa"/>
          </w:tcPr>
          <w:p w:rsidR="00410078" w:rsidRDefault="00410078">
            <w:pPr>
              <w:autoSpaceDE w:val="0"/>
              <w:autoSpaceDN w:val="0"/>
              <w:rPr>
                <w:rFonts w:ascii="宋体" w:hAnsi="宋体" w:cs="宋体" w:hint="eastAsia"/>
              </w:rPr>
            </w:pPr>
            <w:r>
              <w:rPr>
                <w:rFonts w:ascii="宋体" w:hAnsi="宋体" w:cs="宋体" w:hint="eastAsia"/>
              </w:rPr>
              <w:t>RFC3413</w:t>
            </w:r>
          </w:p>
        </w:tc>
        <w:tc>
          <w:tcPr>
            <w:tcW w:w="4380" w:type="dxa"/>
          </w:tcPr>
          <w:p w:rsidR="00410078" w:rsidRDefault="00410078">
            <w:pPr>
              <w:autoSpaceDE w:val="0"/>
              <w:autoSpaceDN w:val="0"/>
              <w:rPr>
                <w:rFonts w:ascii="宋体" w:hAnsi="宋体" w:cs="宋体" w:hint="eastAsia"/>
              </w:rPr>
            </w:pPr>
            <w:r>
              <w:rPr>
                <w:rFonts w:ascii="宋体" w:hAnsi="宋体" w:cs="宋体" w:hint="eastAsia"/>
              </w:rPr>
              <w:t>SNMP-TARGET-MIB</w:t>
            </w:r>
          </w:p>
        </w:tc>
      </w:tr>
      <w:tr w:rsidR="00410078">
        <w:trPr>
          <w:trHeight w:val="270"/>
        </w:trPr>
        <w:tc>
          <w:tcPr>
            <w:tcW w:w="4816" w:type="dxa"/>
          </w:tcPr>
          <w:p w:rsidR="00410078" w:rsidRDefault="00410078">
            <w:pPr>
              <w:autoSpaceDE w:val="0"/>
              <w:autoSpaceDN w:val="0"/>
              <w:rPr>
                <w:rFonts w:ascii="宋体" w:hAnsi="宋体" w:cs="宋体" w:hint="eastAsia"/>
              </w:rPr>
            </w:pPr>
            <w:r>
              <w:rPr>
                <w:rFonts w:ascii="宋体" w:hAnsi="宋体" w:cs="宋体" w:hint="eastAsia"/>
              </w:rPr>
              <w:t>RFC3413</w:t>
            </w:r>
          </w:p>
        </w:tc>
        <w:tc>
          <w:tcPr>
            <w:tcW w:w="4380" w:type="dxa"/>
          </w:tcPr>
          <w:p w:rsidR="00410078" w:rsidRDefault="00410078">
            <w:pPr>
              <w:autoSpaceDE w:val="0"/>
              <w:autoSpaceDN w:val="0"/>
              <w:rPr>
                <w:rFonts w:ascii="宋体" w:hAnsi="宋体" w:cs="宋体" w:hint="eastAsia"/>
              </w:rPr>
            </w:pPr>
            <w:r>
              <w:rPr>
                <w:rFonts w:ascii="宋体" w:hAnsi="宋体" w:cs="宋体" w:hint="eastAsia"/>
              </w:rPr>
              <w:t>SNMP-NOTIFICATION-MIB</w:t>
            </w:r>
          </w:p>
        </w:tc>
      </w:tr>
      <w:tr w:rsidR="00410078">
        <w:trPr>
          <w:trHeight w:val="270"/>
        </w:trPr>
        <w:tc>
          <w:tcPr>
            <w:tcW w:w="4816" w:type="dxa"/>
          </w:tcPr>
          <w:p w:rsidR="00410078" w:rsidRDefault="00410078">
            <w:pPr>
              <w:autoSpaceDE w:val="0"/>
              <w:autoSpaceDN w:val="0"/>
              <w:rPr>
                <w:rFonts w:ascii="宋体" w:hAnsi="宋体" w:cs="宋体" w:hint="eastAsia"/>
              </w:rPr>
            </w:pPr>
            <w:r>
              <w:rPr>
                <w:rFonts w:ascii="宋体" w:hAnsi="宋体" w:cs="宋体" w:hint="eastAsia"/>
              </w:rPr>
              <w:t>RFC3411</w:t>
            </w:r>
          </w:p>
        </w:tc>
        <w:tc>
          <w:tcPr>
            <w:tcW w:w="4380" w:type="dxa"/>
          </w:tcPr>
          <w:p w:rsidR="00410078" w:rsidRDefault="00410078">
            <w:pPr>
              <w:autoSpaceDE w:val="0"/>
              <w:autoSpaceDN w:val="0"/>
              <w:rPr>
                <w:rFonts w:ascii="宋体" w:hAnsi="宋体" w:cs="宋体" w:hint="eastAsia"/>
              </w:rPr>
            </w:pPr>
            <w:r>
              <w:rPr>
                <w:rFonts w:ascii="宋体" w:hAnsi="宋体" w:cs="宋体" w:hint="eastAsia"/>
              </w:rPr>
              <w:t>SNMP-FRAMEWORK-MIB</w:t>
            </w:r>
          </w:p>
        </w:tc>
      </w:tr>
    </w:tbl>
    <w:p w:rsidR="00410078" w:rsidRDefault="00410078">
      <w:pPr>
        <w:pStyle w:val="af0"/>
        <w:ind w:firstLine="440"/>
        <w:rPr>
          <w:rFonts w:hAnsi="宋体" w:cs="宋体" w:hint="eastAsia"/>
          <w:color w:val="000000"/>
          <w:sz w:val="22"/>
        </w:rPr>
      </w:pPr>
    </w:p>
    <w:p w:rsidR="00410078" w:rsidRPr="00227A45" w:rsidRDefault="00410078" w:rsidP="00B74AB8">
      <w:pPr>
        <w:pStyle w:val="af0"/>
        <w:numPr>
          <w:ilvl w:val="2"/>
          <w:numId w:val="26"/>
        </w:numPr>
        <w:ind w:firstLineChars="0"/>
        <w:rPr>
          <w:rFonts w:hAnsi="宋体" w:cs="宋体" w:hint="eastAsia"/>
          <w:b/>
          <w:color w:val="000000"/>
          <w:sz w:val="24"/>
          <w:szCs w:val="24"/>
        </w:rPr>
      </w:pPr>
      <w:r w:rsidRPr="00227A45">
        <w:rPr>
          <w:rFonts w:hAnsi="宋体" w:cs="宋体" w:hint="eastAsia"/>
          <w:b/>
          <w:color w:val="000000"/>
          <w:sz w:val="24"/>
          <w:szCs w:val="24"/>
        </w:rPr>
        <w:t xml:space="preserve"> ANSI/SCTE 相关MIB标准</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23"/>
        <w:gridCol w:w="2801"/>
        <w:gridCol w:w="3757"/>
      </w:tblGrid>
      <w:tr w:rsidR="00410078">
        <w:trPr>
          <w:trHeight w:val="270"/>
        </w:trPr>
        <w:tc>
          <w:tcPr>
            <w:tcW w:w="2623" w:type="dxa"/>
          </w:tcPr>
          <w:p w:rsidR="00410078" w:rsidRDefault="00410078">
            <w:pPr>
              <w:autoSpaceDE w:val="0"/>
              <w:autoSpaceDN w:val="0"/>
              <w:rPr>
                <w:rFonts w:ascii="宋体" w:hAnsi="宋体" w:cs="宋体" w:hint="eastAsia"/>
                <w:b/>
                <w:color w:val="000000"/>
                <w:sz w:val="22"/>
              </w:rPr>
            </w:pPr>
            <w:r>
              <w:rPr>
                <w:rFonts w:ascii="宋体" w:hAnsi="宋体" w:cs="宋体" w:hint="eastAsia"/>
                <w:b/>
                <w:color w:val="000000"/>
                <w:sz w:val="22"/>
              </w:rPr>
              <w:t>ANSI/SCTE规范</w:t>
            </w:r>
          </w:p>
        </w:tc>
        <w:tc>
          <w:tcPr>
            <w:tcW w:w="2801" w:type="dxa"/>
          </w:tcPr>
          <w:p w:rsidR="00410078" w:rsidRDefault="00410078">
            <w:pPr>
              <w:autoSpaceDE w:val="0"/>
              <w:autoSpaceDN w:val="0"/>
              <w:rPr>
                <w:rFonts w:ascii="宋体" w:hAnsi="宋体" w:cs="宋体" w:hint="eastAsia"/>
                <w:b/>
                <w:color w:val="000000"/>
                <w:sz w:val="22"/>
              </w:rPr>
            </w:pPr>
            <w:r>
              <w:rPr>
                <w:rFonts w:ascii="宋体" w:hAnsi="宋体" w:cs="宋体" w:hint="eastAsia"/>
                <w:b/>
                <w:color w:val="000000"/>
                <w:sz w:val="22"/>
              </w:rPr>
              <w:t>HMS规范</w:t>
            </w:r>
          </w:p>
        </w:tc>
        <w:tc>
          <w:tcPr>
            <w:tcW w:w="3757" w:type="dxa"/>
          </w:tcPr>
          <w:p w:rsidR="00410078" w:rsidRDefault="00410078">
            <w:pPr>
              <w:autoSpaceDE w:val="0"/>
              <w:autoSpaceDN w:val="0"/>
              <w:rPr>
                <w:rFonts w:ascii="宋体" w:hAnsi="宋体" w:cs="宋体" w:hint="eastAsia"/>
                <w:b/>
              </w:rPr>
            </w:pPr>
            <w:r>
              <w:rPr>
                <w:rFonts w:ascii="宋体" w:hAnsi="宋体" w:cs="宋体" w:hint="eastAsia"/>
                <w:b/>
              </w:rPr>
              <w:t>MIB库</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36 2002R2007</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hms028R6.MIB</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SCTE-ROOT</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lastRenderedPageBreak/>
              <w:t>ANSI/SCTE 37 2010</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HMS072R10</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SCTE-HMS-ROOTS</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38-1 2009</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HMS026R16</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SCTE-HMS-PROPERTY-MIB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38-2 2011</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hms023R14</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SCTE-HMS-ALARMS-MIB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38-11 2008</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HMS114R11_wg1</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SCTE-HMS-HEADENDIDENT-MIB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83-1 2006</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HMS108R10</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SCTE-HMS-HE-OPTICS-MIB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83-4 2009</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HMS133R1</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SCTE-HMS-HE-RF-MIB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84-1 2009</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HMS111R9</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SCTE-HMS-HE-COMMON-MIB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84-2 2009</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SCTE-HMS-HE-POWER-SUPPLY-MIB</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SCTE-HMS-HE-POWER-SUPPLY-MIB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84-3 2009</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SCTE-HMS-HE-FAN-MIB</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SCTE-HMS-HE-FAN-MIB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85-1 2009</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HMS112R10</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SCTE-HMS-HE-OPTICAL-TRANSMITTER-MIB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85-2 2009</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HMS113R6</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SCTE-HMS-HE-OPTICAL-RECEIVER-MIB</w:t>
            </w:r>
          </w:p>
        </w:tc>
      </w:tr>
      <w:tr w:rsidR="00410078">
        <w:trPr>
          <w:trHeight w:val="270"/>
        </w:trPr>
        <w:tc>
          <w:tcPr>
            <w:tcW w:w="2623"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ANSI/SCTE 154-5 2008</w:t>
            </w:r>
          </w:p>
        </w:tc>
        <w:tc>
          <w:tcPr>
            <w:tcW w:w="2801" w:type="dxa"/>
          </w:tcPr>
          <w:p w:rsidR="00410078" w:rsidRDefault="00410078">
            <w:pPr>
              <w:autoSpaceDE w:val="0"/>
              <w:autoSpaceDN w:val="0"/>
              <w:rPr>
                <w:rFonts w:ascii="宋体" w:hAnsi="宋体" w:cs="宋体" w:hint="eastAsia"/>
                <w:color w:val="000000"/>
                <w:sz w:val="22"/>
              </w:rPr>
            </w:pPr>
            <w:r>
              <w:rPr>
                <w:rFonts w:ascii="宋体" w:hAnsi="宋体" w:cs="宋体" w:hint="eastAsia"/>
                <w:color w:val="000000"/>
                <w:sz w:val="22"/>
              </w:rPr>
              <w:t>HMS154-5R6</w:t>
            </w:r>
          </w:p>
        </w:tc>
        <w:tc>
          <w:tcPr>
            <w:tcW w:w="3757" w:type="dxa"/>
          </w:tcPr>
          <w:p w:rsidR="00410078" w:rsidRDefault="00410078">
            <w:pPr>
              <w:autoSpaceDE w:val="0"/>
              <w:autoSpaceDN w:val="0"/>
              <w:rPr>
                <w:rFonts w:ascii="宋体" w:hAnsi="宋体" w:cs="宋体" w:hint="eastAsia"/>
              </w:rPr>
            </w:pPr>
            <w:r>
              <w:rPr>
                <w:rFonts w:ascii="宋体" w:hAnsi="宋体" w:cs="宋体" w:hint="eastAsia"/>
              </w:rPr>
              <w:t>SCTE-HMS-HEADENDIDENT-TC-MIB</w:t>
            </w:r>
          </w:p>
        </w:tc>
      </w:tr>
    </w:tbl>
    <w:p w:rsidR="00410078" w:rsidRDefault="00410078">
      <w:pPr>
        <w:pStyle w:val="af0"/>
        <w:ind w:firstLine="440"/>
        <w:rPr>
          <w:rFonts w:hAnsi="宋体" w:cs="宋体" w:hint="eastAsia"/>
          <w:bCs/>
          <w:sz w:val="22"/>
        </w:rPr>
      </w:pPr>
    </w:p>
    <w:p w:rsidR="00410078" w:rsidRPr="00227A45" w:rsidRDefault="00410078" w:rsidP="00B74AB8">
      <w:pPr>
        <w:pStyle w:val="af0"/>
        <w:numPr>
          <w:ilvl w:val="2"/>
          <w:numId w:val="26"/>
        </w:numPr>
        <w:ind w:firstLineChars="0"/>
        <w:rPr>
          <w:rFonts w:hAnsi="宋体" w:cs="宋体" w:hint="eastAsia"/>
          <w:b/>
          <w:color w:val="000000"/>
          <w:sz w:val="24"/>
          <w:szCs w:val="24"/>
        </w:rPr>
      </w:pPr>
      <w:r w:rsidRPr="00227A45">
        <w:rPr>
          <w:rFonts w:hAnsi="宋体" w:cs="宋体" w:hint="eastAsia"/>
          <w:b/>
          <w:color w:val="000000"/>
          <w:sz w:val="24"/>
          <w:szCs w:val="24"/>
        </w:rPr>
        <w:t xml:space="preserve"> 光平台的MIB扩展项</w:t>
      </w:r>
    </w:p>
    <w:p w:rsidR="00410078" w:rsidRPr="00227A45" w:rsidRDefault="00410078" w:rsidP="00227A45">
      <w:pPr>
        <w:pStyle w:val="af0"/>
        <w:adjustRightInd w:val="0"/>
        <w:snapToGrid w:val="0"/>
        <w:spacing w:line="360" w:lineRule="auto"/>
        <w:ind w:leftChars="150" w:left="315" w:firstLine="480"/>
        <w:rPr>
          <w:rFonts w:hAnsi="宋体" w:hint="eastAsia"/>
          <w:kern w:val="2"/>
          <w:sz w:val="24"/>
          <w:szCs w:val="24"/>
        </w:rPr>
      </w:pPr>
      <w:r w:rsidRPr="00227A45">
        <w:rPr>
          <w:rFonts w:hAnsi="宋体" w:hint="eastAsia"/>
          <w:kern w:val="2"/>
          <w:sz w:val="24"/>
          <w:szCs w:val="24"/>
        </w:rPr>
        <w:t>在HMS标准MIB架构下，对HMS标准中未定义的部分常见设备参数扩展定义了OID，在附录MIB表格中已备注。MIB扩展项的实现不是必须的，但如果需要支持这些参数，则应实现响应的扩展OID项。</w:t>
      </w:r>
    </w:p>
    <w:p w:rsidR="00410078" w:rsidRPr="00227A45" w:rsidRDefault="00410078" w:rsidP="00227A45">
      <w:pPr>
        <w:pStyle w:val="af0"/>
        <w:adjustRightInd w:val="0"/>
        <w:snapToGrid w:val="0"/>
        <w:spacing w:line="360" w:lineRule="auto"/>
        <w:ind w:leftChars="150" w:left="315" w:firstLine="480"/>
        <w:rPr>
          <w:rFonts w:hAnsi="宋体" w:hint="eastAsia"/>
          <w:kern w:val="2"/>
          <w:sz w:val="24"/>
          <w:szCs w:val="24"/>
        </w:rPr>
      </w:pPr>
      <w:r w:rsidRPr="00227A45">
        <w:rPr>
          <w:rFonts w:hAnsi="宋体" w:hint="eastAsia"/>
          <w:kern w:val="2"/>
          <w:sz w:val="24"/>
          <w:szCs w:val="24"/>
        </w:rPr>
        <w:t>在本标准规定的MIB项目及MIB扩展项目之外，如果设备厂商有其它参数需要管理，可通过厂商私有MIB进行支持，此部分内容不属于本标准规定的范围。</w:t>
      </w:r>
    </w:p>
    <w:bookmarkEnd w:id="0"/>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rsidP="00227A45">
      <w:pPr>
        <w:pStyle w:val="1"/>
        <w:adjustRightInd w:val="0"/>
        <w:snapToGrid w:val="0"/>
        <w:spacing w:before="0" w:after="0" w:line="240" w:lineRule="auto"/>
        <w:rPr>
          <w:rFonts w:ascii="宋体" w:hAnsi="宋体" w:cs="宋体" w:hint="eastAsia"/>
          <w:color w:val="000000"/>
        </w:rPr>
      </w:pPr>
      <w:r>
        <w:rPr>
          <w:rFonts w:ascii="宋体" w:hAnsi="宋体" w:cs="宋体"/>
          <w:color w:val="0000FF"/>
          <w:sz w:val="24"/>
          <w:szCs w:val="24"/>
        </w:rPr>
        <w:br w:type="page"/>
      </w:r>
      <w:bookmarkStart w:id="252" w:name="_Toc360955753"/>
      <w:r w:rsidRPr="00227A45">
        <w:rPr>
          <w:rFonts w:hint="eastAsia"/>
          <w:sz w:val="32"/>
          <w:szCs w:val="32"/>
        </w:rPr>
        <w:lastRenderedPageBreak/>
        <w:t>附录</w:t>
      </w:r>
      <w:r w:rsidRPr="00227A45">
        <w:rPr>
          <w:rFonts w:hint="eastAsia"/>
          <w:sz w:val="32"/>
          <w:szCs w:val="32"/>
        </w:rPr>
        <w:t>A (</w:t>
      </w:r>
      <w:r w:rsidRPr="00227A45">
        <w:rPr>
          <w:rFonts w:hint="eastAsia"/>
          <w:sz w:val="32"/>
          <w:szCs w:val="32"/>
        </w:rPr>
        <w:t>规范性附录</w:t>
      </w:r>
      <w:r w:rsidRPr="00227A45">
        <w:rPr>
          <w:rFonts w:hint="eastAsia"/>
          <w:sz w:val="32"/>
          <w:szCs w:val="32"/>
        </w:rPr>
        <w:t>)</w:t>
      </w:r>
      <w:r w:rsidRPr="00227A45">
        <w:rPr>
          <w:rFonts w:hint="eastAsia"/>
          <w:sz w:val="32"/>
          <w:szCs w:val="32"/>
        </w:rPr>
        <w:t>操作规范</w:t>
      </w:r>
      <w:bookmarkEnd w:id="252"/>
    </w:p>
    <w:p w:rsidR="00410078" w:rsidRDefault="00410078">
      <w:pPr>
        <w:rPr>
          <w:rFonts w:ascii="宋体" w:hAnsi="宋体" w:cs="宋体" w:hint="eastAsia"/>
          <w:color w:val="0000FF"/>
          <w:sz w:val="24"/>
          <w:szCs w:val="24"/>
        </w:rPr>
      </w:pPr>
    </w:p>
    <w:p w:rsidR="00410078" w:rsidRDefault="00B32F1F" w:rsidP="00227A45">
      <w:pPr>
        <w:pStyle w:val="1"/>
        <w:adjustRightInd w:val="0"/>
        <w:snapToGrid w:val="0"/>
        <w:spacing w:before="0" w:after="0" w:line="240" w:lineRule="auto"/>
        <w:rPr>
          <w:rFonts w:hint="eastAsia"/>
        </w:rPr>
      </w:pPr>
      <w:bookmarkStart w:id="253" w:name="_Toc360955754"/>
      <w:r>
        <w:rPr>
          <w:rFonts w:hint="eastAsia"/>
          <w:sz w:val="32"/>
          <w:szCs w:val="32"/>
        </w:rPr>
        <w:t xml:space="preserve">A.1 </w:t>
      </w:r>
      <w:r w:rsidR="00410078" w:rsidRPr="00227A45">
        <w:rPr>
          <w:rFonts w:hint="eastAsia"/>
          <w:sz w:val="32"/>
          <w:szCs w:val="32"/>
        </w:rPr>
        <w:t>引言</w:t>
      </w:r>
      <w:bookmarkEnd w:id="253"/>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 xml:space="preserve">本附录定义了光平台应答器详细实现，这些内容在本标准正文和RFC 1157 </w:t>
      </w:r>
    </w:p>
    <w:p w:rsidR="00410078" w:rsidRPr="00227A45" w:rsidRDefault="00410078" w:rsidP="00227A45">
      <w:pPr>
        <w:pStyle w:val="af0"/>
        <w:adjustRightInd w:val="0"/>
        <w:snapToGrid w:val="0"/>
        <w:spacing w:line="360" w:lineRule="auto"/>
        <w:ind w:firstLineChars="0" w:firstLine="0"/>
        <w:rPr>
          <w:rFonts w:hAnsi="宋体" w:hint="eastAsia"/>
          <w:kern w:val="2"/>
          <w:sz w:val="24"/>
          <w:szCs w:val="24"/>
        </w:rPr>
      </w:pPr>
      <w:r w:rsidRPr="00227A45">
        <w:rPr>
          <w:rFonts w:hAnsi="宋体" w:hint="eastAsia"/>
          <w:kern w:val="2"/>
          <w:sz w:val="24"/>
          <w:szCs w:val="24"/>
        </w:rPr>
        <w:t>简单网络管理协议(SNMP)中涉及得较少。</w:t>
      </w:r>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相关MIB库和RFC标准文档的内容有些在本附件中未提及，请查考相关文档</w:t>
      </w:r>
    </w:p>
    <w:p w:rsidR="00410078" w:rsidRPr="00227A45" w:rsidRDefault="00410078" w:rsidP="00227A45">
      <w:pPr>
        <w:pStyle w:val="af0"/>
        <w:adjustRightInd w:val="0"/>
        <w:snapToGrid w:val="0"/>
        <w:spacing w:line="360" w:lineRule="auto"/>
        <w:ind w:firstLineChars="0" w:firstLine="0"/>
        <w:rPr>
          <w:rFonts w:hAnsi="宋体" w:hint="eastAsia"/>
          <w:kern w:val="2"/>
          <w:sz w:val="24"/>
          <w:szCs w:val="24"/>
        </w:rPr>
      </w:pPr>
      <w:r w:rsidRPr="00227A45">
        <w:rPr>
          <w:rFonts w:hAnsi="宋体" w:hint="eastAsia"/>
          <w:kern w:val="2"/>
          <w:sz w:val="24"/>
          <w:szCs w:val="24"/>
        </w:rPr>
        <w:t>执行。</w:t>
      </w:r>
    </w:p>
    <w:p w:rsidR="00410078" w:rsidRDefault="00410078" w:rsidP="00227A45">
      <w:pPr>
        <w:pStyle w:val="1"/>
        <w:adjustRightInd w:val="0"/>
        <w:snapToGrid w:val="0"/>
        <w:spacing w:before="0" w:after="0" w:line="240" w:lineRule="auto"/>
        <w:rPr>
          <w:rFonts w:ascii="宋体" w:hAnsi="宋体" w:cs="宋体" w:hint="eastAsia"/>
          <w:color w:val="000000"/>
        </w:rPr>
      </w:pPr>
      <w:bookmarkStart w:id="254" w:name="_Toc360955755"/>
      <w:r w:rsidRPr="00227A45">
        <w:rPr>
          <w:rFonts w:hint="eastAsia"/>
          <w:sz w:val="32"/>
          <w:szCs w:val="32"/>
        </w:rPr>
        <w:t>A.2</w:t>
      </w:r>
      <w:r w:rsidRPr="00227A45">
        <w:rPr>
          <w:rFonts w:hint="eastAsia"/>
          <w:sz w:val="32"/>
          <w:szCs w:val="32"/>
        </w:rPr>
        <w:t>告警处理</w:t>
      </w:r>
      <w:bookmarkEnd w:id="254"/>
    </w:p>
    <w:p w:rsidR="00410078" w:rsidRPr="00227A45" w:rsidRDefault="00B32F1F" w:rsidP="00227A45">
      <w:pPr>
        <w:pStyle w:val="1"/>
        <w:adjustRightInd w:val="0"/>
        <w:snapToGrid w:val="0"/>
        <w:spacing w:before="0" w:after="0" w:line="240" w:lineRule="auto"/>
        <w:rPr>
          <w:rFonts w:hint="eastAsia"/>
          <w:sz w:val="32"/>
          <w:szCs w:val="32"/>
        </w:rPr>
      </w:pPr>
      <w:bookmarkStart w:id="255" w:name="_Toc20188808"/>
      <w:bookmarkStart w:id="256" w:name="_Toc23930469"/>
      <w:bookmarkStart w:id="257" w:name="_Toc23931510"/>
      <w:bookmarkStart w:id="258" w:name="_Toc42675920"/>
      <w:bookmarkStart w:id="259" w:name="_Toc56407474"/>
      <w:bookmarkStart w:id="260" w:name="_Toc59845831"/>
      <w:bookmarkStart w:id="261" w:name="_Toc59846026"/>
      <w:bookmarkStart w:id="262" w:name="_Toc59846121"/>
      <w:bookmarkStart w:id="263" w:name="_Toc61160497"/>
      <w:bookmarkStart w:id="264" w:name="_Toc61951161"/>
      <w:bookmarkStart w:id="265" w:name="_Toc65032194"/>
      <w:bookmarkStart w:id="266" w:name="_Toc66182273"/>
      <w:bookmarkStart w:id="267" w:name="_Toc69785337"/>
      <w:bookmarkStart w:id="268" w:name="_Toc360955756"/>
      <w:r w:rsidRPr="00227A45">
        <w:rPr>
          <w:rFonts w:hint="eastAsia"/>
          <w:sz w:val="32"/>
          <w:szCs w:val="32"/>
        </w:rPr>
        <w:t xml:space="preserve">A.2.1 </w:t>
      </w:r>
      <w:r w:rsidR="00410078" w:rsidRPr="00227A45">
        <w:rPr>
          <w:rFonts w:hint="eastAsia"/>
          <w:sz w:val="32"/>
          <w:szCs w:val="32"/>
        </w:rPr>
        <w:t>管理参数属性</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附录C定义了与每个NE管理参数有关的属性。这些被定义的属性可以适用于</w:t>
      </w:r>
    </w:p>
    <w:p w:rsidR="00410078" w:rsidRPr="00227A45" w:rsidRDefault="00410078" w:rsidP="00227A45">
      <w:pPr>
        <w:pStyle w:val="af0"/>
        <w:adjustRightInd w:val="0"/>
        <w:snapToGrid w:val="0"/>
        <w:spacing w:line="360" w:lineRule="auto"/>
        <w:ind w:firstLineChars="0" w:firstLine="480"/>
        <w:rPr>
          <w:rFonts w:hAnsi="宋体" w:hint="eastAsia"/>
          <w:kern w:val="2"/>
          <w:sz w:val="24"/>
          <w:szCs w:val="24"/>
        </w:rPr>
      </w:pPr>
      <w:r w:rsidRPr="00227A45">
        <w:rPr>
          <w:rFonts w:hAnsi="宋体" w:hint="eastAsia"/>
          <w:kern w:val="2"/>
          <w:sz w:val="24"/>
          <w:szCs w:val="24"/>
        </w:rPr>
        <w:t>任何参数，因为MIB的索引就是参数的对象标识（OID）。</w:t>
      </w:r>
    </w:p>
    <w:p w:rsidR="00B32F1F" w:rsidRDefault="00410078" w:rsidP="00227A45">
      <w:pPr>
        <w:pStyle w:val="af0"/>
        <w:adjustRightInd w:val="0"/>
        <w:snapToGrid w:val="0"/>
        <w:spacing w:line="360" w:lineRule="auto"/>
        <w:ind w:leftChars="150" w:left="315" w:firstLineChars="100" w:firstLine="240"/>
        <w:rPr>
          <w:rFonts w:hAnsi="宋体" w:hint="eastAsia"/>
          <w:kern w:val="2"/>
          <w:sz w:val="24"/>
          <w:szCs w:val="24"/>
        </w:rPr>
      </w:pPr>
      <w:r w:rsidRPr="00227A45">
        <w:rPr>
          <w:rFonts w:hAnsi="宋体" w:hint="eastAsia"/>
          <w:kern w:val="2"/>
          <w:sz w:val="24"/>
          <w:szCs w:val="24"/>
        </w:rPr>
        <w:t>对于每个给定的参数，不必使用所有的属性，例如：模拟属性不适用于离</w:t>
      </w:r>
    </w:p>
    <w:p w:rsidR="00410078" w:rsidRPr="00227A45" w:rsidRDefault="00410078" w:rsidP="00227A45">
      <w:pPr>
        <w:pStyle w:val="af0"/>
        <w:adjustRightInd w:val="0"/>
        <w:snapToGrid w:val="0"/>
        <w:spacing w:line="360" w:lineRule="auto"/>
        <w:ind w:firstLineChars="0" w:firstLine="480"/>
        <w:rPr>
          <w:rFonts w:hAnsi="宋体" w:hint="eastAsia"/>
          <w:kern w:val="2"/>
          <w:sz w:val="24"/>
          <w:szCs w:val="24"/>
        </w:rPr>
      </w:pPr>
      <w:r w:rsidRPr="00227A45">
        <w:rPr>
          <w:rFonts w:hAnsi="宋体" w:hint="eastAsia"/>
          <w:kern w:val="2"/>
          <w:sz w:val="24"/>
          <w:szCs w:val="24"/>
        </w:rPr>
        <w:t>散参数（如开关），具体应用由厂商确定。管理参数属性见表A.1。</w:t>
      </w:r>
    </w:p>
    <w:p w:rsidR="00410078" w:rsidRDefault="00410078">
      <w:pPr>
        <w:pStyle w:val="afc"/>
        <w:rPr>
          <w:rFonts w:ascii="宋体" w:eastAsia="宋体" w:hAnsi="宋体" w:cs="宋体" w:hint="eastAsia"/>
        </w:rPr>
      </w:pPr>
      <w:r>
        <w:rPr>
          <w:rFonts w:ascii="宋体" w:eastAsia="宋体" w:hAnsi="宋体" w:cs="宋体" w:hint="eastAsia"/>
        </w:rPr>
        <w:t>表A.1  管理模拟参数属性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49"/>
        <w:gridCol w:w="2247"/>
        <w:gridCol w:w="6305"/>
      </w:tblGrid>
      <w:tr w:rsidR="00410078">
        <w:trPr>
          <w:jc w:val="center"/>
        </w:trPr>
        <w:tc>
          <w:tcPr>
            <w:tcW w:w="849"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序号</w:t>
            </w:r>
          </w:p>
        </w:tc>
        <w:tc>
          <w:tcPr>
            <w:tcW w:w="2247"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属性名称</w:t>
            </w:r>
          </w:p>
        </w:tc>
        <w:tc>
          <w:tcPr>
            <w:tcW w:w="6305"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含 义</w:t>
            </w:r>
          </w:p>
        </w:tc>
      </w:tr>
      <w:tr w:rsidR="00410078">
        <w:trPr>
          <w:jc w:val="center"/>
        </w:trPr>
        <w:tc>
          <w:tcPr>
            <w:tcW w:w="849"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1</w:t>
            </w:r>
          </w:p>
        </w:tc>
        <w:tc>
          <w:tcPr>
            <w:tcW w:w="2247"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LOLO</w:t>
            </w:r>
          </w:p>
        </w:tc>
        <w:tc>
          <w:tcPr>
            <w:tcW w:w="6305" w:type="dxa"/>
            <w:vAlign w:val="center"/>
          </w:tcPr>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极低告警门限</w:t>
            </w:r>
          </w:p>
        </w:tc>
      </w:tr>
      <w:tr w:rsidR="00410078">
        <w:trPr>
          <w:jc w:val="center"/>
        </w:trPr>
        <w:tc>
          <w:tcPr>
            <w:tcW w:w="849"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2</w:t>
            </w:r>
          </w:p>
        </w:tc>
        <w:tc>
          <w:tcPr>
            <w:tcW w:w="2247"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LO</w:t>
            </w:r>
          </w:p>
        </w:tc>
        <w:tc>
          <w:tcPr>
            <w:tcW w:w="6305" w:type="dxa"/>
            <w:vAlign w:val="center"/>
          </w:tcPr>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低告警门限</w:t>
            </w:r>
          </w:p>
        </w:tc>
      </w:tr>
      <w:tr w:rsidR="00410078">
        <w:trPr>
          <w:jc w:val="center"/>
        </w:trPr>
        <w:tc>
          <w:tcPr>
            <w:tcW w:w="849"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3</w:t>
            </w:r>
          </w:p>
        </w:tc>
        <w:tc>
          <w:tcPr>
            <w:tcW w:w="2247"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HI</w:t>
            </w:r>
          </w:p>
        </w:tc>
        <w:tc>
          <w:tcPr>
            <w:tcW w:w="6305" w:type="dxa"/>
            <w:vAlign w:val="center"/>
          </w:tcPr>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高告警门限</w:t>
            </w:r>
          </w:p>
        </w:tc>
      </w:tr>
      <w:tr w:rsidR="00410078">
        <w:trPr>
          <w:jc w:val="center"/>
        </w:trPr>
        <w:tc>
          <w:tcPr>
            <w:tcW w:w="849"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4</w:t>
            </w:r>
          </w:p>
        </w:tc>
        <w:tc>
          <w:tcPr>
            <w:tcW w:w="2247"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HIHI</w:t>
            </w:r>
          </w:p>
        </w:tc>
        <w:tc>
          <w:tcPr>
            <w:tcW w:w="6305" w:type="dxa"/>
            <w:vAlign w:val="center"/>
          </w:tcPr>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极高告警门限</w:t>
            </w:r>
          </w:p>
        </w:tc>
      </w:tr>
      <w:tr w:rsidR="00410078">
        <w:trPr>
          <w:jc w:val="center"/>
        </w:trPr>
        <w:tc>
          <w:tcPr>
            <w:tcW w:w="849"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5</w:t>
            </w:r>
          </w:p>
        </w:tc>
        <w:tc>
          <w:tcPr>
            <w:tcW w:w="2247"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Deadband(死区)</w:t>
            </w:r>
          </w:p>
        </w:tc>
        <w:tc>
          <w:tcPr>
            <w:tcW w:w="6305" w:type="dxa"/>
            <w:vAlign w:val="center"/>
          </w:tcPr>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死区适用于所有告警门限。告警产生后，参数值应恢复到告警门限内且与告警门限之差的绝对值大于死区值，该告警才能清除。</w:t>
            </w:r>
          </w:p>
        </w:tc>
      </w:tr>
      <w:tr w:rsidR="00410078">
        <w:trPr>
          <w:jc w:val="center"/>
        </w:trPr>
        <w:tc>
          <w:tcPr>
            <w:tcW w:w="849"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6</w:t>
            </w:r>
          </w:p>
        </w:tc>
        <w:tc>
          <w:tcPr>
            <w:tcW w:w="2247" w:type="dxa"/>
            <w:vAlign w:val="center"/>
          </w:tcPr>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Alarm Enable</w:t>
            </w:r>
          </w:p>
          <w:p w:rsidR="00410078" w:rsidRDefault="00410078">
            <w:pPr>
              <w:spacing w:line="400" w:lineRule="exact"/>
              <w:jc w:val="center"/>
              <w:rPr>
                <w:rFonts w:ascii="宋体" w:hAnsi="宋体" w:cs="宋体" w:hint="eastAsia"/>
                <w:color w:val="000000"/>
                <w:sz w:val="18"/>
              </w:rPr>
            </w:pPr>
            <w:r>
              <w:rPr>
                <w:rFonts w:ascii="宋体" w:hAnsi="宋体" w:cs="宋体" w:hint="eastAsia"/>
                <w:color w:val="000000"/>
                <w:sz w:val="18"/>
              </w:rPr>
              <w:t>(告警使能)</w:t>
            </w:r>
          </w:p>
        </w:tc>
        <w:tc>
          <w:tcPr>
            <w:tcW w:w="6305" w:type="dxa"/>
            <w:vAlign w:val="center"/>
          </w:tcPr>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告警使能：0代表禁止，1代表允许</w:t>
            </w:r>
          </w:p>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比特0：极低告警使能</w:t>
            </w:r>
          </w:p>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比特1：低告警使能</w:t>
            </w:r>
          </w:p>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比特2：高告警使能</w:t>
            </w:r>
          </w:p>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比特3：极高告警使能</w:t>
            </w:r>
          </w:p>
          <w:p w:rsidR="00410078" w:rsidRDefault="00410078">
            <w:pPr>
              <w:spacing w:line="400" w:lineRule="exact"/>
              <w:rPr>
                <w:rFonts w:ascii="宋体" w:hAnsi="宋体" w:cs="宋体" w:hint="eastAsia"/>
                <w:color w:val="000000"/>
                <w:sz w:val="18"/>
              </w:rPr>
            </w:pPr>
            <w:r>
              <w:rPr>
                <w:rFonts w:ascii="宋体" w:hAnsi="宋体" w:cs="宋体" w:hint="eastAsia"/>
                <w:color w:val="000000"/>
                <w:sz w:val="18"/>
              </w:rPr>
              <w:t>比特4～7：保留</w:t>
            </w:r>
          </w:p>
        </w:tc>
      </w:tr>
      <w:tr w:rsidR="00410078">
        <w:trPr>
          <w:trHeight w:val="340"/>
          <w:jc w:val="center"/>
        </w:trPr>
        <w:tc>
          <w:tcPr>
            <w:tcW w:w="9401" w:type="dxa"/>
            <w:gridSpan w:val="3"/>
            <w:vAlign w:val="center"/>
          </w:tcPr>
          <w:p w:rsidR="00410078" w:rsidRDefault="00410078">
            <w:pPr>
              <w:pStyle w:val="afb"/>
              <w:rPr>
                <w:rFonts w:hAnsi="宋体" w:cs="宋体" w:hint="eastAsia"/>
              </w:rPr>
            </w:pPr>
            <w:r>
              <w:rPr>
                <w:rFonts w:hAnsi="宋体" w:cs="宋体" w:hint="eastAsia"/>
                <w:color w:val="000000"/>
              </w:rPr>
              <w:t>本标准没有明确任何特定告警的严重性，关于每个字段的完整细节见附录C。</w:t>
            </w:r>
          </w:p>
        </w:tc>
      </w:tr>
    </w:tbl>
    <w:p w:rsidR="00A717D9"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任何参数的门限和死区的精度应与参数本身的精度一致。例如：如果电池</w:t>
      </w:r>
    </w:p>
    <w:p w:rsidR="00410078" w:rsidRPr="00227A45" w:rsidRDefault="00410078" w:rsidP="00227A45">
      <w:pPr>
        <w:pStyle w:val="af0"/>
        <w:adjustRightInd w:val="0"/>
        <w:snapToGrid w:val="0"/>
        <w:spacing w:line="360" w:lineRule="auto"/>
        <w:ind w:firstLineChars="0" w:firstLine="480"/>
        <w:rPr>
          <w:rFonts w:hAnsi="宋体" w:hint="eastAsia"/>
          <w:kern w:val="2"/>
          <w:sz w:val="24"/>
          <w:szCs w:val="24"/>
        </w:rPr>
      </w:pPr>
      <w:r w:rsidRPr="00227A45">
        <w:rPr>
          <w:rFonts w:hAnsi="宋体" w:hint="eastAsia"/>
          <w:kern w:val="2"/>
          <w:sz w:val="24"/>
          <w:szCs w:val="24"/>
        </w:rPr>
        <w:t>电压单位为0.1V，那么其门限和死区也应用0.1V的精度来表示。</w:t>
      </w:r>
    </w:p>
    <w:p w:rsidR="00410078" w:rsidRPr="00227A45" w:rsidRDefault="00B32F1F" w:rsidP="00227A45">
      <w:pPr>
        <w:pStyle w:val="1"/>
        <w:adjustRightInd w:val="0"/>
        <w:snapToGrid w:val="0"/>
        <w:spacing w:before="0" w:after="0" w:line="240" w:lineRule="auto"/>
        <w:rPr>
          <w:rFonts w:hint="eastAsia"/>
          <w:sz w:val="32"/>
          <w:szCs w:val="32"/>
        </w:rPr>
      </w:pPr>
      <w:bookmarkStart w:id="269" w:name="_Toc20188809"/>
      <w:bookmarkStart w:id="270" w:name="_Toc23930470"/>
      <w:bookmarkStart w:id="271" w:name="_Toc23931511"/>
      <w:bookmarkStart w:id="272" w:name="_Toc42675921"/>
      <w:bookmarkStart w:id="273" w:name="_Toc56407475"/>
      <w:bookmarkStart w:id="274" w:name="_Toc59845832"/>
      <w:bookmarkStart w:id="275" w:name="_Toc59846027"/>
      <w:bookmarkStart w:id="276" w:name="_Toc59846122"/>
      <w:bookmarkStart w:id="277" w:name="_Toc61160498"/>
      <w:bookmarkStart w:id="278" w:name="_Toc61951162"/>
      <w:bookmarkStart w:id="279" w:name="_Toc65032195"/>
      <w:bookmarkStart w:id="280" w:name="_Toc66182274"/>
      <w:bookmarkStart w:id="281" w:name="_Toc69785338"/>
      <w:bookmarkStart w:id="282" w:name="_Toc360955757"/>
      <w:r>
        <w:rPr>
          <w:rFonts w:hint="eastAsia"/>
          <w:sz w:val="32"/>
          <w:szCs w:val="32"/>
        </w:rPr>
        <w:t xml:space="preserve">A.2.2 </w:t>
      </w:r>
      <w:r w:rsidR="00410078" w:rsidRPr="00227A45">
        <w:rPr>
          <w:rFonts w:hint="eastAsia"/>
          <w:sz w:val="32"/>
          <w:szCs w:val="32"/>
        </w:rPr>
        <w:t>告警门限和处理</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rsidR="00410078" w:rsidRPr="00227A45" w:rsidRDefault="00B32F1F" w:rsidP="00227A45">
      <w:pPr>
        <w:pStyle w:val="af0"/>
        <w:ind w:firstLineChars="0" w:firstLine="0"/>
        <w:rPr>
          <w:rFonts w:hAnsi="宋体" w:cs="宋体" w:hint="eastAsia"/>
          <w:b/>
          <w:color w:val="000000"/>
          <w:sz w:val="24"/>
          <w:szCs w:val="24"/>
        </w:rPr>
      </w:pPr>
      <w:r w:rsidRPr="00227A45">
        <w:rPr>
          <w:rFonts w:hAnsi="宋体" w:cs="宋体" w:hint="eastAsia"/>
          <w:b/>
          <w:color w:val="000000"/>
          <w:sz w:val="24"/>
          <w:szCs w:val="24"/>
        </w:rPr>
        <w:t xml:space="preserve">A.2.2.1 </w:t>
      </w:r>
      <w:r w:rsidR="00410078" w:rsidRPr="00227A45">
        <w:rPr>
          <w:rFonts w:hAnsi="宋体" w:cs="宋体" w:hint="eastAsia"/>
          <w:b/>
          <w:color w:val="000000"/>
          <w:sz w:val="24"/>
          <w:szCs w:val="24"/>
        </w:rPr>
        <w:t>告警门限在告警状态检测中的作用</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lastRenderedPageBreak/>
        <w:t>LOLO门限：当参数值低于此门限时，触发LOLO告警。当参数值高于［此门限+死区］时，此告警复位,并以TRAP方式通知设备管理器；</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LO门限：当参数值低于此门限时，触发LO告警，当参数值高于[此门限+死区]时，此告警复位，并以TRAP方式通知设备管理器；</w:t>
      </w:r>
    </w:p>
    <w:p w:rsidR="00410078" w:rsidRPr="00227A45" w:rsidRDefault="00410078" w:rsidP="00227A45">
      <w:pPr>
        <w:adjustRightInd w:val="0"/>
        <w:snapToGrid w:val="0"/>
        <w:spacing w:line="360" w:lineRule="auto"/>
        <w:ind w:left="900"/>
        <w:rPr>
          <w:rFonts w:ascii="宋体" w:hAnsi="宋体" w:hint="eastAsia"/>
          <w:sz w:val="24"/>
          <w:szCs w:val="24"/>
        </w:rPr>
      </w:pPr>
      <w:r w:rsidRPr="00227A45">
        <w:rPr>
          <w:rFonts w:ascii="宋体" w:hAnsi="宋体" w:hint="eastAsia"/>
          <w:sz w:val="24"/>
          <w:szCs w:val="24"/>
        </w:rPr>
        <w:t>如果一个参数的检测值直接跳变到低于LOLO告警门限，此时LO告警应该不被触发。例如：假设一个参数的LOLO及LO门限分别为5和10，死区为1，该参数值稳定在15；如果突然降为2，此时应只有LOLO告警触发；如果其值后来又升高到7，那么LO告警就应被触发；相反地，如果LO告警发生在前，而后参数值逐渐减小到低于LOLO门限，此时LOLO告警也将被触发。</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 xml:space="preserve">HI门限：当参数值高于此门限时，触发HI告警；当参数值低于[此门限-死区]时，此告警复位，并以TRAP方式通知设备管理器； </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HIHI门限：当参数高于此门限时，触发HIHI告警；当参数值低于［此门限-死区］时，此告警复位，并以TRAP方式通知设备管理器。与前述LO和LOLO告警情况一样，参数值直接越过HI门限而高出HIHI告警门限时将只触发HIHI告警。</w:t>
      </w:r>
    </w:p>
    <w:p w:rsidR="00410078" w:rsidRPr="00227A45" w:rsidRDefault="00B32F1F" w:rsidP="00227A45">
      <w:pPr>
        <w:pStyle w:val="af0"/>
        <w:ind w:firstLineChars="0" w:firstLine="0"/>
        <w:rPr>
          <w:rFonts w:hAnsi="宋体" w:cs="宋体" w:hint="eastAsia"/>
          <w:b/>
          <w:color w:val="000000"/>
          <w:sz w:val="24"/>
          <w:szCs w:val="24"/>
        </w:rPr>
      </w:pPr>
      <w:r>
        <w:rPr>
          <w:rFonts w:hAnsi="宋体" w:cs="宋体" w:hint="eastAsia"/>
          <w:b/>
          <w:color w:val="000000"/>
          <w:sz w:val="24"/>
          <w:szCs w:val="24"/>
        </w:rPr>
        <w:t xml:space="preserve">A.2.2.2 </w:t>
      </w:r>
      <w:r w:rsidR="00410078" w:rsidRPr="00227A45">
        <w:rPr>
          <w:rFonts w:hAnsi="宋体" w:cs="宋体" w:hint="eastAsia"/>
          <w:b/>
          <w:color w:val="000000"/>
          <w:sz w:val="24"/>
          <w:szCs w:val="24"/>
        </w:rPr>
        <w:t>告警的处理</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单个参数任何时候只能有1个告警状态是激活的，在前面关于LO和LOLO告警的注释中，在同一时间只能存在LO告警或LOLO告警，但不能两者同时告警。任何情况下，当撤消已被触发并处于激活状态的告警时，将会执行以下处理：</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该告警复位到正常状态，同时发送一个陷阱；</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该告警从当前的告警列表（currentAlarmTable）中删除；</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该告警保存到告警记录表（heCommonLogTable）中。</w:t>
      </w:r>
    </w:p>
    <w:p w:rsidR="00410078" w:rsidRPr="00227A45" w:rsidRDefault="00B32F1F" w:rsidP="00227A45">
      <w:pPr>
        <w:pStyle w:val="1"/>
        <w:adjustRightInd w:val="0"/>
        <w:snapToGrid w:val="0"/>
        <w:spacing w:before="0" w:after="0" w:line="240" w:lineRule="auto"/>
        <w:rPr>
          <w:rFonts w:hint="eastAsia"/>
          <w:sz w:val="32"/>
          <w:szCs w:val="32"/>
        </w:rPr>
      </w:pPr>
      <w:bookmarkStart w:id="283" w:name="_Toc20188810"/>
      <w:bookmarkStart w:id="284" w:name="_Toc23930471"/>
      <w:bookmarkStart w:id="285" w:name="_Toc23931512"/>
      <w:bookmarkStart w:id="286" w:name="_Toc42675922"/>
      <w:bookmarkStart w:id="287" w:name="_Toc56407476"/>
      <w:bookmarkStart w:id="288" w:name="_Toc59845833"/>
      <w:bookmarkStart w:id="289" w:name="_Toc59846028"/>
      <w:bookmarkStart w:id="290" w:name="_Toc59846123"/>
      <w:bookmarkStart w:id="291" w:name="_Toc61160499"/>
      <w:bookmarkStart w:id="292" w:name="_Toc61951163"/>
      <w:bookmarkStart w:id="293" w:name="_Toc65032196"/>
      <w:bookmarkStart w:id="294" w:name="_Toc66182275"/>
      <w:bookmarkStart w:id="295" w:name="_Toc69785339"/>
      <w:bookmarkStart w:id="296" w:name="_Toc360955758"/>
      <w:r>
        <w:rPr>
          <w:rFonts w:hint="eastAsia"/>
          <w:sz w:val="32"/>
          <w:szCs w:val="32"/>
        </w:rPr>
        <w:t xml:space="preserve">A.2.3 </w:t>
      </w:r>
      <w:r w:rsidR="00410078" w:rsidRPr="00227A45">
        <w:rPr>
          <w:rFonts w:hint="eastAsia"/>
          <w:sz w:val="32"/>
          <w:szCs w:val="32"/>
        </w:rPr>
        <w:t>告警</w:t>
      </w:r>
      <w:r w:rsidR="00410078" w:rsidRPr="00227A45">
        <w:rPr>
          <w:rFonts w:hint="eastAsia"/>
          <w:sz w:val="32"/>
          <w:szCs w:val="32"/>
        </w:rPr>
        <w:t>MIB</w:t>
      </w:r>
      <w:r w:rsidR="00410078" w:rsidRPr="00227A45">
        <w:rPr>
          <w:rFonts w:hint="eastAsia"/>
          <w:sz w:val="32"/>
          <w:szCs w:val="32"/>
        </w:rPr>
        <w:t>信息</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附录D中的相关项用于进行高效的告警处理。它规定NE的告警消息（</w:t>
      </w:r>
      <w:r w:rsidRPr="00227A45">
        <w:rPr>
          <w:rFonts w:hAnsi="宋体"/>
          <w:kern w:val="2"/>
          <w:sz w:val="24"/>
          <w:szCs w:val="24"/>
        </w:rPr>
        <w:t>heCommonAlarmEvent</w:t>
      </w:r>
      <w:r w:rsidRPr="00227A45">
        <w:rPr>
          <w:rFonts w:hAnsi="宋体" w:hint="eastAsia"/>
          <w:kern w:val="2"/>
          <w:sz w:val="24"/>
          <w:szCs w:val="24"/>
        </w:rPr>
        <w:t>）和告警的触发控制（heCommonAlarmDetectionControl ）和存储控制（heCommonLogTable）。heCommonLogTable列表是一个先进先出（FIFO）的循环队列，旧记录不必删除，它会自动被后来的新记录覆盖。</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heCommonLogTable至少需要保存32行纪录。</w:t>
      </w:r>
    </w:p>
    <w:p w:rsidR="00410078" w:rsidRPr="00227A45" w:rsidRDefault="00A717D9" w:rsidP="00227A45">
      <w:pPr>
        <w:pStyle w:val="af0"/>
        <w:adjustRightInd w:val="0"/>
        <w:snapToGrid w:val="0"/>
        <w:spacing w:line="360" w:lineRule="auto"/>
        <w:ind w:firstLineChars="183" w:firstLine="439"/>
        <w:rPr>
          <w:rFonts w:hAnsi="宋体" w:hint="eastAsia"/>
          <w:kern w:val="2"/>
          <w:sz w:val="24"/>
          <w:szCs w:val="24"/>
        </w:rPr>
      </w:pPr>
      <w:r>
        <w:rPr>
          <w:rFonts w:hAnsi="宋体" w:hint="eastAsia"/>
          <w:kern w:val="2"/>
          <w:sz w:val="24"/>
          <w:szCs w:val="24"/>
        </w:rPr>
        <w:lastRenderedPageBreak/>
        <w:t>注：</w:t>
      </w:r>
      <w:r w:rsidR="00410078" w:rsidRPr="00227A45">
        <w:rPr>
          <w:rFonts w:hAnsi="宋体" w:hint="eastAsia"/>
          <w:kern w:val="2"/>
          <w:sz w:val="24"/>
          <w:szCs w:val="24"/>
        </w:rPr>
        <w:t>如果旧告警记录尚未发送就被覆盖，这意味着告警队列发生溢出。这种情况不可能完全避免，但厂商可以通过某些手段如增加队列长度来减少其发生概率。</w:t>
      </w:r>
    </w:p>
    <w:p w:rsidR="00410078" w:rsidRPr="00227A45" w:rsidRDefault="00B32F1F" w:rsidP="00227A45">
      <w:pPr>
        <w:pStyle w:val="1"/>
        <w:adjustRightInd w:val="0"/>
        <w:snapToGrid w:val="0"/>
        <w:spacing w:before="0" w:after="0" w:line="240" w:lineRule="auto"/>
        <w:rPr>
          <w:rFonts w:hint="eastAsia"/>
          <w:sz w:val="32"/>
          <w:szCs w:val="32"/>
        </w:rPr>
      </w:pPr>
      <w:bookmarkStart w:id="297" w:name="_Toc20188819"/>
      <w:bookmarkStart w:id="298" w:name="_Toc23930480"/>
      <w:bookmarkStart w:id="299" w:name="_Toc23931521"/>
      <w:bookmarkStart w:id="300" w:name="_Toc42675931"/>
      <w:bookmarkStart w:id="301" w:name="_Toc56407485"/>
      <w:bookmarkStart w:id="302" w:name="_Toc59845842"/>
      <w:bookmarkStart w:id="303" w:name="_Toc59846037"/>
      <w:bookmarkStart w:id="304" w:name="_Toc61951168"/>
      <w:bookmarkStart w:id="305" w:name="_Toc65032201"/>
      <w:bookmarkStart w:id="306" w:name="_Toc66182280"/>
      <w:bookmarkStart w:id="307" w:name="_Toc69785344"/>
      <w:bookmarkStart w:id="308" w:name="_Toc360955759"/>
      <w:r w:rsidRPr="00227A45">
        <w:rPr>
          <w:rFonts w:hint="eastAsia"/>
          <w:sz w:val="32"/>
          <w:szCs w:val="32"/>
        </w:rPr>
        <w:t xml:space="preserve">A.3 </w:t>
      </w:r>
      <w:r w:rsidR="00410078" w:rsidRPr="00227A45">
        <w:rPr>
          <w:rFonts w:hint="eastAsia"/>
          <w:sz w:val="32"/>
          <w:szCs w:val="32"/>
        </w:rPr>
        <w:t>配置更改与生成</w:t>
      </w:r>
      <w:r w:rsidR="00410078" w:rsidRPr="00227A45">
        <w:rPr>
          <w:rFonts w:hint="eastAsia"/>
          <w:sz w:val="32"/>
          <w:szCs w:val="32"/>
        </w:rPr>
        <w:t>SNMP</w:t>
      </w:r>
      <w:r w:rsidR="00410078" w:rsidRPr="00227A45">
        <w:rPr>
          <w:rFonts w:hint="eastAsia"/>
          <w:sz w:val="32"/>
          <w:szCs w:val="32"/>
        </w:rPr>
        <w:t>陷阱</w:t>
      </w:r>
      <w:bookmarkEnd w:id="297"/>
      <w:bookmarkEnd w:id="298"/>
      <w:bookmarkEnd w:id="299"/>
      <w:bookmarkEnd w:id="300"/>
      <w:bookmarkEnd w:id="301"/>
      <w:bookmarkEnd w:id="302"/>
      <w:bookmarkEnd w:id="303"/>
      <w:bookmarkEnd w:id="304"/>
      <w:bookmarkEnd w:id="305"/>
      <w:bookmarkEnd w:id="306"/>
      <w:bookmarkEnd w:id="307"/>
      <w:bookmarkEnd w:id="308"/>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NE应能够识别配置更改并将其通知设备管理器。为实现这一功能，NE应维护一个时间码（entLastChangeTime），参见附录B公用管理信息库中对（entLastChangeTime）变量的定义。时间码在“以下任何表格的行被创建，修改或删除发生”的情况下被设置为sysUpTime相同的值：</w:t>
      </w:r>
    </w:p>
    <w:p w:rsidR="00410078" w:rsidRPr="00227A45" w:rsidRDefault="00410078" w:rsidP="00227A45">
      <w:pPr>
        <w:numPr>
          <w:ilvl w:val="0"/>
          <w:numId w:val="58"/>
        </w:numPr>
        <w:adjustRightInd w:val="0"/>
        <w:snapToGrid w:val="0"/>
        <w:spacing w:line="360" w:lineRule="auto"/>
        <w:ind w:firstLine="468"/>
        <w:rPr>
          <w:rFonts w:ascii="宋体" w:hAnsi="宋体" w:hint="eastAsia"/>
          <w:sz w:val="24"/>
          <w:szCs w:val="24"/>
        </w:rPr>
      </w:pPr>
      <w:r w:rsidRPr="00227A45">
        <w:rPr>
          <w:rFonts w:ascii="宋体" w:hAnsi="宋体" w:hint="eastAsia"/>
          <w:sz w:val="24"/>
          <w:szCs w:val="24"/>
        </w:rPr>
        <w:t>entPhysicalTable</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entLogicalTable</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entLPMappingTable</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entAliasMappingTable</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entPhysicalContainsTable</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NE应保存它最近计算得出的时间码结果，并据此生成SNMP陷阱消息（entConfigChange），这种陷阱消息的定义见附录E(EntityMib)。</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针对光平台设备，模块信息的改变（插拔模块）一段时间后必须发送此Trap来通知网管软件。</w:t>
      </w:r>
    </w:p>
    <w:p w:rsidR="00410078" w:rsidRPr="00227A45" w:rsidRDefault="00B32F1F" w:rsidP="00227A45">
      <w:pPr>
        <w:pStyle w:val="1"/>
        <w:adjustRightInd w:val="0"/>
        <w:snapToGrid w:val="0"/>
        <w:spacing w:before="0" w:after="0" w:line="240" w:lineRule="auto"/>
        <w:rPr>
          <w:rFonts w:hint="eastAsia"/>
          <w:sz w:val="32"/>
          <w:szCs w:val="32"/>
        </w:rPr>
      </w:pPr>
      <w:bookmarkStart w:id="309" w:name="_Toc360955760"/>
      <w:r>
        <w:rPr>
          <w:rFonts w:hint="eastAsia"/>
          <w:sz w:val="32"/>
          <w:szCs w:val="32"/>
        </w:rPr>
        <w:t xml:space="preserve">A.4 </w:t>
      </w:r>
      <w:r w:rsidR="00410078" w:rsidRPr="00227A45">
        <w:rPr>
          <w:rFonts w:hint="eastAsia"/>
          <w:sz w:val="32"/>
          <w:szCs w:val="32"/>
        </w:rPr>
        <w:t>MIB</w:t>
      </w:r>
      <w:r w:rsidR="00410078" w:rsidRPr="00227A45">
        <w:rPr>
          <w:rFonts w:hint="eastAsia"/>
          <w:sz w:val="32"/>
          <w:szCs w:val="32"/>
        </w:rPr>
        <w:t>注意事项</w:t>
      </w:r>
      <w:bookmarkEnd w:id="309"/>
    </w:p>
    <w:p w:rsidR="00410078" w:rsidRDefault="00410078" w:rsidP="00227A45">
      <w:pPr>
        <w:pStyle w:val="1"/>
        <w:adjustRightInd w:val="0"/>
        <w:snapToGrid w:val="0"/>
        <w:spacing w:before="0" w:after="0" w:line="240" w:lineRule="auto"/>
        <w:rPr>
          <w:rFonts w:ascii="宋体" w:hAnsi="宋体" w:cs="宋体" w:hint="eastAsia"/>
          <w:color w:val="000000"/>
        </w:rPr>
      </w:pPr>
      <w:bookmarkStart w:id="310" w:name="_Toc360955761"/>
      <w:r w:rsidRPr="00227A45">
        <w:rPr>
          <w:rFonts w:hint="eastAsia"/>
          <w:sz w:val="32"/>
          <w:szCs w:val="32"/>
        </w:rPr>
        <w:t>A.</w:t>
      </w:r>
      <w:r w:rsidR="00A717D9">
        <w:rPr>
          <w:rFonts w:hint="eastAsia"/>
          <w:sz w:val="32"/>
          <w:szCs w:val="32"/>
        </w:rPr>
        <w:t>4</w:t>
      </w:r>
      <w:r w:rsidRPr="00227A45">
        <w:rPr>
          <w:rFonts w:hint="eastAsia"/>
          <w:sz w:val="32"/>
          <w:szCs w:val="32"/>
        </w:rPr>
        <w:t>.1</w:t>
      </w:r>
      <w:r w:rsidRPr="00227A45">
        <w:rPr>
          <w:rFonts w:hint="eastAsia"/>
          <w:sz w:val="32"/>
          <w:szCs w:val="32"/>
        </w:rPr>
        <w:t>参数比例</w:t>
      </w:r>
      <w:bookmarkEnd w:id="310"/>
    </w:p>
    <w:p w:rsidR="00A717D9" w:rsidRDefault="00410078" w:rsidP="004B02D6">
      <w:pPr>
        <w:pStyle w:val="af0"/>
        <w:adjustRightInd w:val="0"/>
        <w:snapToGrid w:val="0"/>
        <w:spacing w:line="360" w:lineRule="auto"/>
        <w:ind w:leftChars="150" w:left="315" w:firstLineChars="50" w:firstLine="120"/>
        <w:jc w:val="left"/>
        <w:rPr>
          <w:rFonts w:hAnsi="宋体" w:hint="eastAsia"/>
          <w:kern w:val="2"/>
          <w:sz w:val="24"/>
          <w:szCs w:val="24"/>
        </w:rPr>
      </w:pPr>
      <w:r w:rsidRPr="00227A45">
        <w:rPr>
          <w:rFonts w:hAnsi="宋体" w:hint="eastAsia"/>
          <w:kern w:val="2"/>
          <w:sz w:val="24"/>
          <w:szCs w:val="24"/>
        </w:rPr>
        <w:t>针对模拟类参数SNMP传输过程中应该使用相应的比例，未标明参数比例的全</w:t>
      </w:r>
    </w:p>
    <w:p w:rsidR="00410078" w:rsidRPr="00227A45" w:rsidRDefault="00410078" w:rsidP="00FC7463">
      <w:pPr>
        <w:pStyle w:val="af0"/>
        <w:adjustRightInd w:val="0"/>
        <w:snapToGrid w:val="0"/>
        <w:spacing w:line="360" w:lineRule="auto"/>
        <w:ind w:firstLineChars="0" w:firstLine="0"/>
        <w:jc w:val="left"/>
        <w:rPr>
          <w:rFonts w:hAnsi="宋体" w:hint="eastAsia"/>
          <w:kern w:val="2"/>
          <w:sz w:val="24"/>
          <w:szCs w:val="24"/>
        </w:rPr>
      </w:pPr>
      <w:r w:rsidRPr="00227A45">
        <w:rPr>
          <w:rFonts w:hAnsi="宋体" w:hint="eastAsia"/>
          <w:kern w:val="2"/>
          <w:sz w:val="24"/>
          <w:szCs w:val="24"/>
        </w:rPr>
        <w:t>部采用比例为1。如</w:t>
      </w:r>
      <w:r w:rsidR="00FC7463">
        <w:rPr>
          <w:rFonts w:hAnsi="宋体" w:hint="eastAsia"/>
          <w:kern w:val="2"/>
          <w:sz w:val="24"/>
          <w:szCs w:val="24"/>
        </w:rPr>
        <w:t>heOpTxInputRFPadLevel</w:t>
      </w:r>
      <w:r w:rsidR="004B02D6" w:rsidRPr="00227A45">
        <w:rPr>
          <w:rFonts w:hAnsi="宋体" w:hint="eastAsia"/>
          <w:kern w:val="2"/>
          <w:sz w:val="24"/>
          <w:szCs w:val="24"/>
        </w:rPr>
        <w:t>（1.3.6.1.4.1.5591.1.11.1.1.1.1.2.1.6）发射机的输入衰减项在MIB中标注比例为0.1dB</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eg:SNMP传输过程中，传输值为：25，实际值为2.5。</w:t>
      </w:r>
    </w:p>
    <w:p w:rsidR="00410078" w:rsidRPr="00227A45" w:rsidRDefault="00B32F1F" w:rsidP="00227A45">
      <w:pPr>
        <w:pStyle w:val="1"/>
        <w:adjustRightInd w:val="0"/>
        <w:snapToGrid w:val="0"/>
        <w:spacing w:before="0" w:after="0" w:line="240" w:lineRule="auto"/>
        <w:rPr>
          <w:rFonts w:hint="eastAsia"/>
          <w:sz w:val="32"/>
          <w:szCs w:val="32"/>
        </w:rPr>
      </w:pPr>
      <w:bookmarkStart w:id="311" w:name="_Toc360955762"/>
      <w:r>
        <w:rPr>
          <w:rFonts w:hint="eastAsia"/>
          <w:sz w:val="32"/>
          <w:szCs w:val="32"/>
        </w:rPr>
        <w:t xml:space="preserve">A.5 </w:t>
      </w:r>
      <w:r w:rsidR="00410078" w:rsidRPr="00227A45">
        <w:rPr>
          <w:rFonts w:hint="eastAsia"/>
          <w:sz w:val="32"/>
          <w:szCs w:val="32"/>
        </w:rPr>
        <w:t>SNMP</w:t>
      </w:r>
      <w:r w:rsidR="00410078" w:rsidRPr="00227A45">
        <w:rPr>
          <w:rFonts w:hint="eastAsia"/>
          <w:sz w:val="32"/>
          <w:szCs w:val="32"/>
        </w:rPr>
        <w:t>版本</w:t>
      </w:r>
      <w:bookmarkEnd w:id="311"/>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使用SNMPV2版本。</w:t>
      </w:r>
      <w:r w:rsidR="009D68CB" w:rsidRPr="00227A45">
        <w:rPr>
          <w:rFonts w:hAnsi="宋体" w:hint="eastAsia"/>
          <w:kern w:val="2"/>
          <w:sz w:val="24"/>
          <w:szCs w:val="24"/>
        </w:rPr>
        <w:t>设备应能支持至少10个参数的多变量绑定。</w:t>
      </w:r>
    </w:p>
    <w:p w:rsidR="00410078" w:rsidRPr="00227A45" w:rsidRDefault="00A717D9" w:rsidP="00FC7463">
      <w:pPr>
        <w:pStyle w:val="1"/>
        <w:adjustRightInd w:val="0"/>
        <w:snapToGrid w:val="0"/>
        <w:spacing w:before="0" w:after="0" w:line="240" w:lineRule="auto"/>
        <w:rPr>
          <w:rFonts w:hint="eastAsia"/>
          <w:sz w:val="32"/>
          <w:szCs w:val="32"/>
        </w:rPr>
      </w:pPr>
      <w:bookmarkStart w:id="312" w:name="_Toc360955763"/>
      <w:r w:rsidRPr="00227A45">
        <w:rPr>
          <w:rFonts w:hint="eastAsia"/>
          <w:sz w:val="32"/>
          <w:szCs w:val="32"/>
        </w:rPr>
        <w:t xml:space="preserve">A.5.1 </w:t>
      </w:r>
      <w:r w:rsidR="00410078" w:rsidRPr="00227A45">
        <w:rPr>
          <w:rFonts w:hint="eastAsia"/>
          <w:sz w:val="32"/>
          <w:szCs w:val="32"/>
        </w:rPr>
        <w:t>如果应答器使用</w:t>
      </w:r>
      <w:r w:rsidR="00410078" w:rsidRPr="00227A45">
        <w:rPr>
          <w:rFonts w:hint="eastAsia"/>
          <w:sz w:val="32"/>
          <w:szCs w:val="32"/>
        </w:rPr>
        <w:t>SNMPV2</w:t>
      </w:r>
      <w:r w:rsidR="00410078" w:rsidRPr="00227A45">
        <w:rPr>
          <w:rFonts w:hint="eastAsia"/>
          <w:sz w:val="32"/>
          <w:szCs w:val="32"/>
        </w:rPr>
        <w:t>协议发送</w:t>
      </w:r>
      <w:r w:rsidR="00410078" w:rsidRPr="00227A45">
        <w:rPr>
          <w:rFonts w:hint="eastAsia"/>
          <w:sz w:val="32"/>
          <w:szCs w:val="32"/>
        </w:rPr>
        <w:t>Trap</w:t>
      </w:r>
      <w:bookmarkEnd w:id="312"/>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报警消息的TRAP必须符合如下定义</w:t>
      </w:r>
      <w:r w:rsidR="00A717D9">
        <w:rPr>
          <w:rFonts w:hAnsi="宋体" w:hint="eastAsia"/>
          <w:kern w:val="2"/>
          <w:sz w:val="24"/>
          <w:szCs w:val="24"/>
        </w:rPr>
        <w:t>：</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－Trap变量需要另外绑定如下变量</w:t>
      </w:r>
    </w:p>
    <w:p w:rsidR="00410078" w:rsidRPr="00227A45" w:rsidRDefault="00410078" w:rsidP="00227A45">
      <w:pPr>
        <w:pStyle w:val="af0"/>
        <w:adjustRightInd w:val="0"/>
        <w:snapToGrid w:val="0"/>
        <w:spacing w:line="360" w:lineRule="auto"/>
        <w:ind w:firstLineChars="283" w:firstLine="679"/>
        <w:rPr>
          <w:rFonts w:hAnsi="宋体" w:hint="eastAsia"/>
          <w:kern w:val="2"/>
          <w:sz w:val="24"/>
          <w:szCs w:val="24"/>
        </w:rPr>
      </w:pPr>
      <w:r w:rsidRPr="00227A45">
        <w:rPr>
          <w:rFonts w:hAnsi="宋体" w:hint="eastAsia"/>
          <w:kern w:val="2"/>
          <w:sz w:val="24"/>
          <w:szCs w:val="24"/>
        </w:rPr>
        <w:t>sysUpTime.0</w:t>
      </w:r>
      <w:r w:rsidRPr="00227A45">
        <w:rPr>
          <w:rFonts w:hAnsi="宋体" w:hint="eastAsia"/>
          <w:kern w:val="2"/>
          <w:sz w:val="24"/>
          <w:szCs w:val="24"/>
        </w:rPr>
        <w:tab/>
      </w:r>
      <w:r w:rsidRPr="00227A45">
        <w:rPr>
          <w:rFonts w:hAnsi="宋体" w:hint="eastAsia"/>
          <w:kern w:val="2"/>
          <w:sz w:val="24"/>
          <w:szCs w:val="24"/>
        </w:rPr>
        <w:tab/>
      </w:r>
      <w:r w:rsidRPr="00227A45">
        <w:rPr>
          <w:rFonts w:hAnsi="宋体" w:hint="eastAsia"/>
          <w:kern w:val="2"/>
          <w:sz w:val="24"/>
          <w:szCs w:val="24"/>
        </w:rPr>
        <w:tab/>
        <w:t>//系统启动时间</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lastRenderedPageBreak/>
        <w:tab/>
      </w:r>
      <w:r w:rsidRPr="00227A45">
        <w:rPr>
          <w:rFonts w:hAnsi="宋体"/>
          <w:kern w:val="2"/>
          <w:sz w:val="24"/>
          <w:szCs w:val="24"/>
        </w:rPr>
        <w:t>snmpTrapOID</w:t>
      </w:r>
      <w:r w:rsidRPr="00227A45">
        <w:rPr>
          <w:rFonts w:hAnsi="宋体" w:hint="eastAsia"/>
          <w:kern w:val="2"/>
          <w:sz w:val="24"/>
          <w:szCs w:val="24"/>
        </w:rPr>
        <w:t>.0</w:t>
      </w:r>
      <w:r w:rsidRPr="00227A45">
        <w:rPr>
          <w:rFonts w:hAnsi="宋体" w:hint="eastAsia"/>
          <w:kern w:val="2"/>
          <w:sz w:val="24"/>
          <w:szCs w:val="24"/>
        </w:rPr>
        <w:tab/>
      </w:r>
      <w:r w:rsidRPr="00227A45">
        <w:rPr>
          <w:rFonts w:hAnsi="宋体" w:hint="eastAsia"/>
          <w:kern w:val="2"/>
          <w:sz w:val="24"/>
          <w:szCs w:val="24"/>
        </w:rPr>
        <w:tab/>
        <w:t xml:space="preserve">//.Value = </w:t>
      </w:r>
      <w:r w:rsidRPr="00227A45">
        <w:rPr>
          <w:rFonts w:hAnsi="宋体"/>
          <w:kern w:val="2"/>
          <w:sz w:val="24"/>
          <w:szCs w:val="24"/>
        </w:rPr>
        <w:t>1.3.6.1.4.1.5591.1.0</w:t>
      </w:r>
      <w:r w:rsidRPr="00227A45">
        <w:rPr>
          <w:rFonts w:hAnsi="宋体" w:hint="eastAsia"/>
          <w:kern w:val="2"/>
          <w:sz w:val="24"/>
          <w:szCs w:val="24"/>
        </w:rPr>
        <w:t>.5</w:t>
      </w:r>
    </w:p>
    <w:p w:rsidR="00410078" w:rsidRPr="00227A45" w:rsidRDefault="00410078" w:rsidP="00227A45">
      <w:pPr>
        <w:pStyle w:val="af0"/>
        <w:adjustRightInd w:val="0"/>
        <w:snapToGrid w:val="0"/>
        <w:spacing w:line="360" w:lineRule="auto"/>
        <w:ind w:firstLineChars="183" w:firstLine="439"/>
        <w:rPr>
          <w:rFonts w:hAnsi="宋体"/>
          <w:kern w:val="2"/>
          <w:sz w:val="24"/>
          <w:szCs w:val="24"/>
        </w:rPr>
      </w:pPr>
      <w:r w:rsidRPr="00227A45">
        <w:rPr>
          <w:rFonts w:hAnsi="宋体" w:hint="eastAsia"/>
          <w:kern w:val="2"/>
          <w:sz w:val="24"/>
          <w:szCs w:val="24"/>
        </w:rPr>
        <w:tab/>
      </w:r>
      <w:r w:rsidRPr="00227A45">
        <w:rPr>
          <w:rFonts w:hAnsi="宋体"/>
          <w:kern w:val="2"/>
          <w:sz w:val="24"/>
          <w:szCs w:val="24"/>
        </w:rPr>
        <w:t>heCommonLogOID</w:t>
      </w:r>
      <w:r w:rsidRPr="00227A45">
        <w:rPr>
          <w:rFonts w:hAnsi="宋体" w:hint="eastAsia"/>
          <w:kern w:val="2"/>
          <w:sz w:val="24"/>
          <w:szCs w:val="24"/>
        </w:rPr>
        <w:t>.X</w:t>
      </w:r>
      <w:r w:rsidRPr="00227A45">
        <w:rPr>
          <w:rFonts w:hAnsi="宋体" w:hint="eastAsia"/>
          <w:kern w:val="2"/>
          <w:sz w:val="24"/>
          <w:szCs w:val="24"/>
        </w:rPr>
        <w:tab/>
        <w:t>//参数OID，来自</w:t>
      </w:r>
      <w:r w:rsidRPr="00227A45">
        <w:rPr>
          <w:rFonts w:hAnsi="宋体"/>
          <w:kern w:val="2"/>
          <w:sz w:val="24"/>
          <w:szCs w:val="24"/>
        </w:rPr>
        <w:t>heCommonLogTable</w:t>
      </w:r>
    </w:p>
    <w:p w:rsidR="00410078" w:rsidRPr="00227A45" w:rsidRDefault="00410078" w:rsidP="00227A45">
      <w:pPr>
        <w:pStyle w:val="af0"/>
        <w:adjustRightInd w:val="0"/>
        <w:snapToGrid w:val="0"/>
        <w:spacing w:line="360" w:lineRule="auto"/>
        <w:ind w:firstLineChars="183" w:firstLine="439"/>
        <w:rPr>
          <w:rFonts w:hAnsi="宋体"/>
          <w:kern w:val="2"/>
          <w:sz w:val="24"/>
          <w:szCs w:val="24"/>
        </w:rPr>
      </w:pPr>
      <w:r w:rsidRPr="00227A45">
        <w:rPr>
          <w:rFonts w:hAnsi="宋体" w:hint="eastAsia"/>
          <w:kern w:val="2"/>
          <w:sz w:val="24"/>
          <w:szCs w:val="24"/>
        </w:rPr>
        <w:tab/>
      </w:r>
      <w:r w:rsidRPr="00227A45">
        <w:rPr>
          <w:rFonts w:hAnsi="宋体"/>
          <w:kern w:val="2"/>
          <w:sz w:val="24"/>
          <w:szCs w:val="24"/>
        </w:rPr>
        <w:t>heCommonLogValue</w:t>
      </w:r>
      <w:r w:rsidRPr="00227A45">
        <w:rPr>
          <w:rFonts w:hAnsi="宋体" w:hint="eastAsia"/>
          <w:kern w:val="2"/>
          <w:sz w:val="24"/>
          <w:szCs w:val="24"/>
        </w:rPr>
        <w:t>.X</w:t>
      </w:r>
      <w:r w:rsidRPr="00227A45">
        <w:rPr>
          <w:rFonts w:hAnsi="宋体" w:hint="eastAsia"/>
          <w:kern w:val="2"/>
          <w:sz w:val="24"/>
          <w:szCs w:val="24"/>
        </w:rPr>
        <w:tab/>
        <w:t>//参数值，来自</w:t>
      </w:r>
      <w:r w:rsidRPr="00227A45">
        <w:rPr>
          <w:rFonts w:hAnsi="宋体"/>
          <w:kern w:val="2"/>
          <w:sz w:val="24"/>
          <w:szCs w:val="24"/>
        </w:rPr>
        <w:t>heCommonLogTable</w:t>
      </w:r>
    </w:p>
    <w:p w:rsidR="00410078" w:rsidRPr="00227A45" w:rsidRDefault="00410078" w:rsidP="00227A45">
      <w:pPr>
        <w:pStyle w:val="af0"/>
        <w:adjustRightInd w:val="0"/>
        <w:snapToGrid w:val="0"/>
        <w:spacing w:line="360" w:lineRule="auto"/>
        <w:ind w:firstLineChars="333" w:firstLine="799"/>
        <w:rPr>
          <w:rFonts w:hAnsi="宋体"/>
          <w:kern w:val="2"/>
          <w:sz w:val="24"/>
          <w:szCs w:val="24"/>
        </w:rPr>
      </w:pPr>
      <w:r w:rsidRPr="00227A45">
        <w:rPr>
          <w:rFonts w:hAnsi="宋体"/>
          <w:kern w:val="2"/>
          <w:sz w:val="24"/>
          <w:szCs w:val="24"/>
        </w:rPr>
        <w:t>heCommonLogState</w:t>
      </w:r>
      <w:r w:rsidRPr="00227A45">
        <w:rPr>
          <w:rFonts w:hAnsi="宋体" w:hint="eastAsia"/>
          <w:kern w:val="2"/>
          <w:sz w:val="24"/>
          <w:szCs w:val="24"/>
        </w:rPr>
        <w:t>.X</w:t>
      </w:r>
      <w:r w:rsidRPr="00227A45">
        <w:rPr>
          <w:rFonts w:hAnsi="宋体" w:hint="eastAsia"/>
          <w:kern w:val="2"/>
          <w:sz w:val="24"/>
          <w:szCs w:val="24"/>
        </w:rPr>
        <w:tab/>
        <w:t>//参数状态，来自</w:t>
      </w:r>
      <w:r w:rsidRPr="00227A45">
        <w:rPr>
          <w:rFonts w:hAnsi="宋体"/>
          <w:kern w:val="2"/>
          <w:sz w:val="24"/>
          <w:szCs w:val="24"/>
        </w:rPr>
        <w:t>heCommonLogTable</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ab/>
      </w:r>
      <w:r w:rsidRPr="00227A45">
        <w:rPr>
          <w:rFonts w:hAnsi="宋体"/>
          <w:kern w:val="2"/>
          <w:sz w:val="24"/>
          <w:szCs w:val="24"/>
        </w:rPr>
        <w:t>heCommonLogTime</w:t>
      </w:r>
      <w:r w:rsidRPr="00227A45">
        <w:rPr>
          <w:rFonts w:hAnsi="宋体" w:hint="eastAsia"/>
          <w:kern w:val="2"/>
          <w:sz w:val="24"/>
          <w:szCs w:val="24"/>
        </w:rPr>
        <w:t>.X</w:t>
      </w:r>
      <w:r w:rsidRPr="00227A45">
        <w:rPr>
          <w:rFonts w:hAnsi="宋体" w:hint="eastAsia"/>
          <w:kern w:val="2"/>
          <w:sz w:val="24"/>
          <w:szCs w:val="24"/>
        </w:rPr>
        <w:tab/>
        <w:t>//发生时间，来自</w:t>
      </w:r>
      <w:r w:rsidRPr="00227A45">
        <w:rPr>
          <w:rFonts w:hAnsi="宋体"/>
          <w:kern w:val="2"/>
          <w:sz w:val="24"/>
          <w:szCs w:val="24"/>
        </w:rPr>
        <w:t>heCommonLogTable</w:t>
      </w:r>
    </w:p>
    <w:p w:rsidR="00410078" w:rsidRPr="00227A45" w:rsidRDefault="00410078" w:rsidP="00227A45">
      <w:pPr>
        <w:pStyle w:val="af0"/>
        <w:adjustRightInd w:val="0"/>
        <w:snapToGrid w:val="0"/>
        <w:spacing w:line="360" w:lineRule="auto"/>
        <w:ind w:firstLineChars="0" w:firstLine="0"/>
        <w:rPr>
          <w:rFonts w:hAnsi="宋体" w:hint="eastAsia"/>
          <w:kern w:val="2"/>
          <w:sz w:val="24"/>
          <w:szCs w:val="24"/>
        </w:rPr>
      </w:pP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配置改变消息的TRAP必须符合如下定义</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－Trap变量需要另外绑定如下变量</w:t>
      </w:r>
    </w:p>
    <w:p w:rsidR="00410078" w:rsidRPr="00227A45" w:rsidRDefault="00410078" w:rsidP="00227A45">
      <w:pPr>
        <w:pStyle w:val="af0"/>
        <w:adjustRightInd w:val="0"/>
        <w:snapToGrid w:val="0"/>
        <w:spacing w:line="360" w:lineRule="auto"/>
        <w:ind w:firstLineChars="283" w:firstLine="679"/>
        <w:rPr>
          <w:rFonts w:hAnsi="宋体" w:hint="eastAsia"/>
          <w:kern w:val="2"/>
          <w:sz w:val="24"/>
          <w:szCs w:val="24"/>
        </w:rPr>
      </w:pPr>
      <w:r w:rsidRPr="00227A45">
        <w:rPr>
          <w:rFonts w:hAnsi="宋体" w:hint="eastAsia"/>
          <w:kern w:val="2"/>
          <w:sz w:val="24"/>
          <w:szCs w:val="24"/>
        </w:rPr>
        <w:t>sysUpTime.0</w:t>
      </w:r>
      <w:r w:rsidRPr="00227A45">
        <w:rPr>
          <w:rFonts w:hAnsi="宋体" w:hint="eastAsia"/>
          <w:kern w:val="2"/>
          <w:sz w:val="24"/>
          <w:szCs w:val="24"/>
        </w:rPr>
        <w:tab/>
      </w:r>
      <w:r w:rsidRPr="00227A45">
        <w:rPr>
          <w:rFonts w:hAnsi="宋体" w:hint="eastAsia"/>
          <w:kern w:val="2"/>
          <w:sz w:val="24"/>
          <w:szCs w:val="24"/>
        </w:rPr>
        <w:tab/>
      </w:r>
      <w:r w:rsidRPr="00227A45">
        <w:rPr>
          <w:rFonts w:hAnsi="宋体" w:hint="eastAsia"/>
          <w:kern w:val="2"/>
          <w:sz w:val="24"/>
          <w:szCs w:val="24"/>
        </w:rPr>
        <w:tab/>
        <w:t>//系统启动时间</w:t>
      </w:r>
    </w:p>
    <w:p w:rsidR="00410078" w:rsidRPr="00227A45" w:rsidRDefault="00410078" w:rsidP="00227A45">
      <w:pPr>
        <w:pStyle w:val="af0"/>
        <w:adjustRightInd w:val="0"/>
        <w:snapToGrid w:val="0"/>
        <w:spacing w:line="360" w:lineRule="auto"/>
        <w:ind w:firstLineChars="283" w:firstLine="679"/>
        <w:rPr>
          <w:rFonts w:hAnsi="宋体" w:hint="eastAsia"/>
          <w:kern w:val="2"/>
          <w:sz w:val="24"/>
          <w:szCs w:val="24"/>
        </w:rPr>
      </w:pPr>
      <w:r w:rsidRPr="00227A45">
        <w:rPr>
          <w:rFonts w:hAnsi="宋体" w:hint="eastAsia"/>
          <w:kern w:val="2"/>
          <w:sz w:val="24"/>
          <w:szCs w:val="24"/>
        </w:rPr>
        <w:t>snmpTrapOID</w:t>
      </w:r>
      <w:r w:rsidRPr="00227A45">
        <w:rPr>
          <w:rFonts w:hAnsi="宋体" w:hint="eastAsia"/>
          <w:kern w:val="2"/>
          <w:sz w:val="24"/>
          <w:szCs w:val="24"/>
        </w:rPr>
        <w:tab/>
        <w:t>.0</w:t>
      </w:r>
      <w:r w:rsidRPr="00227A45">
        <w:rPr>
          <w:rFonts w:hAnsi="宋体" w:hint="eastAsia"/>
          <w:kern w:val="2"/>
          <w:sz w:val="24"/>
          <w:szCs w:val="24"/>
        </w:rPr>
        <w:tab/>
      </w:r>
      <w:r w:rsidRPr="00227A45">
        <w:rPr>
          <w:rFonts w:hAnsi="宋体" w:hint="eastAsia"/>
          <w:kern w:val="2"/>
          <w:sz w:val="24"/>
          <w:szCs w:val="24"/>
        </w:rPr>
        <w:tab/>
        <w:t>//.Value = 1.3.6.1.2.1.47.2.0.1</w:t>
      </w:r>
    </w:p>
    <w:p w:rsidR="00410078" w:rsidRPr="00227A45" w:rsidRDefault="00B32F1F" w:rsidP="00227A45">
      <w:pPr>
        <w:pStyle w:val="1"/>
        <w:adjustRightInd w:val="0"/>
        <w:snapToGrid w:val="0"/>
        <w:spacing w:before="0" w:after="0" w:line="240" w:lineRule="auto"/>
        <w:rPr>
          <w:rFonts w:hint="eastAsia"/>
          <w:sz w:val="32"/>
          <w:szCs w:val="32"/>
        </w:rPr>
      </w:pPr>
      <w:bookmarkStart w:id="313" w:name="_Toc360955764"/>
      <w:r>
        <w:rPr>
          <w:rFonts w:hint="eastAsia"/>
          <w:sz w:val="32"/>
          <w:szCs w:val="32"/>
        </w:rPr>
        <w:t xml:space="preserve">A.6 </w:t>
      </w:r>
      <w:r w:rsidR="00410078" w:rsidRPr="00227A45">
        <w:rPr>
          <w:rFonts w:hint="eastAsia"/>
          <w:sz w:val="32"/>
          <w:szCs w:val="32"/>
        </w:rPr>
        <w:t>消息确认</w:t>
      </w:r>
      <w:bookmarkEnd w:id="313"/>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本文中的提到的TRAP消息不一定是指SNMP_TRAP_PDU，是指从设备向管理端发送的主动消息，包含SNMP_TRAP_PDU和SNMP_InformRequest_PDU两种格式。重要消息（参数报警、配置改变）应该全部使用SNMP_InformRequest格式。</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消息的确认中的详细机制请参考</w:t>
      </w:r>
      <w:r w:rsidRPr="00227A45">
        <w:rPr>
          <w:rFonts w:hAnsi="宋体"/>
          <w:kern w:val="2"/>
          <w:sz w:val="24"/>
          <w:szCs w:val="24"/>
        </w:rPr>
        <w:t>SNMP-TARGET-MIB</w:t>
      </w:r>
      <w:r w:rsidRPr="00227A45">
        <w:rPr>
          <w:rFonts w:hAnsi="宋体" w:hint="eastAsia"/>
          <w:kern w:val="2"/>
          <w:sz w:val="24"/>
          <w:szCs w:val="24"/>
        </w:rPr>
        <w:t>以及相关标准。</w:t>
      </w:r>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ab/>
        <w:t>为了开发和控制的简单性，允许如下规则：</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ab/>
        <w:t>允许</w:t>
      </w:r>
      <w:r w:rsidRPr="00227A45">
        <w:rPr>
          <w:rFonts w:ascii="宋体" w:hAnsi="宋体"/>
          <w:sz w:val="24"/>
          <w:szCs w:val="24"/>
        </w:rPr>
        <w:t>SNMP-NOTIFICATION-MIB</w:t>
      </w:r>
      <w:r w:rsidRPr="00227A45">
        <w:rPr>
          <w:rFonts w:ascii="宋体" w:hAnsi="宋体" w:hint="eastAsia"/>
          <w:sz w:val="24"/>
          <w:szCs w:val="24"/>
        </w:rPr>
        <w:t>不实现</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ab/>
        <w:t>不实现时必须snmpTargetAddrTable.</w:t>
      </w:r>
      <w:r w:rsidRPr="00227A45">
        <w:rPr>
          <w:rFonts w:ascii="宋体" w:hAnsi="宋体"/>
          <w:sz w:val="24"/>
          <w:szCs w:val="24"/>
        </w:rPr>
        <w:t>snmpTargetAddrTagList</w:t>
      </w:r>
      <w:r w:rsidRPr="00227A45">
        <w:rPr>
          <w:rFonts w:ascii="宋体" w:hAnsi="宋体" w:hint="eastAsia"/>
          <w:sz w:val="24"/>
          <w:szCs w:val="24"/>
        </w:rPr>
        <w:t>为空字符串。</w:t>
      </w:r>
    </w:p>
    <w:p w:rsidR="00410078" w:rsidRPr="00227A45" w:rsidRDefault="00A717D9" w:rsidP="00227A45">
      <w:pPr>
        <w:numPr>
          <w:ilvl w:val="0"/>
          <w:numId w:val="58"/>
        </w:numPr>
        <w:adjustRightInd w:val="0"/>
        <w:snapToGrid w:val="0"/>
        <w:spacing w:line="360" w:lineRule="auto"/>
        <w:rPr>
          <w:rFonts w:ascii="宋体" w:hAnsi="宋体" w:hint="eastAsia"/>
          <w:sz w:val="24"/>
          <w:szCs w:val="24"/>
        </w:rPr>
      </w:pPr>
      <w:r>
        <w:rPr>
          <w:rFonts w:ascii="宋体" w:hAnsi="宋体" w:hint="eastAsia"/>
          <w:sz w:val="24"/>
          <w:szCs w:val="24"/>
        </w:rPr>
        <w:t xml:space="preserve"> </w:t>
      </w:r>
      <w:r w:rsidR="00410078" w:rsidRPr="00227A45">
        <w:rPr>
          <w:rFonts w:ascii="宋体" w:hAnsi="宋体" w:hint="eastAsia"/>
          <w:sz w:val="24"/>
          <w:szCs w:val="24"/>
        </w:rPr>
        <w:t>允许snmpTargetAddrTabl持固定的行（忽略</w:t>
      </w:r>
      <w:r w:rsidR="00410078" w:rsidRPr="00227A45">
        <w:rPr>
          <w:rFonts w:ascii="宋体" w:hAnsi="宋体"/>
          <w:sz w:val="24"/>
          <w:szCs w:val="24"/>
        </w:rPr>
        <w:t>snmpTargetAddrRowStatus</w:t>
      </w:r>
      <w:r w:rsidR="00410078" w:rsidRPr="00227A45">
        <w:rPr>
          <w:rFonts w:ascii="宋体" w:hAnsi="宋体" w:hint="eastAsia"/>
          <w:sz w:val="24"/>
          <w:szCs w:val="24"/>
        </w:rPr>
        <w:t>的操作功能），但至少需要实现5行数据存放TRAP目标。</w:t>
      </w:r>
    </w:p>
    <w:p w:rsidR="00410078" w:rsidRPr="00227A45" w:rsidRDefault="00410078" w:rsidP="00227A45">
      <w:pPr>
        <w:numPr>
          <w:ilvl w:val="0"/>
          <w:numId w:val="58"/>
        </w:numPr>
        <w:adjustRightInd w:val="0"/>
        <w:snapToGrid w:val="0"/>
        <w:spacing w:line="360" w:lineRule="auto"/>
        <w:rPr>
          <w:rFonts w:ascii="宋体" w:hAnsi="宋体" w:hint="eastAsia"/>
          <w:sz w:val="24"/>
          <w:szCs w:val="24"/>
        </w:rPr>
      </w:pPr>
      <w:r w:rsidRPr="00227A45">
        <w:rPr>
          <w:rFonts w:ascii="宋体" w:hAnsi="宋体" w:hint="eastAsia"/>
          <w:sz w:val="24"/>
          <w:szCs w:val="24"/>
        </w:rPr>
        <w:t>允许</w:t>
      </w:r>
      <w:r w:rsidRPr="00227A45">
        <w:rPr>
          <w:rFonts w:ascii="宋体" w:hAnsi="宋体"/>
          <w:sz w:val="24"/>
          <w:szCs w:val="24"/>
        </w:rPr>
        <w:t>SNMP-TARGET-MIB</w:t>
      </w:r>
      <w:r w:rsidRPr="00227A45">
        <w:rPr>
          <w:rFonts w:ascii="宋体" w:hAnsi="宋体" w:hint="eastAsia"/>
          <w:sz w:val="24"/>
          <w:szCs w:val="24"/>
        </w:rPr>
        <w:t>.</w:t>
      </w:r>
      <w:r w:rsidRPr="00227A45">
        <w:rPr>
          <w:rFonts w:ascii="宋体" w:hAnsi="宋体"/>
          <w:sz w:val="24"/>
          <w:szCs w:val="24"/>
        </w:rPr>
        <w:t>snmpTargetParamsTable</w:t>
      </w:r>
      <w:r w:rsidRPr="00227A45">
        <w:rPr>
          <w:rFonts w:ascii="宋体" w:hAnsi="宋体" w:hint="eastAsia"/>
          <w:sz w:val="24"/>
          <w:szCs w:val="24"/>
        </w:rPr>
        <w:t>不实现。</w:t>
      </w:r>
    </w:p>
    <w:p w:rsidR="00410078" w:rsidRPr="00227A45" w:rsidRDefault="00B32F1F" w:rsidP="00227A45">
      <w:pPr>
        <w:pStyle w:val="1"/>
        <w:adjustRightInd w:val="0"/>
        <w:snapToGrid w:val="0"/>
        <w:spacing w:before="0" w:after="0" w:line="240" w:lineRule="auto"/>
        <w:rPr>
          <w:rFonts w:hint="eastAsia"/>
          <w:sz w:val="32"/>
          <w:szCs w:val="32"/>
        </w:rPr>
      </w:pPr>
      <w:bookmarkStart w:id="314" w:name="_Toc360955765"/>
      <w:r w:rsidRPr="00227A45">
        <w:rPr>
          <w:rFonts w:hint="eastAsia"/>
          <w:sz w:val="32"/>
          <w:szCs w:val="32"/>
        </w:rPr>
        <w:t xml:space="preserve">A.7 </w:t>
      </w:r>
      <w:r w:rsidR="00410078" w:rsidRPr="00227A45">
        <w:rPr>
          <w:rFonts w:hint="eastAsia"/>
          <w:sz w:val="32"/>
          <w:szCs w:val="32"/>
        </w:rPr>
        <w:t>通信安全</w:t>
      </w:r>
      <w:bookmarkEnd w:id="314"/>
    </w:p>
    <w:p w:rsidR="00410078" w:rsidRPr="00227A45" w:rsidRDefault="00410078" w:rsidP="00227A45">
      <w:pPr>
        <w:pStyle w:val="af0"/>
        <w:adjustRightInd w:val="0"/>
        <w:snapToGrid w:val="0"/>
        <w:spacing w:line="360" w:lineRule="auto"/>
        <w:ind w:firstLineChars="183" w:firstLine="439"/>
        <w:rPr>
          <w:rFonts w:hAnsi="宋体" w:hint="eastAsia"/>
          <w:kern w:val="2"/>
          <w:sz w:val="24"/>
          <w:szCs w:val="24"/>
        </w:rPr>
      </w:pPr>
      <w:r w:rsidRPr="00227A45">
        <w:rPr>
          <w:rFonts w:hAnsi="宋体" w:hint="eastAsia"/>
          <w:kern w:val="2"/>
          <w:sz w:val="24"/>
          <w:szCs w:val="24"/>
        </w:rPr>
        <w:t>为了保证长期通信安全性，应答器的“默认社区串”必须是可以更改的，更改途径至少为以下方法之一。</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通过设备液晶屏更改（本地）。</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通过设备网页更改（远程）。</w:t>
      </w:r>
    </w:p>
    <w:p w:rsidR="00410078" w:rsidRPr="00227A45" w:rsidRDefault="00410078" w:rsidP="00227A45">
      <w:pPr>
        <w:numPr>
          <w:ilvl w:val="0"/>
          <w:numId w:val="58"/>
        </w:numPr>
        <w:adjustRightInd w:val="0"/>
        <w:snapToGrid w:val="0"/>
        <w:spacing w:line="360" w:lineRule="auto"/>
        <w:ind w:firstLine="480"/>
        <w:rPr>
          <w:rFonts w:ascii="宋体" w:hAnsi="宋体" w:hint="eastAsia"/>
          <w:sz w:val="24"/>
          <w:szCs w:val="24"/>
        </w:rPr>
      </w:pPr>
      <w:r w:rsidRPr="00227A45">
        <w:rPr>
          <w:rFonts w:ascii="宋体" w:hAnsi="宋体" w:hint="eastAsia"/>
          <w:sz w:val="24"/>
          <w:szCs w:val="24"/>
        </w:rPr>
        <w:t>通过</w:t>
      </w:r>
      <w:r w:rsidRPr="00227A45">
        <w:rPr>
          <w:rFonts w:ascii="宋体" w:hAnsi="宋体"/>
          <w:sz w:val="24"/>
          <w:szCs w:val="24"/>
        </w:rPr>
        <w:t>snmpCommunityMIB</w:t>
      </w:r>
      <w:r w:rsidRPr="00227A45">
        <w:rPr>
          <w:rFonts w:ascii="宋体" w:hAnsi="宋体" w:hint="eastAsia"/>
          <w:sz w:val="24"/>
          <w:szCs w:val="24"/>
        </w:rPr>
        <w:t>更改（远程）。</w:t>
      </w:r>
    </w:p>
    <w:p w:rsidR="00410078" w:rsidRPr="00227A45" w:rsidRDefault="00410078" w:rsidP="00227A45">
      <w:pPr>
        <w:ind w:left="420" w:firstLineChars="200" w:firstLine="480"/>
        <w:rPr>
          <w:rFonts w:hint="eastAsia"/>
          <w:color w:val="FF0000"/>
        </w:rPr>
        <w:sectPr w:rsidR="00410078" w:rsidRPr="00227A45">
          <w:endnotePr>
            <w:numFmt w:val="decimal"/>
          </w:endnotePr>
          <w:pgSz w:w="11906" w:h="16838"/>
          <w:pgMar w:top="1440" w:right="1800" w:bottom="1440" w:left="1800" w:header="851" w:footer="992" w:gutter="0"/>
          <w:cols w:space="720"/>
          <w:docGrid w:type="lines" w:linePitch="312"/>
        </w:sectPr>
      </w:pPr>
      <w:r w:rsidRPr="00227A45">
        <w:rPr>
          <w:rFonts w:ascii="宋体" w:hAnsi="宋体" w:hint="eastAsia"/>
          <w:sz w:val="24"/>
          <w:szCs w:val="24"/>
        </w:rPr>
        <w:t>*注：在使用设备复位功能（Reset）功能时，设备必须恢复“默认社区串”</w:t>
      </w:r>
      <w:r w:rsidR="004E5DD9" w:rsidRPr="00227A45">
        <w:rPr>
          <w:rFonts w:ascii="宋体" w:hAnsi="宋体" w:hint="eastAsia"/>
          <w:sz w:val="24"/>
          <w:szCs w:val="24"/>
        </w:rPr>
        <w:t>，</w:t>
      </w:r>
      <w:r w:rsidR="00BD5FD7" w:rsidRPr="00227A45">
        <w:rPr>
          <w:rFonts w:ascii="宋体" w:hAnsi="宋体" w:hint="eastAsia"/>
          <w:sz w:val="24"/>
          <w:szCs w:val="24"/>
        </w:rPr>
        <w:t>读社区串</w:t>
      </w:r>
      <w:r w:rsidR="004E5DD9" w:rsidRPr="00227A45">
        <w:rPr>
          <w:rFonts w:ascii="宋体" w:hAnsi="宋体" w:hint="eastAsia"/>
          <w:sz w:val="24"/>
          <w:szCs w:val="24"/>
        </w:rPr>
        <w:t>：public，</w:t>
      </w:r>
      <w:r w:rsidR="00BD5FD7" w:rsidRPr="00227A45">
        <w:rPr>
          <w:rFonts w:ascii="宋体" w:hAnsi="宋体" w:hint="eastAsia"/>
          <w:sz w:val="24"/>
          <w:szCs w:val="24"/>
        </w:rPr>
        <w:t>读写社区串</w:t>
      </w:r>
      <w:r w:rsidR="004E5DD9" w:rsidRPr="00227A45">
        <w:rPr>
          <w:rFonts w:ascii="宋体" w:hAnsi="宋体" w:hint="eastAsia"/>
          <w:sz w:val="24"/>
          <w:szCs w:val="24"/>
        </w:rPr>
        <w:t>：private，区分大小写</w:t>
      </w:r>
      <w:r w:rsidRPr="00227A45">
        <w:rPr>
          <w:rFonts w:ascii="宋体" w:hAnsi="宋体" w:hint="eastAsia"/>
          <w:sz w:val="24"/>
          <w:szCs w:val="24"/>
        </w:rPr>
        <w:t>。</w:t>
      </w:r>
    </w:p>
    <w:p w:rsidR="00410078" w:rsidRPr="00227A45" w:rsidRDefault="00410078" w:rsidP="00227A45">
      <w:pPr>
        <w:pStyle w:val="1"/>
        <w:adjustRightInd w:val="0"/>
        <w:snapToGrid w:val="0"/>
        <w:spacing w:before="0" w:after="0" w:line="240" w:lineRule="auto"/>
        <w:rPr>
          <w:rFonts w:hint="eastAsia"/>
          <w:sz w:val="32"/>
          <w:szCs w:val="32"/>
        </w:rPr>
      </w:pPr>
      <w:bookmarkStart w:id="315" w:name="_Toc360955766"/>
      <w:r w:rsidRPr="00227A45">
        <w:rPr>
          <w:rFonts w:hint="eastAsia"/>
          <w:sz w:val="32"/>
          <w:szCs w:val="32"/>
        </w:rPr>
        <w:lastRenderedPageBreak/>
        <w:t>附录</w:t>
      </w:r>
      <w:r w:rsidRPr="00227A45">
        <w:rPr>
          <w:rFonts w:hint="eastAsia"/>
          <w:sz w:val="32"/>
          <w:szCs w:val="32"/>
        </w:rPr>
        <w:t>B (</w:t>
      </w:r>
      <w:r w:rsidRPr="00227A45">
        <w:rPr>
          <w:rFonts w:hint="eastAsia"/>
          <w:sz w:val="32"/>
          <w:szCs w:val="32"/>
        </w:rPr>
        <w:t>规范性附录</w:t>
      </w:r>
      <w:r w:rsidRPr="00227A45">
        <w:rPr>
          <w:rFonts w:hint="eastAsia"/>
          <w:sz w:val="32"/>
          <w:szCs w:val="32"/>
        </w:rPr>
        <w:t>) MIB</w:t>
      </w:r>
      <w:r w:rsidRPr="00227A45">
        <w:rPr>
          <w:rFonts w:hint="eastAsia"/>
          <w:sz w:val="32"/>
          <w:szCs w:val="32"/>
        </w:rPr>
        <w:t>节点定义</w:t>
      </w:r>
      <w:bookmarkEnd w:id="315"/>
    </w:p>
    <w:p w:rsidR="00410078" w:rsidRDefault="00410078">
      <w:pPr>
        <w:rPr>
          <w:rFonts w:ascii="宋体" w:hAnsi="宋体" w:cs="宋体" w:hint="eastAsia"/>
          <w:color w:val="000000"/>
        </w:rPr>
      </w:pPr>
    </w:p>
    <w:p w:rsidR="0089691C" w:rsidRDefault="0089691C" w:rsidP="00227A45">
      <w:pPr>
        <w:jc w:val="left"/>
        <w:rPr>
          <w:rFonts w:ascii="宋体" w:hAnsi="宋体" w:cs="宋体" w:hint="eastAsia"/>
          <w:color w:val="0000FF"/>
          <w:sz w:val="24"/>
          <w:szCs w:val="24"/>
        </w:rPr>
      </w:pPr>
      <w:r>
        <w:rPr>
          <w:rFonts w:ascii="宋体" w:hAnsi="宋体" w:cs="宋体" w:hint="eastAsia"/>
          <w:color w:val="0000FF"/>
          <w:sz w:val="24"/>
          <w:szCs w:val="24"/>
        </w:rPr>
        <w:t>注：自定义扩展项OID节点为100以上。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920"/>
        <w:gridCol w:w="2915"/>
        <w:gridCol w:w="1575"/>
        <w:gridCol w:w="1170"/>
        <w:gridCol w:w="1065"/>
        <w:gridCol w:w="3288"/>
      </w:tblGrid>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Oid节点</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名称</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数据类型</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访问</w:t>
            </w:r>
          </w:p>
        </w:tc>
        <w:tc>
          <w:tcPr>
            <w:tcW w:w="3288"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备注</w:t>
            </w:r>
          </w:p>
        </w:tc>
      </w:tr>
      <w:tr w:rsidR="00410078">
        <w:tc>
          <w:tcPr>
            <w:tcW w:w="2920" w:type="dxa"/>
            <w:tcMar>
              <w:top w:w="0" w:type="dxa"/>
              <w:left w:w="113" w:type="dxa"/>
              <w:bottom w:w="0" w:type="dxa"/>
              <w:right w:w="0" w:type="dxa"/>
            </w:tcMar>
          </w:tcPr>
          <w:p w:rsidR="00410078" w:rsidRDefault="00410078">
            <w:pPr>
              <w:rPr>
                <w:rFonts w:hint="eastAsia"/>
              </w:rPr>
            </w:pPr>
            <w:r>
              <w:rPr>
                <w:rFonts w:ascii="宋体" w:hAnsi="宋体" w:cs="宋体" w:hint="eastAsia"/>
              </w:rPr>
              <w:t>1.3.6.1.4.1.5591</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scteRoot</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SCTE根节点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ind w:right="42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scteHmsTree</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HMS根节点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propertyIdent</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属性节点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1.3.6.1.4.1.5591.1.2</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alarmsIdent</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报警节点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insidePlantIdent</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光平台主节点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heOptics</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光模块节点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heOpticalTransmitterGroup</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光发射组</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 xml:space="preserve">heOpticalReceiverGroup </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光接收组</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heOpticalAmplifierGroup</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光放大组</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heOpticalSwitchGroup</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光开关组</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heBaseIdent</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基础信息节点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公用库</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hePowerSupply</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电源节点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1.3.6.1.4.1.5591.1.11.2.3</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 xml:space="preserve">heFans </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风扇节点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 xml:space="preserve">heRF </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RF模块节点</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 xml:space="preserve">heRFAmplifierGroup </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RF放大器组</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92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w:t>
            </w:r>
          </w:p>
        </w:tc>
        <w:tc>
          <w:tcPr>
            <w:tcW w:w="29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heRFSwitchGroup</w:t>
            </w:r>
          </w:p>
        </w:tc>
        <w:tc>
          <w:tcPr>
            <w:tcW w:w="157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RF开关组</w:t>
            </w:r>
          </w:p>
        </w:tc>
        <w:tc>
          <w:tcPr>
            <w:tcW w:w="117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6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3288" w:type="dxa"/>
            <w:tcMar>
              <w:top w:w="0" w:type="dxa"/>
              <w:left w:w="113" w:type="dxa"/>
              <w:bottom w:w="0" w:type="dxa"/>
              <w:right w:w="0" w:type="dxa"/>
            </w:tcMar>
          </w:tcPr>
          <w:p w:rsidR="00410078" w:rsidRDefault="00410078">
            <w:pPr>
              <w:autoSpaceDE w:val="0"/>
              <w:autoSpaceDN w:val="0"/>
              <w:rPr>
                <w:rFonts w:ascii="宋体" w:hAnsi="宋体" w:cs="宋体" w:hint="eastAsia"/>
              </w:rPr>
            </w:pPr>
          </w:p>
        </w:tc>
      </w:tr>
    </w:tbl>
    <w:p w:rsidR="00410078" w:rsidRDefault="00410078">
      <w:pPr>
        <w:jc w:val="center"/>
        <w:rPr>
          <w:rFonts w:ascii="宋体" w:hAnsi="宋体" w:cs="宋体" w:hint="eastAsia"/>
          <w:color w:val="0000FF"/>
          <w:sz w:val="24"/>
          <w:szCs w:val="24"/>
        </w:rPr>
      </w:pPr>
    </w:p>
    <w:p w:rsidR="00410078" w:rsidRDefault="00410078">
      <w:pPr>
        <w:jc w:val="center"/>
        <w:rPr>
          <w:rFonts w:ascii="宋体" w:hAnsi="宋体" w:cs="宋体" w:hint="eastAsia"/>
          <w:color w:val="0000FF"/>
          <w:sz w:val="24"/>
          <w:szCs w:val="24"/>
        </w:rPr>
      </w:pPr>
    </w:p>
    <w:p w:rsidR="00410078" w:rsidRDefault="00410078">
      <w:pPr>
        <w:jc w:val="center"/>
        <w:rPr>
          <w:rFonts w:ascii="宋体" w:hAnsi="宋体" w:cs="宋体" w:hint="eastAsia"/>
          <w:color w:val="0000FF"/>
          <w:sz w:val="24"/>
          <w:szCs w:val="24"/>
        </w:rPr>
      </w:pPr>
    </w:p>
    <w:p w:rsidR="00410078" w:rsidRPr="00227A45" w:rsidRDefault="00410078" w:rsidP="00227A45">
      <w:pPr>
        <w:pStyle w:val="1"/>
        <w:adjustRightInd w:val="0"/>
        <w:snapToGrid w:val="0"/>
        <w:spacing w:before="0" w:after="0" w:line="240" w:lineRule="auto"/>
        <w:rPr>
          <w:rFonts w:hint="eastAsia"/>
          <w:sz w:val="32"/>
          <w:szCs w:val="32"/>
        </w:rPr>
      </w:pPr>
      <w:bookmarkStart w:id="316" w:name="_Toc360955767"/>
      <w:r w:rsidRPr="00227A45">
        <w:rPr>
          <w:rFonts w:hint="eastAsia"/>
          <w:sz w:val="32"/>
          <w:szCs w:val="32"/>
        </w:rPr>
        <w:lastRenderedPageBreak/>
        <w:t>附录</w:t>
      </w:r>
      <w:r w:rsidRPr="00227A45">
        <w:rPr>
          <w:rFonts w:hint="eastAsia"/>
          <w:sz w:val="32"/>
          <w:szCs w:val="32"/>
        </w:rPr>
        <w:t>C</w:t>
      </w:r>
      <w:r w:rsidRPr="00227A45">
        <w:rPr>
          <w:rFonts w:hint="eastAsia"/>
          <w:sz w:val="32"/>
          <w:szCs w:val="32"/>
        </w:rPr>
        <w:t>（规范性附录</w:t>
      </w:r>
      <w:r w:rsidRPr="00227A45">
        <w:rPr>
          <w:rFonts w:hint="eastAsia"/>
          <w:sz w:val="32"/>
          <w:szCs w:val="32"/>
        </w:rPr>
        <w:t xml:space="preserve">) </w:t>
      </w:r>
      <w:r w:rsidRPr="00227A45">
        <w:rPr>
          <w:rFonts w:hint="eastAsia"/>
          <w:sz w:val="32"/>
          <w:szCs w:val="32"/>
        </w:rPr>
        <w:t>属性</w:t>
      </w:r>
      <w:r w:rsidRPr="00227A45">
        <w:rPr>
          <w:rFonts w:hint="eastAsia"/>
          <w:sz w:val="32"/>
          <w:szCs w:val="32"/>
        </w:rPr>
        <w:t>MIB</w:t>
      </w:r>
      <w:bookmarkEnd w:id="3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112"/>
        <w:gridCol w:w="2550"/>
        <w:gridCol w:w="1609"/>
        <w:gridCol w:w="914"/>
        <w:gridCol w:w="1254"/>
        <w:gridCol w:w="682"/>
        <w:gridCol w:w="4005"/>
      </w:tblGrid>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Oid节点</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名称</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类型</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访问</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必备</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备注</w:t>
            </w: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propertyTable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属性表</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属性表</w:t>
            </w: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propertyEntry</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parameterOID</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参数OID</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 xml:space="preserve">OID                                                                                      </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alarmEnable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报警使能</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字符串</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currentAlarmState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报警状态</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analogAlarmHIHI</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严重报警上限</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比例跟参数相同</w:t>
            </w: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1.3.6.1.4.1.5591.1.1.1.1.5</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analogAlarmHI</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一般报警上限</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比例跟参数相同</w:t>
            </w: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1.3.6.1.4.1.5591.1.1.1.1.6</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analogAlarmLO</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一般报警下限</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比例跟参数相同</w:t>
            </w: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1.3.6.1.4.1.5591.1.1.1.1.7</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analogAlarmLOLO</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严重报警下限</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比例跟参数相同</w:t>
            </w: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1.3.6.1.4.1.5591.1.1.1.1.9</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analogAlarmDeadband</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报警门限滞后</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比例跟参数相同</w:t>
            </w: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1.3.6.1.4.1.5591.1.1.2</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currentAlarmTable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当前报警表</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活动报警表</w:t>
            </w: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1.3.6.1.4.1.5591.1.1.2.1</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currentAlarmEntry</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1.3.6.1.4.1.5591.1.1.2.1.1</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currentAlarmOID</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当前报警OID</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1.3.6.1.4.1.5591.1.1.2.1.2</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currentAlarmAlarmState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当前报警状态</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1.3.6.1.4.1.5591.1.1.2.1.3</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currentAlarmAlarmValue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当前报警值</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1.3.6.1.4.1.5591.1.1.3</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discretePropertyTable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离散属性表</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离散属性表</w:t>
            </w: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1.3.6.1.4.1.5591.1.1.3.1</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discretePropertyEntry</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1.3.6.1.4.1.5591.1.1.3.1.1</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discreteParameterOID</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离散参数OID</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1.3.6.1.4.1.5591.1.1.3.1.2</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discreteAlarmValue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可报警状态</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1.3.6.1.4.1.5591.1.1.3.1.3</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discreteAlarmEnable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离散报警使能</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31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1.3.6.1.4.1.5591.1.1.3.1.4</w:t>
            </w:r>
          </w:p>
        </w:tc>
        <w:tc>
          <w:tcPr>
            <w:tcW w:w="25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discreteAlarmState</w:t>
            </w:r>
          </w:p>
        </w:tc>
        <w:tc>
          <w:tcPr>
            <w:tcW w:w="16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离散报警状态</w:t>
            </w:r>
          </w:p>
        </w:tc>
        <w:tc>
          <w:tcPr>
            <w:tcW w:w="91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1254"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8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00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bl>
    <w:p w:rsidR="00410078" w:rsidRDefault="00410078">
      <w:pPr>
        <w:jc w:val="center"/>
        <w:rPr>
          <w:rFonts w:ascii="宋体" w:hAnsi="宋体" w:cs="宋体" w:hint="eastAsia"/>
        </w:rPr>
      </w:pPr>
    </w:p>
    <w:p w:rsidR="00410078" w:rsidRDefault="00410078">
      <w:pPr>
        <w:jc w:val="center"/>
        <w:rPr>
          <w:rFonts w:ascii="宋体" w:hAnsi="宋体" w:cs="宋体" w:hint="eastAsia"/>
          <w:color w:val="0000FF"/>
          <w:sz w:val="24"/>
          <w:szCs w:val="24"/>
        </w:rPr>
      </w:pPr>
    </w:p>
    <w:p w:rsidR="00410078" w:rsidRPr="00227A45" w:rsidRDefault="00410078" w:rsidP="00227A45">
      <w:pPr>
        <w:pStyle w:val="1"/>
        <w:adjustRightInd w:val="0"/>
        <w:snapToGrid w:val="0"/>
        <w:spacing w:before="0" w:after="0" w:line="240" w:lineRule="auto"/>
        <w:rPr>
          <w:rFonts w:hint="eastAsia"/>
          <w:sz w:val="32"/>
          <w:szCs w:val="32"/>
        </w:rPr>
      </w:pPr>
      <w:bookmarkStart w:id="317" w:name="_Toc360955768"/>
      <w:r w:rsidRPr="00227A45">
        <w:rPr>
          <w:rFonts w:hint="eastAsia"/>
          <w:sz w:val="32"/>
          <w:szCs w:val="32"/>
        </w:rPr>
        <w:lastRenderedPageBreak/>
        <w:t>附录</w:t>
      </w:r>
      <w:r w:rsidRPr="00227A45">
        <w:rPr>
          <w:rFonts w:hint="eastAsia"/>
          <w:sz w:val="32"/>
          <w:szCs w:val="32"/>
        </w:rPr>
        <w:t>D</w:t>
      </w:r>
      <w:r w:rsidRPr="00227A45">
        <w:rPr>
          <w:rFonts w:hint="eastAsia"/>
          <w:sz w:val="32"/>
          <w:szCs w:val="32"/>
        </w:rPr>
        <w:t>（规范性附录）公用</w:t>
      </w:r>
      <w:r w:rsidRPr="00227A45">
        <w:rPr>
          <w:rFonts w:hint="eastAsia"/>
          <w:sz w:val="32"/>
          <w:szCs w:val="32"/>
        </w:rPr>
        <w:t>MIB</w:t>
      </w:r>
      <w:bookmarkEnd w:id="317"/>
    </w:p>
    <w:p w:rsidR="00410078" w:rsidRDefault="00410078">
      <w:pPr>
        <w:jc w:val="center"/>
        <w:rPr>
          <w:rFonts w:ascii="宋体" w:hAnsi="宋体" w:cs="宋体" w:hint="eastAsia"/>
          <w:color w:val="0000FF"/>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93"/>
        <w:gridCol w:w="2340"/>
        <w:gridCol w:w="1515"/>
        <w:gridCol w:w="660"/>
        <w:gridCol w:w="645"/>
        <w:gridCol w:w="632"/>
        <w:gridCol w:w="695"/>
        <w:gridCol w:w="5245"/>
      </w:tblGrid>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Oid节点</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名称</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类型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必备</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扩展</w:t>
            </w: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备注</w:t>
            </w: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rPr>
              <w:t>1.3.6.1.4.1.5591.1.0.5</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rPr>
              <w:t>heCommonAlarmEvent</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告警消息</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事件</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w:t>
            </w:r>
          </w:p>
        </w:tc>
        <w:tc>
          <w:tcPr>
            <w:tcW w:w="63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heCommonTable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公用信息表</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1.3.6.1.4.1.5591.1.11.2.1.1.1.1.1.1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heCommonEntry</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1.3.6.1.4.1.5591.1.11.2.1.1.1.1.1.1.1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heCommonTime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时间</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时间日期</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1.3.6.1.4.1.5591.1.11.2.1.1.1.1.1.1.2</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heCommonTemperature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模块温度(℃)</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1.3.6.1.4.1.5591.1.11.2.1.1.1.1.1.1.3</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heCommonSoftwareReset</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软件复位</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32"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rPr>
              <w:t>{reset(1)}</w:t>
            </w: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1.3.6.1.4.1.5591.1.11.2.1.1.1.1.1.1.4</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heCommonAlarmDetectionControl</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报警探测使能</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3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rPr>
                <w:rFonts w:ascii="宋体" w:hAnsi="宋体" w:cs="宋体"/>
              </w:rPr>
            </w:pPr>
            <w:r>
              <w:rPr>
                <w:rFonts w:ascii="宋体" w:hAnsi="宋体" w:cs="宋体"/>
              </w:rPr>
              <w:t xml:space="preserve"> {detectionDisabled(1), </w:t>
            </w:r>
          </w:p>
          <w:p w:rsidR="00410078" w:rsidRDefault="00410078">
            <w:pPr>
              <w:autoSpaceDE w:val="0"/>
              <w:autoSpaceDN w:val="0"/>
              <w:rPr>
                <w:rFonts w:ascii="宋体" w:hAnsi="宋体" w:cs="宋体"/>
              </w:rPr>
            </w:pPr>
            <w:r>
              <w:rPr>
                <w:rFonts w:ascii="宋体" w:hAnsi="宋体" w:cs="宋体" w:hint="eastAsia"/>
              </w:rPr>
              <w:t xml:space="preserve"> </w:t>
            </w:r>
            <w:r>
              <w:rPr>
                <w:rFonts w:ascii="宋体" w:hAnsi="宋体" w:cs="宋体"/>
              </w:rPr>
              <w:t xml:space="preserve">detectionEnabled(2), </w:t>
            </w:r>
          </w:p>
          <w:p w:rsidR="00410078" w:rsidRDefault="00410078">
            <w:pPr>
              <w:autoSpaceDE w:val="0"/>
              <w:autoSpaceDN w:val="0"/>
              <w:rPr>
                <w:rFonts w:ascii="宋体" w:hAnsi="宋体" w:cs="宋体" w:hint="eastAsia"/>
              </w:rPr>
            </w:pPr>
            <w:r>
              <w:rPr>
                <w:rFonts w:ascii="宋体" w:hAnsi="宋体" w:cs="宋体" w:hint="eastAsia"/>
              </w:rPr>
              <w:t xml:space="preserve"> </w:t>
            </w:r>
            <w:r>
              <w:rPr>
                <w:rFonts w:ascii="宋体" w:hAnsi="宋体" w:cs="宋体"/>
              </w:rPr>
              <w:t>detectionEnabledAndRegenerate(3)}</w:t>
            </w: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1.3.6.1.4.1.5591.1.11.2.1.1.1.2.1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heCommonLogNumberOfEntries</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日志表数量</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字符串</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1.3.6.1.4.1.5591.1.11.2.1.1.1.2.2</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heCommonLogLastIndex</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最大索引</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字符串</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1.3.6.1.4.1.5591.1.11.2.1.1.1.2.3</w:t>
            </w:r>
          </w:p>
          <w:p w:rsidR="00410078" w:rsidRDefault="00410078">
            <w:pPr>
              <w:autoSpaceDE w:val="0"/>
              <w:autoSpaceDN w:val="0"/>
              <w:rPr>
                <w:rFonts w:ascii="宋体" w:hAnsi="宋体" w:cs="宋体" w:hint="eastAsia"/>
              </w:rPr>
            </w:pP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heCommonLogTable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日志信息表</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1.3.6.1.4.1.5591.1.11.2.1.1.1.2.3.1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heCommonLogEntry</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1.3.6.1.4.1.5591.1.11.2.1.1.1.2.3.1.2</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heCommonLogOID</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日志Oid</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1.3.6.1.4.1.5591.1.11.2.1.1.1.2.3.1.3</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heCommonLogValue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报警值</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1.3.6.1.4.1.5591.1.11.2.1.1.1.2.3.1.4</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heCommonLogState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参数状态</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rPr>
                <w:rFonts w:ascii="宋体" w:hAnsi="宋体" w:cs="宋体"/>
              </w:rPr>
            </w:pPr>
            <w:r>
              <w:rPr>
                <w:rFonts w:ascii="宋体" w:hAnsi="宋体" w:cs="宋体"/>
              </w:rPr>
              <w:t xml:space="preserve">{heCommonNominal(1), </w:t>
            </w:r>
          </w:p>
          <w:p w:rsidR="00410078" w:rsidRDefault="00410078">
            <w:pPr>
              <w:autoSpaceDE w:val="0"/>
              <w:autoSpaceDN w:val="0"/>
              <w:rPr>
                <w:rFonts w:ascii="宋体" w:hAnsi="宋体" w:cs="宋体"/>
              </w:rPr>
            </w:pPr>
            <w:r>
              <w:rPr>
                <w:rFonts w:ascii="宋体" w:hAnsi="宋体" w:cs="宋体"/>
              </w:rPr>
              <w:t xml:space="preserve"> heCommonHIHI(2), </w:t>
            </w:r>
          </w:p>
          <w:p w:rsidR="00410078" w:rsidRDefault="00410078">
            <w:pPr>
              <w:autoSpaceDE w:val="0"/>
              <w:autoSpaceDN w:val="0"/>
              <w:rPr>
                <w:rFonts w:ascii="宋体" w:hAnsi="宋体" w:cs="宋体"/>
              </w:rPr>
            </w:pPr>
            <w:r>
              <w:rPr>
                <w:rFonts w:ascii="宋体" w:hAnsi="宋体" w:cs="宋体"/>
              </w:rPr>
              <w:t xml:space="preserve"> heCommonHI(3), </w:t>
            </w:r>
          </w:p>
          <w:p w:rsidR="00410078" w:rsidRDefault="00410078">
            <w:pPr>
              <w:autoSpaceDE w:val="0"/>
              <w:autoSpaceDN w:val="0"/>
              <w:rPr>
                <w:rFonts w:ascii="宋体" w:hAnsi="宋体" w:cs="宋体"/>
              </w:rPr>
            </w:pPr>
            <w:r>
              <w:rPr>
                <w:rFonts w:ascii="宋体" w:hAnsi="宋体" w:cs="宋体"/>
              </w:rPr>
              <w:t xml:space="preserve"> heCommonLO(4), </w:t>
            </w:r>
          </w:p>
          <w:p w:rsidR="00410078" w:rsidRDefault="00410078">
            <w:pPr>
              <w:autoSpaceDE w:val="0"/>
              <w:autoSpaceDN w:val="0"/>
              <w:rPr>
                <w:rFonts w:ascii="宋体" w:hAnsi="宋体" w:cs="宋体"/>
              </w:rPr>
            </w:pPr>
            <w:r>
              <w:rPr>
                <w:rFonts w:ascii="宋体" w:hAnsi="宋体" w:cs="宋体"/>
              </w:rPr>
              <w:t xml:space="preserve"> heCommonLOLO(5), </w:t>
            </w:r>
          </w:p>
          <w:p w:rsidR="00410078" w:rsidRDefault="00410078">
            <w:pPr>
              <w:autoSpaceDE w:val="0"/>
              <w:autoSpaceDN w:val="0"/>
              <w:rPr>
                <w:rFonts w:ascii="宋体" w:hAnsi="宋体" w:cs="宋体"/>
              </w:rPr>
            </w:pPr>
            <w:r>
              <w:rPr>
                <w:rFonts w:ascii="宋体" w:hAnsi="宋体" w:cs="宋体"/>
              </w:rPr>
              <w:t xml:space="preserve"> heCommonDiscreteMajor(6), </w:t>
            </w:r>
          </w:p>
          <w:p w:rsidR="00410078" w:rsidRDefault="00410078">
            <w:pPr>
              <w:autoSpaceDE w:val="0"/>
              <w:autoSpaceDN w:val="0"/>
              <w:rPr>
                <w:rFonts w:ascii="宋体" w:hAnsi="宋体" w:cs="宋体" w:hint="eastAsia"/>
              </w:rPr>
            </w:pPr>
            <w:r>
              <w:rPr>
                <w:rFonts w:ascii="宋体" w:hAnsi="宋体" w:cs="宋体" w:hint="eastAsia"/>
              </w:rPr>
              <w:t xml:space="preserve"> </w:t>
            </w:r>
            <w:r>
              <w:rPr>
                <w:rFonts w:ascii="宋体" w:hAnsi="宋体" w:cs="宋体"/>
              </w:rPr>
              <w:t>heCommonDiscreteMinor(7)}</w:t>
            </w: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1.3.6.1.4.1.5591.1.11.2.1.1.1.2.3.1.5</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heCommonLogTime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时间</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时间日期</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1.3.6.1.4.1.5591.1.11.2.1.1.1.2.3.1.6</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heCommonLogText</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日志文本</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hePowerSupplyMIB</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电源</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hePsUnitTable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电源输入表</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hePsUnitEntry</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1.3.6.1.4.1.5591.1.11.2.2.1.1.1.1.1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hePsUnitCurrentIN</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输入电流(mA)</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1.3.6.1.4.1.5591.1.11.2.2.1.1.1.1.2</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hePsUnitPowerIN</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输入功率(W)</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比例0.01</w:t>
            </w: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1.3.6.1.4.1.5591.1.11.2.2.1.1.1.1.3</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hePsUnitDescription</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描述</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1.3.6.1.4.1.5591.1.11.2.2.1.1.1.1.4</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hePsUnitVoltageIN</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输入电压(V)</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1.3.6.1.4.1.5591.1.11.2.2.1.1.2</w:t>
            </w:r>
          </w:p>
          <w:p w:rsidR="00410078" w:rsidRDefault="00410078">
            <w:pPr>
              <w:autoSpaceDE w:val="0"/>
              <w:autoSpaceDN w:val="0"/>
              <w:rPr>
                <w:rFonts w:ascii="宋体" w:hAnsi="宋体" w:cs="宋体" w:hint="eastAsia"/>
              </w:rPr>
            </w:pP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hePsOutputTable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电源输出表</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1.3.6.1.4.1.5591.1.11.2.2.1.1.2.1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hePsOutputEntry</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1.3.6.1.4.1.5591.1.11.2.2.1.1.2.1.1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hePsOutputIndex</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1.3.6.1.4.1.5591.1.11.2.2.1.1.2.1.2</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hePsOutputVoltage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输出电压(V)</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1.3.6.1.4.1.5591.1.11.2.2.1.1.2.1.3</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hePsOutputCurrent</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输出电流(mA)</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1.3.6.1.4.1.5591.1.11.2.2.1.1.2.1.4</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hePsOutputPower</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输出功率(W)</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比例0.01</w:t>
            </w:r>
          </w:p>
        </w:tc>
      </w:tr>
      <w:tr w:rsidR="00410078">
        <w:tc>
          <w:tcPr>
            <w:tcW w:w="2393" w:type="dxa"/>
            <w:tcMar>
              <w:top w:w="0" w:type="dxa"/>
              <w:left w:w="113" w:type="dxa"/>
              <w:bottom w:w="0" w:type="dxa"/>
              <w:right w:w="0" w:type="dxa"/>
            </w:tcMar>
          </w:tcPr>
          <w:p w:rsidR="00410078" w:rsidRDefault="00410078" w:rsidP="0089691C">
            <w:pPr>
              <w:autoSpaceDE w:val="0"/>
              <w:autoSpaceDN w:val="0"/>
              <w:rPr>
                <w:rFonts w:ascii="宋体" w:hAnsi="宋体" w:cs="宋体" w:hint="eastAsia"/>
                <w:color w:val="FF0000"/>
              </w:rPr>
            </w:pPr>
            <w:r>
              <w:rPr>
                <w:rFonts w:ascii="宋体" w:hAnsi="宋体" w:cs="宋体" w:hint="eastAsia"/>
                <w:color w:val="FF0000"/>
              </w:rPr>
              <w:t>1.3.6.1.4.1.5591.1.11.2.2.1.1.2.1.</w:t>
            </w:r>
            <w:r w:rsidR="0089691C">
              <w:rPr>
                <w:rFonts w:ascii="宋体" w:hAnsi="宋体" w:cs="宋体" w:hint="eastAsia"/>
                <w:color w:val="FF0000"/>
              </w:rPr>
              <w:t>101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hePsOutputName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电源名称</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文本</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是</w:t>
            </w: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例如：＋24V 或者 －5V 之类的本文标识电源的特征</w:t>
            </w: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1.3.6.1.4.1.5591.1.11.2.3.1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heFanModuleMIB</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风扇</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1.3.6.1.4.1.5591.1.11.2.3.1.1.1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heFanUnitTable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风扇表</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1.3.6.1.4.1.5591.1.11.2.3.1.1.1.1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heFanUnitEntry</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1.3.6.1.4.1.5591.1.11.2.3.1.1.1.1.1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heFanUnitAlarm</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风扇状态</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{N</w:t>
            </w:r>
            <w:r>
              <w:rPr>
                <w:rFonts w:ascii="宋体" w:hAnsi="宋体" w:cs="宋体"/>
              </w:rPr>
              <w:t>ormal(1),</w:t>
            </w:r>
            <w:r>
              <w:rPr>
                <w:rFonts w:ascii="宋体" w:hAnsi="宋体" w:cs="宋体" w:hint="eastAsia"/>
              </w:rPr>
              <w:t>F</w:t>
            </w:r>
            <w:r>
              <w:rPr>
                <w:rFonts w:ascii="宋体" w:hAnsi="宋体" w:cs="宋体"/>
              </w:rPr>
              <w:t>ault(2)</w:t>
            </w:r>
            <w:r>
              <w:rPr>
                <w:rFonts w:ascii="宋体" w:hAnsi="宋体" w:cs="宋体" w:hint="eastAsia"/>
              </w:rPr>
              <w:t>}</w:t>
            </w:r>
          </w:p>
        </w:tc>
      </w:tr>
      <w:tr w:rsidR="00410078">
        <w:trPr>
          <w:trHeight w:val="613"/>
        </w:trPr>
        <w:tc>
          <w:tcPr>
            <w:tcW w:w="2393"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rsidP="0089691C">
            <w:pPr>
              <w:autoSpaceDE w:val="0"/>
              <w:autoSpaceDN w:val="0"/>
              <w:rPr>
                <w:rFonts w:ascii="宋体" w:hAnsi="宋体" w:cs="宋体" w:hint="eastAsia"/>
                <w:color w:val="FF0000"/>
              </w:rPr>
            </w:pPr>
            <w:r>
              <w:rPr>
                <w:rFonts w:ascii="宋体" w:hAnsi="宋体" w:cs="宋体" w:hint="eastAsia"/>
                <w:color w:val="FF0000"/>
              </w:rPr>
              <w:t>1.3.6.1.4.1.5591.1.11.2.3.1.1.1.1.</w:t>
            </w:r>
            <w:r w:rsidR="0089691C">
              <w:rPr>
                <w:rFonts w:ascii="宋体" w:hAnsi="宋体" w:cs="宋体" w:hint="eastAsia"/>
                <w:color w:val="FF0000"/>
              </w:rPr>
              <w:t>101</w:t>
            </w:r>
          </w:p>
        </w:tc>
        <w:tc>
          <w:tcPr>
            <w:tcW w:w="234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heFanUnitStatusOfRunning</w:t>
            </w:r>
          </w:p>
        </w:tc>
        <w:tc>
          <w:tcPr>
            <w:tcW w:w="151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风扇运行状态</w:t>
            </w:r>
          </w:p>
        </w:tc>
        <w:tc>
          <w:tcPr>
            <w:tcW w:w="66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枚举</w:t>
            </w:r>
          </w:p>
        </w:tc>
        <w:tc>
          <w:tcPr>
            <w:tcW w:w="6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32"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9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2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{Running(1),Stoped(2)}</w:t>
            </w:r>
          </w:p>
          <w:p w:rsidR="00410078" w:rsidRDefault="00410078">
            <w:pPr>
              <w:autoSpaceDE w:val="0"/>
              <w:autoSpaceDN w:val="0"/>
              <w:rPr>
                <w:rFonts w:ascii="宋体" w:hAnsi="宋体" w:cs="宋体" w:hint="eastAsia"/>
                <w:color w:val="FF0000"/>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1.3.6.1.4.1.5591.1.11.2.3.1.1.2</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heFanStatusTable</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风扇状态表</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1.3.6.1.4.1.5591.1.11.2.3.1.1.2.1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heFanStatusEntry</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1.3.6.1.4.1.5591.1.11.2.3.1.1.2.1.1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heFanStatusIndex</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1.3.6.1.4.1.5591.1.11.2.3.1.1.2.1.2</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heFanStatusCurrent</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风扇电流(mA)</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9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1.3.6.1.4.1.5591.1.11.2.3.1.1.2.1.3</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heFanStatusAlarm</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风扇状态</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3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695"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5245"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{N</w:t>
            </w:r>
            <w:r>
              <w:rPr>
                <w:rFonts w:ascii="宋体" w:hAnsi="宋体" w:cs="宋体"/>
              </w:rPr>
              <w:t>ormal(1),</w:t>
            </w:r>
            <w:r>
              <w:rPr>
                <w:rFonts w:ascii="宋体" w:hAnsi="宋体" w:cs="宋体" w:hint="eastAsia"/>
              </w:rPr>
              <w:t>F</w:t>
            </w:r>
            <w:r>
              <w:rPr>
                <w:rFonts w:ascii="宋体" w:hAnsi="宋体" w:cs="宋体"/>
              </w:rPr>
              <w:t>ault(2)</w:t>
            </w:r>
            <w:r>
              <w:rPr>
                <w:rFonts w:ascii="宋体" w:hAnsi="宋体" w:cs="宋体" w:hint="eastAsia"/>
              </w:rPr>
              <w:t>}</w:t>
            </w:r>
          </w:p>
        </w:tc>
      </w:tr>
      <w:tr w:rsidR="00410078">
        <w:tc>
          <w:tcPr>
            <w:tcW w:w="2393" w:type="dxa"/>
            <w:tcMar>
              <w:top w:w="0" w:type="dxa"/>
              <w:left w:w="113" w:type="dxa"/>
              <w:bottom w:w="0" w:type="dxa"/>
              <w:right w:w="0" w:type="dxa"/>
            </w:tcMar>
          </w:tcPr>
          <w:p w:rsidR="00410078" w:rsidRDefault="00410078" w:rsidP="00BB2735">
            <w:pPr>
              <w:autoSpaceDE w:val="0"/>
              <w:autoSpaceDN w:val="0"/>
              <w:rPr>
                <w:rFonts w:ascii="宋体" w:hAnsi="宋体" w:cs="宋体" w:hint="eastAsia"/>
                <w:color w:val="FF0000"/>
              </w:rPr>
            </w:pPr>
            <w:r>
              <w:rPr>
                <w:rFonts w:ascii="宋体" w:hAnsi="宋体" w:cs="宋体" w:hint="eastAsia"/>
                <w:color w:val="FF0000"/>
              </w:rPr>
              <w:t>1.3.6.1.4.1.5591.1.11.2.3.1.1.2.1.</w:t>
            </w:r>
            <w:r w:rsidR="00BB2735">
              <w:rPr>
                <w:rFonts w:ascii="宋体" w:hAnsi="宋体" w:cs="宋体" w:hint="eastAsia"/>
                <w:color w:val="FF0000"/>
              </w:rPr>
              <w:t>101</w:t>
            </w:r>
          </w:p>
        </w:tc>
        <w:tc>
          <w:tcPr>
            <w:tcW w:w="2340"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heFanStatusControl</w:t>
            </w:r>
          </w:p>
        </w:tc>
        <w:tc>
          <w:tcPr>
            <w:tcW w:w="1515"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状态控制</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枚举</w:t>
            </w:r>
          </w:p>
        </w:tc>
        <w:tc>
          <w:tcPr>
            <w:tcW w:w="645"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32" w:type="dxa"/>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p>
        </w:tc>
        <w:tc>
          <w:tcPr>
            <w:tcW w:w="695" w:type="dxa"/>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是</w:t>
            </w:r>
          </w:p>
        </w:tc>
        <w:tc>
          <w:tcPr>
            <w:tcW w:w="5245" w:type="dxa"/>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{OFF(1),ON(2)}</w:t>
            </w:r>
          </w:p>
        </w:tc>
      </w:tr>
    </w:tbl>
    <w:p w:rsidR="00410078" w:rsidRDefault="00410078">
      <w:pPr>
        <w:jc w:val="center"/>
        <w:rPr>
          <w:rFonts w:ascii="宋体" w:hAnsi="宋体" w:cs="宋体" w:hint="eastAsia"/>
          <w:color w:val="0000FF"/>
          <w:sz w:val="24"/>
          <w:szCs w:val="24"/>
        </w:rPr>
      </w:pPr>
    </w:p>
    <w:p w:rsidR="00410078" w:rsidRDefault="00410078">
      <w:pPr>
        <w:jc w:val="center"/>
        <w:rPr>
          <w:rFonts w:ascii="宋体" w:hAnsi="宋体" w:cs="宋体" w:hint="eastAsia"/>
          <w:color w:val="0000FF"/>
          <w:sz w:val="24"/>
          <w:szCs w:val="24"/>
        </w:rPr>
      </w:pPr>
    </w:p>
    <w:p w:rsidR="00410078" w:rsidRDefault="00410078">
      <w:pPr>
        <w:jc w:val="center"/>
        <w:rPr>
          <w:rFonts w:ascii="宋体" w:hAnsi="宋体" w:cs="宋体" w:hint="eastAsia"/>
          <w:color w:val="0000FF"/>
          <w:sz w:val="24"/>
          <w:szCs w:val="24"/>
        </w:rPr>
      </w:pPr>
    </w:p>
    <w:p w:rsidR="00410078" w:rsidRDefault="00410078">
      <w:pPr>
        <w:jc w:val="center"/>
        <w:rPr>
          <w:rFonts w:ascii="宋体" w:hAnsi="宋体" w:cs="宋体" w:hint="eastAsia"/>
          <w:color w:val="0000FF"/>
          <w:sz w:val="24"/>
          <w:szCs w:val="24"/>
        </w:rPr>
      </w:pPr>
    </w:p>
    <w:p w:rsidR="00410078" w:rsidRDefault="00410078">
      <w:pPr>
        <w:jc w:val="center"/>
        <w:rPr>
          <w:rFonts w:ascii="宋体" w:hAnsi="宋体" w:cs="宋体" w:hint="eastAsia"/>
          <w:color w:val="0000FF"/>
          <w:sz w:val="24"/>
          <w:szCs w:val="24"/>
        </w:rPr>
      </w:pPr>
    </w:p>
    <w:p w:rsidR="00410078" w:rsidRDefault="00410078">
      <w:pPr>
        <w:jc w:val="center"/>
        <w:rPr>
          <w:rFonts w:ascii="宋体" w:hAnsi="宋体" w:cs="宋体" w:hint="eastAsia"/>
          <w:color w:val="0000FF"/>
          <w:sz w:val="24"/>
          <w:szCs w:val="24"/>
        </w:rPr>
      </w:pPr>
    </w:p>
    <w:p w:rsidR="00410078" w:rsidRDefault="00410078">
      <w:pPr>
        <w:jc w:val="center"/>
        <w:rPr>
          <w:rFonts w:ascii="宋体" w:hAnsi="宋体" w:cs="宋体" w:hint="eastAsia"/>
          <w:color w:val="0000FF"/>
          <w:sz w:val="24"/>
          <w:szCs w:val="24"/>
        </w:rPr>
      </w:pPr>
    </w:p>
    <w:p w:rsidR="00410078" w:rsidRPr="00227A45" w:rsidRDefault="00410078" w:rsidP="00227A45">
      <w:pPr>
        <w:pStyle w:val="1"/>
        <w:adjustRightInd w:val="0"/>
        <w:snapToGrid w:val="0"/>
        <w:spacing w:before="0" w:after="0" w:line="240" w:lineRule="auto"/>
        <w:rPr>
          <w:rFonts w:hint="eastAsia"/>
          <w:sz w:val="32"/>
          <w:szCs w:val="32"/>
        </w:rPr>
      </w:pPr>
      <w:bookmarkStart w:id="318" w:name="_Toc360955769"/>
      <w:r w:rsidRPr="00227A45">
        <w:rPr>
          <w:rFonts w:hint="eastAsia"/>
          <w:sz w:val="32"/>
          <w:szCs w:val="32"/>
        </w:rPr>
        <w:lastRenderedPageBreak/>
        <w:t>附录</w:t>
      </w:r>
      <w:r w:rsidRPr="00227A45">
        <w:rPr>
          <w:rFonts w:hint="eastAsia"/>
          <w:sz w:val="32"/>
          <w:szCs w:val="32"/>
        </w:rPr>
        <w:t>E</w:t>
      </w:r>
      <w:r w:rsidRPr="00227A45">
        <w:rPr>
          <w:rFonts w:hint="eastAsia"/>
          <w:sz w:val="32"/>
          <w:szCs w:val="32"/>
        </w:rPr>
        <w:t>（规范性附录）</w:t>
      </w:r>
      <w:r w:rsidRPr="00227A45">
        <w:rPr>
          <w:rFonts w:hint="eastAsia"/>
          <w:sz w:val="32"/>
          <w:szCs w:val="32"/>
        </w:rPr>
        <w:t>EntityMIB</w:t>
      </w:r>
      <w:bookmarkEnd w:id="3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798"/>
        <w:gridCol w:w="2812"/>
        <w:gridCol w:w="1573"/>
        <w:gridCol w:w="700"/>
        <w:gridCol w:w="1080"/>
        <w:gridCol w:w="660"/>
        <w:gridCol w:w="4377"/>
      </w:tblGrid>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Oid节点</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名称</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类型</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访问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必备</w:t>
            </w: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备注</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entityPhysical</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物理实体</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entPhysicalTable</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物理实体表</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entPhysicalEntry</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物理实体表目</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1.3.6.1.2.1.47.1.1.1.1.1</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entPhysicalIndex</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1.3.6.1.2.1.47.1.1.1.1.2</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entPhysicalDescr</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描述</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模块特征，如：1550 OpticalTransmitter</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1.3.6.1.2.1.47.1.1.1.1.3</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entPhysicalVendorType</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详细类型</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w:t>
            </w:r>
          </w:p>
        </w:tc>
        <w:tc>
          <w:tcPr>
            <w:tcW w:w="1080"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模块类型OID，未知类型为0.0</w:t>
            </w:r>
          </w:p>
          <w:p w:rsidR="00410078" w:rsidRDefault="00410078">
            <w:pPr>
              <w:autoSpaceDE w:val="0"/>
              <w:autoSpaceDN w:val="0"/>
              <w:jc w:val="left"/>
              <w:rPr>
                <w:rFonts w:ascii="宋体" w:hAnsi="宋体" w:cs="宋体" w:hint="eastAsia"/>
              </w:rPr>
            </w:pPr>
            <w:r>
              <w:rPr>
                <w:rFonts w:ascii="宋体" w:hAnsi="宋体" w:cs="宋体" w:hint="eastAsia"/>
              </w:rPr>
              <w:t>电源：1.3.6.1.4.1.5591.1.11.2.2.1</w:t>
            </w:r>
          </w:p>
          <w:p w:rsidR="00410078" w:rsidRDefault="00410078">
            <w:pPr>
              <w:autoSpaceDE w:val="0"/>
              <w:autoSpaceDN w:val="0"/>
              <w:jc w:val="left"/>
              <w:rPr>
                <w:rFonts w:ascii="宋体" w:hAnsi="宋体" w:cs="宋体" w:hint="eastAsia"/>
              </w:rPr>
            </w:pPr>
            <w:r>
              <w:rPr>
                <w:rFonts w:ascii="宋体" w:hAnsi="宋体" w:cs="宋体" w:hint="eastAsia"/>
              </w:rPr>
              <w:t>风扇：1.3.6.1.4.1.5591.1.11.2.3.1</w:t>
            </w:r>
          </w:p>
          <w:p w:rsidR="00410078" w:rsidRDefault="00410078">
            <w:pPr>
              <w:autoSpaceDE w:val="0"/>
              <w:autoSpaceDN w:val="0"/>
              <w:jc w:val="left"/>
              <w:rPr>
                <w:rFonts w:ascii="宋体" w:hAnsi="宋体" w:cs="宋体" w:hint="eastAsia"/>
              </w:rPr>
            </w:pPr>
            <w:r>
              <w:rPr>
                <w:rFonts w:ascii="宋体" w:hAnsi="宋体" w:cs="宋体" w:hint="eastAsia"/>
              </w:rPr>
              <w:t>光发射：1.3.6.1.4.1.5591.1.11.1.1.1</w:t>
            </w:r>
          </w:p>
          <w:p w:rsidR="00410078" w:rsidRDefault="00410078">
            <w:pPr>
              <w:autoSpaceDE w:val="0"/>
              <w:autoSpaceDN w:val="0"/>
              <w:jc w:val="left"/>
              <w:rPr>
                <w:rFonts w:ascii="宋体" w:hAnsi="宋体" w:cs="宋体" w:hint="eastAsia"/>
              </w:rPr>
            </w:pPr>
            <w:r>
              <w:rPr>
                <w:rFonts w:ascii="宋体" w:hAnsi="宋体" w:cs="宋体" w:hint="eastAsia"/>
              </w:rPr>
              <w:t>光接收：1.3.6.1.4.1.5591.1.11.1.2.1</w:t>
            </w:r>
          </w:p>
          <w:p w:rsidR="00410078" w:rsidRDefault="00410078">
            <w:pPr>
              <w:autoSpaceDE w:val="0"/>
              <w:autoSpaceDN w:val="0"/>
              <w:jc w:val="left"/>
              <w:rPr>
                <w:rFonts w:ascii="宋体" w:hAnsi="宋体" w:cs="宋体" w:hint="eastAsia"/>
              </w:rPr>
            </w:pPr>
            <w:r>
              <w:rPr>
                <w:rFonts w:ascii="宋体" w:hAnsi="宋体" w:cs="宋体" w:hint="eastAsia"/>
              </w:rPr>
              <w:t>光放大：1.3.6.1.4.1.5591.1.11.1.3.1</w:t>
            </w:r>
          </w:p>
          <w:p w:rsidR="00410078" w:rsidRDefault="00410078">
            <w:pPr>
              <w:autoSpaceDE w:val="0"/>
              <w:autoSpaceDN w:val="0"/>
              <w:jc w:val="left"/>
              <w:rPr>
                <w:rFonts w:ascii="宋体" w:hAnsi="宋体" w:cs="宋体" w:hint="eastAsia"/>
              </w:rPr>
            </w:pPr>
            <w:r>
              <w:rPr>
                <w:rFonts w:ascii="宋体" w:hAnsi="宋体" w:cs="宋体" w:hint="eastAsia"/>
              </w:rPr>
              <w:t>光开关：1.3.6.1.4.1.5591.1.11.1.4.1</w:t>
            </w:r>
          </w:p>
          <w:p w:rsidR="00410078" w:rsidRDefault="00410078">
            <w:pPr>
              <w:autoSpaceDE w:val="0"/>
              <w:autoSpaceDN w:val="0"/>
              <w:jc w:val="left"/>
              <w:rPr>
                <w:rFonts w:ascii="宋体" w:hAnsi="宋体" w:cs="宋体" w:hint="eastAsia"/>
              </w:rPr>
            </w:pPr>
            <w:r>
              <w:rPr>
                <w:rFonts w:ascii="宋体" w:hAnsi="宋体" w:cs="宋体" w:hint="eastAsia"/>
              </w:rPr>
              <w:t>RF放大：1.3.6.1.4.1.5591.1.11.4.1.1</w:t>
            </w:r>
          </w:p>
          <w:p w:rsidR="00410078" w:rsidRDefault="00410078">
            <w:pPr>
              <w:autoSpaceDE w:val="0"/>
              <w:autoSpaceDN w:val="0"/>
              <w:jc w:val="left"/>
              <w:rPr>
                <w:rFonts w:ascii="宋体" w:hAnsi="宋体" w:cs="宋体" w:hint="eastAsia"/>
              </w:rPr>
            </w:pPr>
            <w:r>
              <w:rPr>
                <w:rFonts w:ascii="宋体" w:hAnsi="宋体" w:cs="宋体" w:hint="eastAsia"/>
              </w:rPr>
              <w:t>RF开关：1.3.6.1.4.1.5591.1.11.4.2.1</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1.3.6.1.2.1.47.1.1.1.1.4</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entPhysicalContainedIn</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父设备ID</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模块的层次关系</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1.3.6.1.2.1.47.1.1.1.1.5</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entPhysicalClass</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类型</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HFC模块定义为9，请参考MIB文件中关于entPhysicalClass的定义</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1.3.6.1.2.1.47.1.1.1.1.6</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entPhysicalParentRelPos</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位置</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插槽号</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1.3.6.1.2.1.47.1.1.1.1.7</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entPhysicalName</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名称</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厂商可定义，也可写入模块型号。</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1.3.6.1.2.1.47.1.1.1.1.8</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entPhysicalHardwareRev</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硬件版本</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硬件版本</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1.3.6.1.2.1.47.1.1.1.1.9</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entPhysicalFirmwareRev</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固件版本</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固件版本</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1.3.6.1.2.1.47.1.1.1.1.10</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entPhysicalSoftwareRev</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软件版本</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软件版本（常用单片机等同于固件版本）</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1.3.6.1.2.1.47.1.1.1.1.11</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entPhysicalSerialNum</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序列号</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模块序列号，一般不支持写入</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1.3.6.1.2.1.47.1.1.1.1.12</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entPhysicalMfgName</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内部名称</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工厂型号（工厂内部型号，常用于OEM）</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1.3.6.1.2.1.47.1.1.1.1.13</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entPhysicalModelName</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型号</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模块型号</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1.3.6.1.2.1.47.1.1.1.1.14</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entPhysicalAlias</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别名</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rPr>
          <w:trHeight w:val="304"/>
        </w:trPr>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1.3.6.1.2.1.47.1.1.1.1.15</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entPhysicalAssetID</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编号</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1.3.6.1.2.1.47.1.1.1.1.16</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entPhysicalIsFRU</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是否可插拔</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请参考相关MIB文件</w:t>
            </w: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1.3.6.1.2.1.47.1.1.1.1.17</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entPhysicalMfgDate</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生产日期</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日期时间</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1.3.6.1.2.1.47.1.1.1.1.18</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 xml:space="preserve">entPhysicalUris </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统一资源标识</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字符串</w:t>
            </w:r>
          </w:p>
        </w:tc>
        <w:tc>
          <w:tcPr>
            <w:tcW w:w="1080"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读写</w:t>
            </w:r>
          </w:p>
        </w:tc>
        <w:tc>
          <w:tcPr>
            <w:tcW w:w="660"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79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1.3.6.1.2.1.47.1.4.1</w:t>
            </w:r>
          </w:p>
        </w:tc>
        <w:tc>
          <w:tcPr>
            <w:tcW w:w="2812"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entLastChangeTime</w:t>
            </w:r>
          </w:p>
        </w:tc>
        <w:tc>
          <w:tcPr>
            <w:tcW w:w="1573"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时间码</w:t>
            </w:r>
          </w:p>
        </w:tc>
        <w:tc>
          <w:tcPr>
            <w:tcW w:w="70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时间标志</w:t>
            </w:r>
          </w:p>
        </w:tc>
        <w:tc>
          <w:tcPr>
            <w:tcW w:w="108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是</w:t>
            </w:r>
          </w:p>
        </w:tc>
        <w:tc>
          <w:tcPr>
            <w:tcW w:w="4377"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用于判断光平台配置的变化，请参考附件A中的相关说明。</w:t>
            </w:r>
          </w:p>
        </w:tc>
      </w:tr>
    </w:tbl>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Default="00410078">
      <w:pPr>
        <w:rPr>
          <w:rFonts w:ascii="宋体" w:hAnsi="宋体" w:cs="宋体" w:hint="eastAsia"/>
          <w:color w:val="0000FF"/>
          <w:sz w:val="24"/>
          <w:szCs w:val="24"/>
        </w:rPr>
      </w:pPr>
    </w:p>
    <w:p w:rsidR="00410078" w:rsidRPr="00227A45" w:rsidRDefault="00410078" w:rsidP="00227A45">
      <w:pPr>
        <w:pStyle w:val="1"/>
        <w:adjustRightInd w:val="0"/>
        <w:snapToGrid w:val="0"/>
        <w:spacing w:before="0" w:after="0" w:line="240" w:lineRule="auto"/>
        <w:rPr>
          <w:rFonts w:hint="eastAsia"/>
          <w:sz w:val="32"/>
          <w:szCs w:val="32"/>
        </w:rPr>
      </w:pPr>
      <w:bookmarkStart w:id="319" w:name="_Toc360955770"/>
      <w:r w:rsidRPr="00227A45">
        <w:rPr>
          <w:rFonts w:hint="eastAsia"/>
          <w:sz w:val="32"/>
          <w:szCs w:val="32"/>
        </w:rPr>
        <w:lastRenderedPageBreak/>
        <w:t>附录</w:t>
      </w:r>
      <w:r w:rsidRPr="00227A45">
        <w:rPr>
          <w:rFonts w:hint="eastAsia"/>
          <w:sz w:val="32"/>
          <w:szCs w:val="32"/>
        </w:rPr>
        <w:t>F</w:t>
      </w:r>
      <w:r w:rsidRPr="00227A45">
        <w:rPr>
          <w:rFonts w:hint="eastAsia"/>
          <w:sz w:val="32"/>
          <w:szCs w:val="32"/>
        </w:rPr>
        <w:t>（规范性附录）</w:t>
      </w:r>
      <w:r w:rsidRPr="00227A45">
        <w:rPr>
          <w:rFonts w:hint="eastAsia"/>
          <w:sz w:val="32"/>
          <w:szCs w:val="32"/>
        </w:rPr>
        <w:t>HMS</w:t>
      </w:r>
      <w:r w:rsidRPr="00227A45">
        <w:rPr>
          <w:rFonts w:hint="eastAsia"/>
          <w:sz w:val="32"/>
          <w:szCs w:val="32"/>
        </w:rPr>
        <w:t>光平台专用</w:t>
      </w:r>
      <w:r w:rsidRPr="00227A45">
        <w:rPr>
          <w:rFonts w:hint="eastAsia"/>
          <w:sz w:val="32"/>
          <w:szCs w:val="32"/>
        </w:rPr>
        <w:t>MIB</w:t>
      </w:r>
      <w:bookmarkEnd w:id="3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78"/>
        <w:gridCol w:w="1879"/>
        <w:gridCol w:w="1650"/>
        <w:gridCol w:w="641"/>
        <w:gridCol w:w="709"/>
        <w:gridCol w:w="669"/>
        <w:gridCol w:w="654"/>
        <w:gridCol w:w="5545"/>
      </w:tblGrid>
      <w:tr w:rsidR="00410078">
        <w:trPr>
          <w:trHeight w:val="292"/>
        </w:trPr>
        <w:tc>
          <w:tcPr>
            <w:tcW w:w="14125" w:type="dxa"/>
            <w:gridSpan w:val="8"/>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光发射</w:t>
            </w:r>
          </w:p>
        </w:tc>
      </w:tr>
      <w:tr w:rsidR="00410078">
        <w:trPr>
          <w:trHeight w:val="292"/>
        </w:trPr>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Oid节点</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名称</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类型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必备</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扩展</w:t>
            </w: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备注</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heOpticalTransmitterMIB</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光发射机</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heOpTxUnitTable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光发模块表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heOpTxUnitEntry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光发模块表条目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heOpTxUnitOutputStatus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光发总开关状态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heOpTxUnitOnOffControl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光发总开关控制</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rsidP="00BB2735">
            <w:pPr>
              <w:autoSpaceDE w:val="0"/>
              <w:autoSpaceDN w:val="0"/>
              <w:rPr>
                <w:rFonts w:ascii="宋体" w:hAnsi="宋体" w:cs="宋体" w:hint="eastAsia"/>
                <w:color w:val="FF0000"/>
              </w:rPr>
            </w:pPr>
            <w:r>
              <w:rPr>
                <w:rFonts w:ascii="宋体" w:hAnsi="宋体" w:cs="宋体" w:hint="eastAsia"/>
                <w:color w:val="FF0000"/>
              </w:rPr>
              <w:t>1.3.6.1.4.1.5591.1.11.1.1.1.1.1.1.</w:t>
            </w:r>
            <w:r w:rsidR="00BB2735">
              <w:rPr>
                <w:rFonts w:ascii="宋体" w:hAnsi="宋体" w:cs="宋体" w:hint="eastAsia"/>
                <w:color w:val="FF0000"/>
              </w:rPr>
              <w:t>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heOpTxUnitRatedOutputPower</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额定功率(dBm)</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rPr>
                <w:rFonts w:ascii="宋体" w:hAnsi="宋体" w:cs="宋体" w:hint="eastAsia"/>
                <w:color w:val="FF0000"/>
              </w:rPr>
            </w:pPr>
            <w:r>
              <w:rPr>
                <w:rFonts w:ascii="宋体" w:hAnsi="宋体" w:cs="宋体" w:hint="eastAsia"/>
                <w:color w:val="FF0000"/>
              </w:rPr>
              <w:t>单位0.1，某些设备型号中可能不带有额定功率标识，这个节点用于补充型号信息的不足。</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1.3.6.1.4.1.5591.1.11.1.1.1.1.1.1.</w:t>
            </w:r>
            <w:r w:rsidR="00BB2735">
              <w:rPr>
                <w:rFonts w:ascii="宋体" w:hAnsi="宋体" w:cs="宋体" w:hint="eastAsia"/>
                <w:color w:val="FF0000"/>
              </w:rPr>
              <w:t>102</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heOpTxUnitChannelNum</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频道数</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当使用总功率检测电路时，用于修正电平准确度。</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heOpTxInputTable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光发输入表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1.3.6.1.4.1.5591.1.11.1.1.1.1.2.1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heOpTxInputEntry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光发输入表条目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1.3.6.1.4.1.5591.1.11.1.1.1.1.2.1.1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heOpTxInputIndex</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1.3.6.1.4.1.5591.1.11.1.1.1.1.2.1.2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heOpTxInputRFPower</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RF输入(dBm)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1.3.6.1.4.1.5591.1.11.1.1.1.1.2.1.3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heOpTxInputModulatorBias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调制偏置电压(V)</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1.3.6.1.4.1.5591.1.11.1.1.1.1.2.1.4</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heOpTxInputAGCMode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AGC模式</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1.3.6.1.4.1.5591.1.11.1.1.1.1.2.1.5</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heOpTxInputModulationMode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调制模式</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1.3.6.1.4.1.5591.1.11.1.1.1.1.2.1.6</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heOpTxInputRFPadLevel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RF输入衰减(dB)</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1.3.6.1.4.1.5591.1.11.1.1.1.1.2.1.7</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heOpTxInputRFStatus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RF输入状态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激光器表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1.3.6.1.4.1.5591.1.11.1.1.1.1.2.1.</w:t>
            </w:r>
            <w:r w:rsidR="00BB2735">
              <w:rPr>
                <w:rFonts w:ascii="宋体" w:hAnsi="宋体" w:cs="宋体" w:hint="eastAsia"/>
                <w:color w:val="FF0000"/>
              </w:rPr>
              <w:t>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heOpTxInputRFPowerDbuv</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RF输入(dBuV)</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输入电平，单位1dBuv。</w:t>
            </w:r>
          </w:p>
          <w:p w:rsidR="00410078" w:rsidRDefault="00410078">
            <w:pPr>
              <w:autoSpaceDE w:val="0"/>
              <w:autoSpaceDN w:val="0"/>
              <w:rPr>
                <w:rFonts w:ascii="宋体" w:hAnsi="宋体" w:cs="宋体" w:hint="eastAsia"/>
                <w:color w:val="FF0000"/>
              </w:rPr>
            </w:pPr>
            <w:r>
              <w:rPr>
                <w:rFonts w:ascii="宋体" w:hAnsi="宋体" w:cs="宋体" w:hint="eastAsia"/>
                <w:color w:val="FF0000"/>
              </w:rPr>
              <w:t>满足国内用户的使用习惯。</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激光器表条目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heOpTxLaserIndex</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heOpTxLaserTemp</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温度(℃)</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heOpTxLaserBiasCurrent</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偏置电流(mA)</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1.3.6.1.4.1.5591.1.11.1.1.1.1.3.1.4</w:t>
            </w:r>
          </w:p>
          <w:p w:rsidR="00410078" w:rsidRDefault="00410078">
            <w:pPr>
              <w:autoSpaceDE w:val="0"/>
              <w:autoSpaceDN w:val="0"/>
              <w:rPr>
                <w:rFonts w:ascii="宋体" w:hAnsi="宋体" w:cs="宋体" w:hint="eastAsia"/>
              </w:rPr>
            </w:pP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heOpTxLaserOutputPower</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输出功率(dBm)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1.3.6.1.4.1.5591.1.11.1.1.1.1.3.1.5</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heOpTxLaserTECCurrent</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制冷电流(mA)</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1.3.6.1.4.1.5591.1.11.1.1.1.1.3.1.6</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heOpTxLaserType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类型</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1.3.6.1.4.1.5591.1.11.1.1.1.1.3.1.7</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heOpTxLaserWavelength</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光波长(nm)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1.3.6.1.4.1.5591.1.11.1.1.1.1.3.1.8</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heOpTxLaserOutputStatus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1.3.6.1.4.1.5591.1.11.1.1.1.1.3.1.9</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heOpTxLaserOnOffControl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激光器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1.3.6.1.4.1.5591.1.11.1.1.1.1.3.1.</w:t>
            </w:r>
            <w:r w:rsidR="00BB2735">
              <w:rPr>
                <w:rFonts w:ascii="宋体" w:hAnsi="宋体" w:cs="宋体" w:hint="eastAsia"/>
                <w:color w:val="FF0000"/>
              </w:rPr>
              <w:t>101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heOpTxLaserOMI</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OMI(%)</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是</w:t>
            </w: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单位0.1。光发射机光调制度</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1.3.6.1.4.1.5591.1.11.1.1.1.1.3.1.</w:t>
            </w:r>
            <w:r w:rsidR="00BB2735">
              <w:rPr>
                <w:rFonts w:ascii="宋体" w:hAnsi="宋体" w:cs="宋体" w:hint="eastAsia"/>
                <w:color w:val="FF0000"/>
              </w:rPr>
              <w:t>102</w:t>
            </w:r>
          </w:p>
        </w:tc>
        <w:tc>
          <w:tcPr>
            <w:tcW w:w="1879" w:type="dxa"/>
            <w:tcMar>
              <w:top w:w="0" w:type="dxa"/>
              <w:left w:w="113" w:type="dxa"/>
              <w:bottom w:w="0" w:type="dxa"/>
              <w:right w:w="0" w:type="dxa"/>
            </w:tcMar>
          </w:tcPr>
          <w:p w:rsidR="00410078" w:rsidRDefault="00410078">
            <w:pPr>
              <w:pStyle w:val="af6"/>
              <w:widowControl w:val="0"/>
              <w:numPr>
                <w:ilvl w:val="3"/>
                <w:numId w:val="0"/>
              </w:numPr>
              <w:tabs>
                <w:tab w:val="clear" w:pos="1418"/>
                <w:tab w:val="left" w:pos="840"/>
              </w:tabs>
              <w:wordWrap/>
              <w:overflowPunct/>
              <w:textAlignment w:val="auto"/>
              <w:outlineLvl w:val="9"/>
              <w:rPr>
                <w:rFonts w:ascii="宋体" w:eastAsia="宋体" w:hAnsi="宋体" w:cs="宋体" w:hint="eastAsia"/>
                <w:color w:val="FF0000"/>
                <w:kern w:val="2"/>
              </w:rPr>
            </w:pPr>
            <w:r>
              <w:rPr>
                <w:rFonts w:ascii="宋体" w:eastAsia="宋体" w:hAnsi="宋体" w:cs="宋体" w:hint="eastAsia"/>
                <w:color w:val="FF0000"/>
                <w:kern w:val="2"/>
              </w:rPr>
              <w:t>heOpTxLaserControlMode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控制模式</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{Automatic(1), Manual(2)}</w:t>
            </w:r>
          </w:p>
          <w:p w:rsidR="00410078" w:rsidRDefault="00410078">
            <w:pPr>
              <w:autoSpaceDE w:val="0"/>
              <w:autoSpaceDN w:val="0"/>
              <w:rPr>
                <w:rFonts w:ascii="宋体" w:hAnsi="宋体" w:cs="宋体" w:hint="eastAsia"/>
                <w:color w:val="FF0000"/>
              </w:rPr>
            </w:pPr>
            <w:r>
              <w:rPr>
                <w:rFonts w:ascii="宋体" w:hAnsi="宋体" w:cs="宋体" w:hint="eastAsia"/>
                <w:color w:val="FF0000"/>
              </w:rPr>
              <w:t>Automatic模式下，不能手动控制激光器开关，但输入射频过高会自动关闭；</w:t>
            </w:r>
          </w:p>
          <w:p w:rsidR="00410078" w:rsidRDefault="00410078">
            <w:pPr>
              <w:autoSpaceDE w:val="0"/>
              <w:autoSpaceDN w:val="0"/>
              <w:rPr>
                <w:rFonts w:ascii="宋体" w:hAnsi="宋体" w:cs="宋体" w:hint="eastAsia"/>
                <w:color w:val="FF0000"/>
              </w:rPr>
            </w:pPr>
            <w:r>
              <w:rPr>
                <w:rFonts w:ascii="宋体" w:hAnsi="宋体" w:cs="宋体" w:hint="eastAsia"/>
                <w:color w:val="FF0000"/>
              </w:rPr>
              <w:t>Manual模式下只能手动控制激光器开关。</w:t>
            </w:r>
          </w:p>
        </w:tc>
      </w:tr>
      <w:tr w:rsidR="00410078">
        <w:tc>
          <w:tcPr>
            <w:tcW w:w="14125" w:type="dxa"/>
            <w:gridSpan w:val="8"/>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光接收</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heOpticalReceiverMIB</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光接收机</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heOpRxInputTable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光收输入表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heOpRxInputEntry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光收输入表条目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heOpRxInputIndex</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1.3.6.1.4.1.5591.1.11.1.2.1.1.1.1.2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heOpRxInputPower</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输入光功率(dBm)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1.3.6.1.4.1.5591.1.11.1.2.1.1.1.1.3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heOpRxInputWavelengthControl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光波长控制(nm)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UInt</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比例0.01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1.3.6.1.4.1.5591.1.11.1.2.1.1.1.1.4</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heOpRxInputStatus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输入状态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1.3.6.1.4.1.5591.1.11.1.2.1.1.1.1.</w:t>
            </w:r>
            <w:r w:rsidR="00BB2735">
              <w:rPr>
                <w:rFonts w:ascii="宋体" w:hAnsi="宋体" w:cs="宋体" w:hint="eastAsia"/>
                <w:color w:val="FF0000"/>
              </w:rPr>
              <w:t>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heOpRxInputRFLevel</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RF电平(dBuV)</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输入电平，单位0.1dBuv。</w:t>
            </w:r>
          </w:p>
          <w:p w:rsidR="00410078" w:rsidRDefault="00410078">
            <w:pPr>
              <w:autoSpaceDE w:val="0"/>
              <w:autoSpaceDN w:val="0"/>
              <w:rPr>
                <w:rFonts w:ascii="宋体" w:hAnsi="宋体" w:cs="宋体" w:hint="eastAsia"/>
                <w:color w:val="FF0000"/>
              </w:rPr>
            </w:pPr>
            <w:r>
              <w:rPr>
                <w:rFonts w:ascii="宋体" w:hAnsi="宋体" w:cs="宋体" w:hint="eastAsia"/>
                <w:color w:val="FF0000"/>
              </w:rPr>
              <w:t>满足国内用户的使用习惯。</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1.3.6.1.4.1.5591.1.11.1.2.1.1.1.1.</w:t>
            </w:r>
            <w:r w:rsidR="00BB2735">
              <w:rPr>
                <w:rFonts w:ascii="宋体" w:hAnsi="宋体" w:cs="宋体" w:hint="eastAsia"/>
                <w:color w:val="FF0000"/>
              </w:rPr>
              <w:t>102</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heOpRxSetInputPowerThreshold</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光功率切换门限(dBm)</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单位0.1。</w:t>
            </w:r>
          </w:p>
          <w:p w:rsidR="00410078" w:rsidRDefault="00410078">
            <w:pPr>
              <w:autoSpaceDE w:val="0"/>
              <w:autoSpaceDN w:val="0"/>
              <w:rPr>
                <w:rFonts w:ascii="宋体" w:hAnsi="宋体" w:cs="宋体" w:hint="eastAsia"/>
                <w:color w:val="FF0000"/>
              </w:rPr>
            </w:pPr>
            <w:r>
              <w:rPr>
                <w:rFonts w:ascii="宋体" w:hAnsi="宋体" w:cs="宋体" w:hint="eastAsia"/>
                <w:color w:val="FF0000"/>
              </w:rPr>
              <w:t>适用于带有备份功能的接收模块。</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heOpRxOutputTable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光收输出表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1.3.6.1.4.1.5591.1.11.1.2.1.1.2.1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heOpRxOutputEntry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光收输出表条目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1.3.6.1.4.1.5591.1.11.1.2.1.1.2.1.1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heOpRxOutputIndex</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1.3.6.1.4.1.5591.1.11.1.2.1.1.2.1.2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heOpRxOutputControl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RF输出</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1.3.6.1.4.1.5591.1.11.1.2.1.1.2.1.3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heOpRxOutputGainType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RF增益</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1.3.6.1.4.1.5591.1.11.1.2.1.1.2.1.4</w:t>
            </w:r>
          </w:p>
          <w:p w:rsidR="00410078" w:rsidRDefault="00410078">
            <w:pPr>
              <w:autoSpaceDE w:val="0"/>
              <w:autoSpaceDN w:val="0"/>
              <w:rPr>
                <w:rFonts w:ascii="宋体" w:hAnsi="宋体" w:cs="宋体" w:hint="eastAsia"/>
              </w:rPr>
            </w:pP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heOpRxOutputPower</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RF电平(dBm)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1.3.6.1.4.1.5591.1.11.1.2.1.1.2.1.5</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heOpRxOutputRFPadLevel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RF衰减(dB)</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lastRenderedPageBreak/>
              <w:t>1.3.6.1.4.1.5591.1.11.1.2.1.1.2.1.</w:t>
            </w:r>
            <w:r w:rsidR="00BB2735">
              <w:rPr>
                <w:rFonts w:ascii="宋体" w:hAnsi="宋体" w:cs="宋体" w:hint="eastAsia"/>
                <w:color w:val="FF0000"/>
              </w:rPr>
              <w:t>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heOpRxOutputRFLevel</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RF输出(dBmV)</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单位0.1 ，满足国内用户的使用习惯。</w:t>
            </w:r>
          </w:p>
          <w:p w:rsidR="00410078" w:rsidRDefault="00410078">
            <w:pPr>
              <w:autoSpaceDE w:val="0"/>
              <w:autoSpaceDN w:val="0"/>
              <w:rPr>
                <w:rFonts w:ascii="宋体" w:hAnsi="宋体" w:cs="宋体" w:hint="eastAsia"/>
                <w:color w:val="FF0000"/>
              </w:rPr>
            </w:pPr>
            <w:r>
              <w:rPr>
                <w:rFonts w:ascii="宋体" w:hAnsi="宋体" w:cs="宋体" w:hint="eastAsia"/>
                <w:color w:val="FF0000"/>
              </w:rPr>
              <w:t>常用于正向接收机</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1.3.6.1.4.1.5591.1.11.1.2.1.1.2.1.</w:t>
            </w:r>
            <w:r w:rsidR="00BB2735">
              <w:rPr>
                <w:rFonts w:ascii="宋体" w:hAnsi="宋体" w:cs="宋体" w:hint="eastAsia"/>
                <w:color w:val="FF0000"/>
              </w:rPr>
              <w:t>102</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heOpRxOutputRFEqLevel</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均衡(dB)</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单位0.1</w:t>
            </w:r>
          </w:p>
          <w:p w:rsidR="00410078" w:rsidRDefault="00410078">
            <w:pPr>
              <w:autoSpaceDE w:val="0"/>
              <w:autoSpaceDN w:val="0"/>
              <w:rPr>
                <w:rFonts w:ascii="宋体" w:hAnsi="宋体" w:cs="宋体" w:hint="eastAsia"/>
                <w:color w:val="FF0000"/>
              </w:rPr>
            </w:pPr>
            <w:r>
              <w:rPr>
                <w:rFonts w:ascii="宋体" w:hAnsi="宋体" w:cs="宋体" w:hint="eastAsia"/>
                <w:color w:val="FF0000"/>
              </w:rPr>
              <w:t>常用于正向接收机</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rsidP="00BB2735">
            <w:pPr>
              <w:autoSpaceDE w:val="0"/>
              <w:autoSpaceDN w:val="0"/>
              <w:rPr>
                <w:rFonts w:ascii="宋体" w:hAnsi="宋体" w:cs="宋体" w:hint="eastAsia"/>
                <w:color w:val="FF0000"/>
              </w:rPr>
            </w:pPr>
            <w:r>
              <w:rPr>
                <w:rFonts w:ascii="宋体" w:hAnsi="宋体" w:cs="宋体" w:hint="eastAsia"/>
                <w:color w:val="FF0000"/>
              </w:rPr>
              <w:t>1.3.6.1.4.1.5591.1.11.1.2.1.1.</w:t>
            </w:r>
            <w:r w:rsidR="00BB2735">
              <w:rPr>
                <w:rFonts w:ascii="宋体" w:hAnsi="宋体" w:cs="宋体" w:hint="eastAsia"/>
                <w:color w:val="FF0000"/>
              </w:rPr>
              <w:t>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heOpRxUnitTable</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光收单元表</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表格</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不可访问</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用于扩展</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rsidP="00BB2735">
            <w:pPr>
              <w:autoSpaceDE w:val="0"/>
              <w:autoSpaceDN w:val="0"/>
              <w:rPr>
                <w:rFonts w:ascii="宋体" w:hAnsi="宋体" w:cs="宋体" w:hint="eastAsia"/>
                <w:color w:val="FF0000"/>
              </w:rPr>
            </w:pPr>
            <w:r>
              <w:rPr>
                <w:rFonts w:ascii="宋体" w:hAnsi="宋体" w:cs="宋体" w:hint="eastAsia"/>
                <w:color w:val="FF0000"/>
              </w:rPr>
              <w:t>1.3.6.1.4.1.5591.1.11.1.2.1.1.</w:t>
            </w:r>
            <w:r w:rsidR="00BB2735">
              <w:rPr>
                <w:rFonts w:ascii="宋体" w:hAnsi="宋体" w:cs="宋体" w:hint="eastAsia"/>
                <w:color w:val="FF0000"/>
              </w:rPr>
              <w:t>101</w:t>
            </w:r>
            <w:r>
              <w:rPr>
                <w:rFonts w:ascii="宋体" w:hAnsi="宋体" w:cs="宋体" w:hint="eastAsia"/>
                <w:color w:val="FF0000"/>
              </w:rPr>
              <w:t>.1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heOpRxUnitEntry</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表目</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表目</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不可访问</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p>
        </w:tc>
      </w:tr>
      <w:tr w:rsidR="00410078">
        <w:trPr>
          <w:trHeight w:val="90"/>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rsidP="00BB2735">
            <w:pPr>
              <w:autoSpaceDE w:val="0"/>
              <w:autoSpaceDN w:val="0"/>
              <w:rPr>
                <w:rFonts w:ascii="宋体" w:hAnsi="宋体" w:cs="宋体" w:hint="eastAsia"/>
                <w:color w:val="FF0000"/>
              </w:rPr>
            </w:pPr>
            <w:r>
              <w:rPr>
                <w:rFonts w:ascii="宋体" w:hAnsi="宋体" w:cs="宋体" w:hint="eastAsia"/>
                <w:color w:val="FF0000"/>
              </w:rPr>
              <w:t>1.3.6.1.4.1.5591.1.11.1.2.1.1.</w:t>
            </w:r>
            <w:r w:rsidR="00BB2735">
              <w:rPr>
                <w:rFonts w:ascii="宋体" w:hAnsi="宋体" w:cs="宋体" w:hint="eastAsia"/>
                <w:color w:val="FF0000"/>
              </w:rPr>
              <w:t>101</w:t>
            </w:r>
            <w:r>
              <w:rPr>
                <w:rFonts w:ascii="宋体" w:hAnsi="宋体" w:cs="宋体" w:hint="eastAsia"/>
                <w:color w:val="FF0000"/>
              </w:rPr>
              <w:t>.1.3</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heOpRxUnitSwitchMode</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开关模式</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枚举</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{Automatic(1), Manual(2)}</w:t>
            </w:r>
          </w:p>
          <w:p w:rsidR="00410078" w:rsidRDefault="00410078">
            <w:pPr>
              <w:autoSpaceDE w:val="0"/>
              <w:autoSpaceDN w:val="0"/>
              <w:jc w:val="left"/>
              <w:rPr>
                <w:rFonts w:ascii="宋体" w:hAnsi="宋体" w:cs="宋体" w:hint="eastAsia"/>
                <w:color w:val="FF0000"/>
              </w:rPr>
            </w:pPr>
            <w:r>
              <w:rPr>
                <w:rFonts w:ascii="宋体" w:hAnsi="宋体" w:cs="宋体" w:hint="eastAsia"/>
                <w:color w:val="FF0000"/>
              </w:rPr>
              <w:t xml:space="preserve"> 适用于带有备份功能的接收模块。</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rsidP="00BB2735">
            <w:pPr>
              <w:autoSpaceDE w:val="0"/>
              <w:autoSpaceDN w:val="0"/>
              <w:rPr>
                <w:rFonts w:ascii="宋体" w:hAnsi="宋体" w:cs="宋体" w:hint="eastAsia"/>
                <w:color w:val="FF0000"/>
              </w:rPr>
            </w:pPr>
            <w:r>
              <w:rPr>
                <w:rFonts w:ascii="宋体" w:hAnsi="宋体" w:cs="宋体" w:hint="eastAsia"/>
                <w:color w:val="FF0000"/>
              </w:rPr>
              <w:t>1.3.6.1.4.1.5591.1.11.1.2.1.1.</w:t>
            </w:r>
            <w:r w:rsidR="00BB2735">
              <w:rPr>
                <w:rFonts w:ascii="宋体" w:hAnsi="宋体" w:cs="宋体" w:hint="eastAsia"/>
                <w:color w:val="FF0000"/>
              </w:rPr>
              <w:t>101</w:t>
            </w:r>
            <w:r>
              <w:rPr>
                <w:rFonts w:ascii="宋体" w:hAnsi="宋体" w:cs="宋体" w:hint="eastAsia"/>
                <w:color w:val="FF0000"/>
              </w:rPr>
              <w:t>.1.4</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heOpRxUnitSwitchControl</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开关控制</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枚举</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jc w:val="left"/>
              <w:rPr>
                <w:rFonts w:ascii="宋体" w:hAnsi="宋体" w:cs="宋体" w:hint="eastAsia"/>
                <w:color w:val="FF0000"/>
              </w:rPr>
            </w:pPr>
            <w:r>
              <w:rPr>
                <w:rFonts w:ascii="宋体" w:hAnsi="宋体" w:cs="宋体" w:hint="eastAsia"/>
                <w:color w:val="FF0000"/>
              </w:rPr>
              <w:t>{PathA(1),PathB(2)}</w:t>
            </w:r>
          </w:p>
          <w:p w:rsidR="00410078" w:rsidRDefault="00410078">
            <w:pPr>
              <w:autoSpaceDE w:val="0"/>
              <w:autoSpaceDN w:val="0"/>
              <w:jc w:val="left"/>
              <w:rPr>
                <w:rFonts w:ascii="宋体" w:hAnsi="宋体" w:cs="宋体" w:hint="eastAsia"/>
                <w:color w:val="FF0000"/>
              </w:rPr>
            </w:pPr>
            <w:r>
              <w:rPr>
                <w:rFonts w:ascii="宋体" w:hAnsi="宋体" w:cs="宋体" w:hint="eastAsia"/>
                <w:color w:val="FF0000"/>
              </w:rPr>
              <w:t>适用于带有备份功能的接收模块。</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rsidP="00BB2735">
            <w:pPr>
              <w:autoSpaceDE w:val="0"/>
              <w:autoSpaceDN w:val="0"/>
              <w:rPr>
                <w:rFonts w:ascii="宋体" w:hAnsi="宋体" w:cs="宋体" w:hint="eastAsia"/>
                <w:color w:val="FF0000"/>
              </w:rPr>
            </w:pPr>
            <w:r>
              <w:rPr>
                <w:rFonts w:ascii="宋体" w:hAnsi="宋体" w:cs="宋体" w:hint="eastAsia"/>
                <w:color w:val="FF0000"/>
              </w:rPr>
              <w:t>1.3.6.1.4.1.5591.1.11.1.2.1.1.</w:t>
            </w:r>
            <w:r w:rsidR="00BB2735">
              <w:rPr>
                <w:rFonts w:ascii="宋体" w:hAnsi="宋体" w:cs="宋体" w:hint="eastAsia"/>
                <w:color w:val="FF0000"/>
              </w:rPr>
              <w:t>101</w:t>
            </w:r>
            <w:r>
              <w:rPr>
                <w:rFonts w:ascii="宋体" w:hAnsi="宋体" w:cs="宋体" w:hint="eastAsia"/>
                <w:color w:val="FF0000"/>
              </w:rPr>
              <w:t>.1.6</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heOpRxUnitChannelNum</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频道数</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r>
      <w:tr w:rsidR="00410078">
        <w:trPr>
          <w:trHeight w:val="292"/>
        </w:trPr>
        <w:tc>
          <w:tcPr>
            <w:tcW w:w="14125" w:type="dxa"/>
            <w:gridSpan w:val="8"/>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光放大</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heOpticalAmplifierMIB</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光放大器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heOpAmpUnitTable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光放单元表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heOpAmpUnitEntry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光放单元</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heOpAmpUnitOutputStatus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heOpAmpUnitOnOffControl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开关控制</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lastRenderedPageBreak/>
              <w:t>1.3.6.1.4.1.5591.1.11.1.3.1.1.1.1.</w:t>
            </w:r>
            <w:r w:rsidR="00AA3B19">
              <w:rPr>
                <w:rFonts w:ascii="宋体" w:hAnsi="宋体" w:cs="宋体" w:hint="eastAsia"/>
                <w:color w:val="FF0000"/>
              </w:rPr>
              <w:t>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heOpAmpUnitRatedOutputPower</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额定功率(dBm)</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单位0.1，某些设备型号中可能不带有额定功率标识，这个节点用于补充型号信息的不足。</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heOpAmpInputTable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光放输入表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1.3.6.1.4.1.5591.1.11.1.3.1.1.2.1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heOpAmpInputEntry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光放输入</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1.3.6.1.4.1.5591.1.11.1.3.1.1.2.1.2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heOpAmpInputPower</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输入功率(dBm)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1.3.6.1.4.1.5591.1.11.1.3.1.1.2.1.</w:t>
            </w:r>
            <w:r w:rsidR="00AA3B19">
              <w:rPr>
                <w:rFonts w:ascii="宋体" w:hAnsi="宋体" w:cs="宋体" w:hint="eastAsia"/>
                <w:color w:val="FF0000"/>
              </w:rPr>
              <w:t xml:space="preserve"> 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heOpAmpInputRFStatus</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RF状态</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枚举</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{Normal(1),Abnormal(1)}</w:t>
            </w:r>
          </w:p>
          <w:p w:rsidR="00410078" w:rsidRDefault="00410078">
            <w:pPr>
              <w:autoSpaceDE w:val="0"/>
              <w:autoSpaceDN w:val="0"/>
              <w:rPr>
                <w:rFonts w:ascii="宋体" w:hAnsi="宋体" w:cs="宋体" w:hint="eastAsia"/>
                <w:color w:val="FF0000"/>
              </w:rPr>
            </w:pPr>
            <w:r>
              <w:rPr>
                <w:rFonts w:ascii="宋体" w:hAnsi="宋体" w:cs="宋体" w:hint="eastAsia"/>
                <w:color w:val="FF0000"/>
              </w:rPr>
              <w:t>输入光链路的射频状态。</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heOpAmpLaserTable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光放激光器表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1.3.6.1.4.1.5591.1.11.1.3.1.1.3.1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heOpAmpLaserEntry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光放大激光器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1.3.6.1.4.1.5591.1.11.1.3.1.1.3.1.2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heOpAmpLaserTemp</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激光器温度(℃)</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1.3.6.1.4.1.5591.1.11.1.3.1.1.3.1.3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heOpAmpLaserBiasCurrent</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偏置电流(mA)</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1.3.6.1.4.1.5591.1.11.1.3.1.1.3.1.4</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heOpAmpLaserOutputPower</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输出功率(dBm)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1.3.6.1.4.1.5591.1.11.1.3.1.1.3.1.5</w:t>
            </w:r>
          </w:p>
          <w:p w:rsidR="00410078" w:rsidRDefault="00410078">
            <w:pPr>
              <w:autoSpaceDE w:val="0"/>
              <w:autoSpaceDN w:val="0"/>
              <w:rPr>
                <w:rFonts w:ascii="宋体" w:hAnsi="宋体" w:cs="宋体" w:hint="eastAsia"/>
              </w:rPr>
            </w:pP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heOpAmpLaserTECCurrent</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制冷电流(mA)</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1.3.6.1.4.1.5591.1.11.1.3.1.1.3.1.6</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heOpAmpLaserType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发射器类型</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1.3.6.1.4.1.5591.1.11.1.3.1.1.4</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heOpAmpOutputTable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光放输出表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1.3.6.1.4.1.5591.1.11.1.3.1.1.4.1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heOpAmpOutputEntry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光放大输出</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1.3.6.1.4.1.5591.1.11.1.3.1.1.4.1.2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heOpAmpSetOpticalOutputPower</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输出功率设置(dBm)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1.3.6.1.4.1.5591.1.11.1.3.1.1.4.1.3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heOpAmpGainPerWavelength</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每波长增益(dBm)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1.3.6.1.4.1.5591.1.11.1.3.1.1.4.1.4</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heOpAmpOutputPower</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输出功率(dBm)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1.3.6.1.4.1.5591.1.11.1.3.1.1.4.1.5</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heOpAmpOutputGainType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增益类型</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14125" w:type="dxa"/>
            <w:gridSpan w:val="8"/>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光开关</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heOpticalSwitchMIB</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光开关</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heOpSwitchUnitTable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光开关表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heOpSwitchUnitEntry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光开关模块</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heOpSwitchMode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开关模式</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开关控制</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heOpSwitchRevertEnable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反向开关</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1.3.6.1.4.1.5591.1.11.1.4.1.1.1.1.4</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heOpSwitchState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开关状态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1.3.6.1.4.1.5591.1.11.1.4.1.1.1.1.5</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heOpSwitchFailoverStatus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开关动作</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1.3.6.1.4.1.5591.1.11.1.4.1.1.1.1.6</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heOpSwitchBothInputStatus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组合输入状态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1.3.6.1.4.1.5591.1.11.1.4.1.1.1.1.7</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heOpSwitchSelectWavelength</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波长设置(nm)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比例0.01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1.3.6.1.4.1.5591.1.11.1.4.1.1.1.1.8</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heOpSwitchHysteresis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滞后量(dB)</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1.3.6.1.4.1.5591.1.11.1.4.1.1.1.1.9</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heOpSwitchWaitToRestoreTime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等待恢复时间(S)</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1.3.6.1.4.1.5591.1.11.1.4.1.1.1.1.</w:t>
            </w:r>
            <w:r w:rsidR="00AA3B19">
              <w:rPr>
                <w:rFonts w:ascii="宋体" w:hAnsi="宋体" w:cs="宋体" w:hint="eastAsia"/>
                <w:color w:val="FF0000"/>
              </w:rPr>
              <w:t xml:space="preserve"> 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heOpSwitchRfDetectControl</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Rf检测控制</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枚举</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{Disable(1),Enable(2)}。</w:t>
            </w:r>
          </w:p>
          <w:p w:rsidR="00410078" w:rsidRDefault="00410078">
            <w:pPr>
              <w:autoSpaceDE w:val="0"/>
              <w:autoSpaceDN w:val="0"/>
              <w:rPr>
                <w:rFonts w:ascii="宋体" w:hAnsi="宋体" w:cs="宋体" w:hint="eastAsia"/>
                <w:color w:val="FF0000"/>
              </w:rPr>
            </w:pPr>
            <w:r>
              <w:rPr>
                <w:rFonts w:ascii="宋体" w:hAnsi="宋体" w:cs="宋体" w:hint="eastAsia"/>
                <w:color w:val="FF0000"/>
              </w:rPr>
              <w:t>光开关的射频指标的检测‘禁止/允许’控制</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heOpSwitchInputTable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光开关输入表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1.3.6.1.4.1.5591.1.11.1.4.1.1.2.1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heOpSwitchInputEntry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光开关输入模块</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1.3.6.1.4.1.5591.1.11.1.4.1.1.2.1.1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heOpSwitchInputIndex</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1.3.6.1.4.1.5591.1.11.1.4.1.1.2.1.2</w:t>
            </w:r>
          </w:p>
          <w:p w:rsidR="00410078" w:rsidRDefault="00410078">
            <w:pPr>
              <w:autoSpaceDE w:val="0"/>
              <w:autoSpaceDN w:val="0"/>
              <w:rPr>
                <w:rFonts w:ascii="宋体" w:hAnsi="宋体" w:cs="宋体" w:hint="eastAsia"/>
              </w:rPr>
            </w:pP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heOpSwitchInputOpticalLevel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输入光功率(dBm)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1.3.6.1.4.1.5591.1.11.1.4.1.1.2.1.3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heOpSwitchSetInputPowerThreshold</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切换点功率(dBm)</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1.3.6.1.4.1.5591.1.11.1.4.1.1.2.1.4</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heOpSwitchInputStatus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输入状态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1.3.6.1.4.1.5591.1.11.1.4.1.1.2.1.5</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heOpSwitchInputDescription</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描述</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1.3.6.1.4.1.5591.1.11.1.4.1.1.2.1.</w:t>
            </w:r>
            <w:r w:rsidR="00AA3B19">
              <w:rPr>
                <w:rFonts w:ascii="宋体" w:hAnsi="宋体" w:cs="宋体" w:hint="eastAsia"/>
                <w:color w:val="FF0000"/>
              </w:rPr>
              <w:t xml:space="preserve"> 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heOpSwitchInputRFLevel</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Rf电平(1dBuV)</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1.3.6.1.4.1.5591.1.11.1.4.1.1.2.1.</w:t>
            </w:r>
            <w:r w:rsidR="00AA3B19">
              <w:rPr>
                <w:rFonts w:ascii="宋体" w:hAnsi="宋体" w:cs="宋体" w:hint="eastAsia"/>
                <w:color w:val="FF0000"/>
              </w:rPr>
              <w:t xml:space="preserve"> 102</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heOpSwitchSetInputRFThreshold</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Rf门限(1dBuV)</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rsidP="00AA3B19">
            <w:pPr>
              <w:autoSpaceDE w:val="0"/>
              <w:autoSpaceDN w:val="0"/>
              <w:rPr>
                <w:rFonts w:ascii="宋体" w:hAnsi="宋体" w:cs="宋体" w:hint="eastAsia"/>
                <w:color w:val="FF0000"/>
              </w:rPr>
            </w:pPr>
            <w:r>
              <w:rPr>
                <w:rFonts w:ascii="宋体" w:hAnsi="宋体" w:cs="宋体" w:hint="eastAsia"/>
                <w:color w:val="FF0000"/>
              </w:rPr>
              <w:t>1.3.6.1.4.1.5591.1.11.1.4.1.1.2.1.</w:t>
            </w:r>
            <w:r w:rsidR="00AA3B19">
              <w:rPr>
                <w:rFonts w:ascii="宋体" w:hAnsi="宋体" w:cs="宋体" w:hint="eastAsia"/>
                <w:color w:val="FF0000"/>
              </w:rPr>
              <w:t xml:space="preserve"> 103</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heOpSwitchInputRFStatus</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Rf状态</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枚举</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{Normal(1),Abnormal(1)}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1.3.6.1.4.1.5591.1.11.1.4.1.1.3.1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heOpSwitchOutputEntry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光开关输出模块</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1.3.6.1.4.1.5591.1.11.1.4.1.1.3.1.1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heOpSwitchOutputIndex</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1.3.6.1.4.1.5591.1.11.1.4.1.1.3.1.2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heOpSwitchOutputDescription</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输出描述</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1.3.6.1.4.1.5591.1.11.1.4.1.1.3.1.</w:t>
            </w:r>
            <w:r w:rsidR="00AA3B19">
              <w:rPr>
                <w:rFonts w:ascii="宋体" w:hAnsi="宋体" w:cs="宋体" w:hint="eastAsia"/>
                <w:color w:val="FF0000"/>
              </w:rPr>
              <w:t xml:space="preserve"> 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heOpSwitchOutputOpticalLevel</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输出功率(dBm)</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单位0.1。</w:t>
            </w:r>
          </w:p>
          <w:p w:rsidR="00410078" w:rsidRDefault="00410078">
            <w:pPr>
              <w:autoSpaceDE w:val="0"/>
              <w:autoSpaceDN w:val="0"/>
              <w:rPr>
                <w:rFonts w:ascii="宋体" w:hAnsi="宋体" w:cs="宋体" w:hint="eastAsia"/>
                <w:color w:val="FF0000"/>
              </w:rPr>
            </w:pPr>
            <w:r>
              <w:rPr>
                <w:rFonts w:ascii="宋体" w:hAnsi="宋体" w:cs="宋体" w:hint="eastAsia"/>
                <w:color w:val="FF0000"/>
              </w:rPr>
              <w:t>光开关的输出功率。</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1.3.6.1.4.1.5591.1.11.1.4.1.1.3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heOpSwitchOutputTable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光开关输出表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14125" w:type="dxa"/>
            <w:gridSpan w:val="8"/>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射频放大</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heRFAmpMIB</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射频放大</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heRFAmpUnitTable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RF放大器表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1.3.6.1.4.1.5591.1.11.4.1.1.1.1.1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heRFAmpUnitEntry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heRFAmpGainControlMode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RF增益控制模式</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heRFAmpAttenuatorControl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RF衰减控制(dB)</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1.3.6.1.4.1.5591.1.11.4.1.1.1.1.1.3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heRFAmpSlopeControl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斜率控制(dB)</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1.3.6.1.4.1.5591.1.11.4.1.1.1.1.1.</w:t>
            </w:r>
            <w:r w:rsidR="00AA3B19">
              <w:rPr>
                <w:rFonts w:ascii="宋体" w:hAnsi="宋体" w:cs="宋体" w:hint="eastAsia"/>
                <w:color w:val="FF0000"/>
              </w:rPr>
              <w:t xml:space="preserve"> 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heRFAmpUnitChannelNum</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频道数</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heRFAmpOutputTable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放大器输出表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1.3.6.1.4.1.5591.1.11.4.1.1.1.2.1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heRFAmpOutputEntry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1.3.6.1.4.1.5591.1.11.4.1.1.1.2.1.1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heRFAmpOutputIndex</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UInt</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1.3.6.1.4.1.5591.1.11.4.1.1.1.2.1.2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heRFAmpOutputDescription</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备注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1.3.6.1.4.1.5591.1.11.4.1.1.1.2.1.3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heRFAmpOutputLevel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RF输出电平(dBmV)</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1.3.6.1.4.1.5591.1.11.4.1.1.1.2.1.4</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heRFAmpOutputAttenuatorControl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RF输出衰减控制(dB)</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rsidP="00AA3B19">
            <w:pPr>
              <w:autoSpaceDE w:val="0"/>
              <w:autoSpaceDN w:val="0"/>
              <w:rPr>
                <w:rFonts w:ascii="宋体" w:hAnsi="宋体" w:cs="宋体" w:hint="eastAsia"/>
                <w:color w:val="FF0000"/>
              </w:rPr>
            </w:pPr>
            <w:r>
              <w:rPr>
                <w:rFonts w:ascii="宋体" w:hAnsi="宋体" w:cs="宋体" w:hint="eastAsia"/>
                <w:color w:val="FF0000"/>
              </w:rPr>
              <w:t>1.3.6.1.4.1.5591.1.11.4.1.1.1.</w:t>
            </w:r>
            <w:r w:rsidR="00AA3B19">
              <w:rPr>
                <w:rFonts w:ascii="宋体" w:hAnsi="宋体" w:cs="宋体" w:hint="eastAsia"/>
                <w:color w:val="FF0000"/>
              </w:rPr>
              <w:t xml:space="preserve"> 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heRFAmpInputTable</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射频输入表</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表格</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不可访问</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扩展放大器的输入检测表</w:t>
            </w: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w:t>
            </w:r>
            <w:r>
              <w:rPr>
                <w:rFonts w:ascii="宋体" w:hAnsi="宋体" w:cs="宋体" w:hint="eastAsia"/>
                <w:color w:val="FF0000"/>
              </w:rPr>
              <w:lastRenderedPageBreak/>
              <w:t>.4.1.1.1.</w:t>
            </w:r>
            <w:r w:rsidR="00AA3B19">
              <w:rPr>
                <w:rFonts w:ascii="宋体" w:hAnsi="宋体" w:cs="宋体" w:hint="eastAsia"/>
                <w:color w:val="FF0000"/>
              </w:rPr>
              <w:t xml:space="preserve"> 101</w:t>
            </w:r>
            <w:r>
              <w:rPr>
                <w:rFonts w:ascii="宋体" w:hAnsi="宋体" w:cs="宋体" w:hint="eastAsia"/>
                <w:color w:val="FF0000"/>
              </w:rPr>
              <w:t>.1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lastRenderedPageBreak/>
              <w:t>heRFAmpInputEntr</w:t>
            </w:r>
            <w:r>
              <w:rPr>
                <w:rFonts w:ascii="宋体" w:hAnsi="宋体" w:cs="宋体" w:hint="eastAsia"/>
                <w:color w:val="FF0000"/>
              </w:rPr>
              <w:lastRenderedPageBreak/>
              <w:t>y</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lastRenderedPageBreak/>
              <w:t>表目</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表目</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不可</w:t>
            </w:r>
            <w:r>
              <w:rPr>
                <w:rFonts w:ascii="宋体" w:hAnsi="宋体" w:cs="宋体" w:hint="eastAsia"/>
                <w:color w:val="FF0000"/>
              </w:rPr>
              <w:lastRenderedPageBreak/>
              <w:t>访问</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lastRenderedPageBreak/>
              <w:t>1.3.6.1.4.1.5591.1.11.4.1.1.1.</w:t>
            </w:r>
            <w:r w:rsidR="00AA3B19">
              <w:rPr>
                <w:rFonts w:ascii="宋体" w:hAnsi="宋体" w:cs="宋体" w:hint="eastAsia"/>
                <w:color w:val="FF0000"/>
              </w:rPr>
              <w:t xml:space="preserve"> 101</w:t>
            </w:r>
            <w:r>
              <w:rPr>
                <w:rFonts w:ascii="宋体" w:hAnsi="宋体" w:cs="宋体" w:hint="eastAsia"/>
                <w:color w:val="FF0000"/>
              </w:rPr>
              <w:t>.1.1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heRFAmpInputIndex</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Index</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不可访问</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1.3.6.1.4.1.5591.1.11.4.1.1.1.</w:t>
            </w:r>
            <w:r w:rsidR="00AA3B19">
              <w:rPr>
                <w:rFonts w:ascii="宋体" w:hAnsi="宋体" w:cs="宋体" w:hint="eastAsia"/>
                <w:color w:val="FF0000"/>
              </w:rPr>
              <w:t xml:space="preserve"> 101</w:t>
            </w:r>
            <w:r>
              <w:rPr>
                <w:rFonts w:ascii="宋体" w:hAnsi="宋体" w:cs="宋体" w:hint="eastAsia"/>
                <w:color w:val="FF0000"/>
              </w:rPr>
              <w:t>.1.3</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heRFAmpInputLevel</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输入电平(dBmV)</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单位0.1</w:t>
            </w:r>
          </w:p>
        </w:tc>
      </w:tr>
      <w:tr w:rsidR="00410078">
        <w:trPr>
          <w:trHeight w:val="292"/>
        </w:trPr>
        <w:tc>
          <w:tcPr>
            <w:tcW w:w="14125" w:type="dxa"/>
            <w:gridSpan w:val="8"/>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射频开关</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heRFSwitchMIB</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射频开关</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节点</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heRFSwitchUnitTable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heRFSwitchUnitEntry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heRFSwitchMode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RF开关模式</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RF开关控制</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heRFSwitchRevertEnable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RF开关复位控制</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1.3.6.1.4.1.5591.1.11.4.2.1.1.1.1.4</w:t>
            </w:r>
          </w:p>
          <w:p w:rsidR="00410078" w:rsidRDefault="00410078">
            <w:pPr>
              <w:autoSpaceDE w:val="0"/>
              <w:autoSpaceDN w:val="0"/>
              <w:rPr>
                <w:rFonts w:ascii="宋体" w:hAnsi="宋体" w:cs="宋体" w:hint="eastAsia"/>
              </w:rPr>
            </w:pP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heRFSwitchState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1.3.6.1.4.1.5591.1.11.4.2.1.1.1.1.5</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heRFSwitchFailoverStatus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RF开关工作状态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1.3.6.1.4.1.5591.1.11.4.2.1.1.1.1.6</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heRFSwitchBothInputStatus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输入电平状态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1.3.6.1.4.1.5591.1.11.4.2.1.1.1.1.7</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heRFSwitchHysteresis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RF开关滞后控制(dB)</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1.3.6.1.4.1.5591.1.11.4.2.1.1.1.1.8</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heRFSwitchWaitToRestoreTime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复位延迟时间(秒)</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1.3.6.1.4.1.5591.1.11.4.2.1.1.1.1.9</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heRFSwitchSensorMode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传感器模式</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1.3.6.1.4.1.5591.1.11.4.2.1.1.1.1.</w:t>
            </w:r>
            <w:r w:rsidR="00AA3B19">
              <w:rPr>
                <w:rFonts w:ascii="宋体" w:hAnsi="宋体" w:cs="宋体" w:hint="eastAsia"/>
                <w:color w:val="FF0000"/>
              </w:rPr>
              <w:t xml:space="preserve"> 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heRFSwitchUnitChannelNum</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频道数量</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读写</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heRFSwitchInputTable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RF开关输入表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1.3.6.1.4.1.5591.1.11.4.2.1.1.2.1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heRFSwitchInputEntry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1.3.6.1.4.1.5591.1.11.4.2.1.1.2.1.1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heRFSwitchInputIndex</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UInt</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1.3.6.1.4.1.5591.1.11.4.2.1.1.2.1.2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heRFSwitchInputRFLevel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RF输入电平(dBmV)</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1.3.6.1.4.1.5591.1.11.4.2.1.1.2.1.3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heRFSwitchSetInputPowerThreshold</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RF输入电平门限(dBmV)</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整型</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读写</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单位0.1</w:t>
            </w: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1.3.6.1.4.1.5591.1.11.4.2.1.1.2.1.4</w:t>
            </w:r>
          </w:p>
          <w:p w:rsidR="00410078" w:rsidRDefault="00410078">
            <w:pPr>
              <w:autoSpaceDE w:val="0"/>
              <w:autoSpaceDN w:val="0"/>
              <w:rPr>
                <w:rFonts w:ascii="宋体" w:hAnsi="宋体" w:cs="宋体" w:hint="eastAsia"/>
              </w:rPr>
            </w:pP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heRFSwitchInputStatus</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RF输入状态</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r>
              <w:rPr>
                <w:rFonts w:ascii="宋体" w:hAnsi="宋体" w:cs="宋体" w:hint="eastAsia"/>
              </w:rPr>
              <w:t>是</w:t>
            </w: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1.3.6.1.4.1.5591.1.11.4.2.1.1.2.1.5</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heRFSwitchInputDescription</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RF输入端口名称</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1.3.6.1.4.1.5591.1.11.4.2.1.1.2.1.6</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heRFSwitchInputExternalControl</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外部控制信号</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枚举</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lastRenderedPageBreak/>
              <w:t>1.3.6.1.4.1.5591.1.11.4.2.1.1.3</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heRFSwitchOutputTable</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RF开关输出表</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表格</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1.3.6.1.4.1.5591.1.11.4.2.1.1.3.1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heRFSwitchOutputEntry</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表目</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1.3.6.1.4.1.5591.1.11.4.2.1.1.3.1.1</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heRFSwitchInputIndex</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索引</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UInt</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不可访问</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c>
          <w:tcPr>
            <w:tcW w:w="2378"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1.3.6.1.4.1.5591.1.11.4.2.1.1.3.1.2</w:t>
            </w:r>
          </w:p>
        </w:tc>
        <w:tc>
          <w:tcPr>
            <w:tcW w:w="187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heRFSwitchOutputDescription</w:t>
            </w:r>
          </w:p>
        </w:tc>
        <w:tc>
          <w:tcPr>
            <w:tcW w:w="1650"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输出端口名称</w:t>
            </w:r>
          </w:p>
        </w:tc>
        <w:tc>
          <w:tcPr>
            <w:tcW w:w="641"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文本</w:t>
            </w:r>
          </w:p>
        </w:tc>
        <w:tc>
          <w:tcPr>
            <w:tcW w:w="709" w:type="dxa"/>
            <w:tcMar>
              <w:top w:w="0" w:type="dxa"/>
              <w:left w:w="113" w:type="dxa"/>
              <w:bottom w:w="0" w:type="dxa"/>
              <w:right w:w="0" w:type="dxa"/>
            </w:tcMar>
          </w:tcPr>
          <w:p w:rsidR="00410078" w:rsidRDefault="00410078">
            <w:pPr>
              <w:autoSpaceDE w:val="0"/>
              <w:autoSpaceDN w:val="0"/>
              <w:rPr>
                <w:rFonts w:ascii="宋体" w:hAnsi="宋体" w:cs="宋体" w:hint="eastAsia"/>
              </w:rPr>
            </w:pPr>
            <w:r>
              <w:rPr>
                <w:rFonts w:ascii="宋体" w:hAnsi="宋体" w:cs="宋体" w:hint="eastAsia"/>
              </w:rPr>
              <w:t>只读</w:t>
            </w:r>
          </w:p>
        </w:tc>
        <w:tc>
          <w:tcPr>
            <w:tcW w:w="669"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654"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c>
          <w:tcPr>
            <w:tcW w:w="5545" w:type="dxa"/>
            <w:tcMar>
              <w:top w:w="0" w:type="dxa"/>
              <w:left w:w="113" w:type="dxa"/>
              <w:bottom w:w="0" w:type="dxa"/>
              <w:right w:w="0" w:type="dxa"/>
            </w:tcMar>
          </w:tcPr>
          <w:p w:rsidR="00410078" w:rsidRDefault="00410078">
            <w:pPr>
              <w:autoSpaceDE w:val="0"/>
              <w:autoSpaceDN w:val="0"/>
              <w:jc w:val="left"/>
              <w:rPr>
                <w:rFonts w:ascii="宋体" w:hAnsi="宋体" w:cs="宋体" w:hint="eastAsia"/>
              </w:rPr>
            </w:pPr>
          </w:p>
        </w:tc>
      </w:tr>
      <w:tr w:rsidR="00410078">
        <w:trPr>
          <w:trHeight w:val="292"/>
        </w:trPr>
        <w:tc>
          <w:tcPr>
            <w:tcW w:w="2378"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1.3.6.1.4.1.5591.1.11.4.2.1.1.3.1.</w:t>
            </w:r>
            <w:r w:rsidR="00AA3B19">
              <w:rPr>
                <w:rFonts w:ascii="宋体" w:hAnsi="宋体" w:cs="宋体" w:hint="eastAsia"/>
                <w:color w:val="FF0000"/>
              </w:rPr>
              <w:t xml:space="preserve"> 101</w:t>
            </w:r>
          </w:p>
        </w:tc>
        <w:tc>
          <w:tcPr>
            <w:tcW w:w="187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pStyle w:val="af6"/>
              <w:widowControl w:val="0"/>
              <w:numPr>
                <w:ilvl w:val="3"/>
                <w:numId w:val="0"/>
              </w:numPr>
              <w:tabs>
                <w:tab w:val="clear" w:pos="1418"/>
                <w:tab w:val="left" w:pos="840"/>
              </w:tabs>
              <w:wordWrap/>
              <w:overflowPunct/>
              <w:textAlignment w:val="auto"/>
              <w:outlineLvl w:val="9"/>
              <w:rPr>
                <w:rFonts w:ascii="宋体" w:eastAsia="宋体" w:hAnsi="宋体" w:cs="宋体" w:hint="eastAsia"/>
                <w:color w:val="FF0000"/>
                <w:kern w:val="2"/>
              </w:rPr>
            </w:pPr>
            <w:r>
              <w:rPr>
                <w:rFonts w:ascii="宋体" w:eastAsia="宋体" w:hAnsi="宋体" w:cs="宋体" w:hint="eastAsia"/>
                <w:color w:val="FF0000"/>
                <w:kern w:val="2"/>
              </w:rPr>
              <w:t>heRFSwitchOutputRFLevel</w:t>
            </w:r>
          </w:p>
        </w:tc>
        <w:tc>
          <w:tcPr>
            <w:tcW w:w="1650"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输出电平(dBmV)</w:t>
            </w:r>
          </w:p>
        </w:tc>
        <w:tc>
          <w:tcPr>
            <w:tcW w:w="641"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整型</w:t>
            </w:r>
          </w:p>
        </w:tc>
        <w:tc>
          <w:tcPr>
            <w:tcW w:w="70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只读</w:t>
            </w:r>
          </w:p>
        </w:tc>
        <w:tc>
          <w:tcPr>
            <w:tcW w:w="669"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p>
        </w:tc>
        <w:tc>
          <w:tcPr>
            <w:tcW w:w="654"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是</w:t>
            </w:r>
          </w:p>
        </w:tc>
        <w:tc>
          <w:tcPr>
            <w:tcW w:w="5545" w:type="dxa"/>
            <w:tcBorders>
              <w:top w:val="single" w:sz="4" w:space="0" w:color="auto"/>
              <w:left w:val="single" w:sz="4" w:space="0" w:color="auto"/>
              <w:bottom w:val="single" w:sz="4" w:space="0" w:color="auto"/>
              <w:right w:val="single" w:sz="4" w:space="0" w:color="auto"/>
            </w:tcBorders>
            <w:tcMar>
              <w:top w:w="0" w:type="dxa"/>
              <w:left w:w="113" w:type="dxa"/>
              <w:bottom w:w="0" w:type="dxa"/>
              <w:right w:w="0" w:type="dxa"/>
            </w:tcMar>
          </w:tcPr>
          <w:p w:rsidR="00410078" w:rsidRDefault="00410078">
            <w:pPr>
              <w:autoSpaceDE w:val="0"/>
              <w:autoSpaceDN w:val="0"/>
              <w:rPr>
                <w:rFonts w:ascii="宋体" w:hAnsi="宋体" w:cs="宋体" w:hint="eastAsia"/>
                <w:color w:val="FF0000"/>
              </w:rPr>
            </w:pPr>
            <w:r>
              <w:rPr>
                <w:rFonts w:ascii="宋体" w:hAnsi="宋体" w:cs="宋体" w:hint="eastAsia"/>
                <w:color w:val="FF0000"/>
              </w:rPr>
              <w:t>单位0.1</w:t>
            </w:r>
          </w:p>
        </w:tc>
      </w:tr>
    </w:tbl>
    <w:p w:rsidR="00410078" w:rsidRDefault="00410078">
      <w:pPr>
        <w:rPr>
          <w:rFonts w:ascii="宋体" w:hAnsi="宋体" w:cs="宋体" w:hint="eastAsia"/>
          <w:color w:val="0000FF"/>
          <w:sz w:val="24"/>
          <w:szCs w:val="24"/>
        </w:rPr>
      </w:pPr>
    </w:p>
    <w:sectPr w:rsidR="00410078">
      <w:endnotePr>
        <w:numFmt w:val="decimal"/>
      </w:endnotePr>
      <w:pgSz w:w="16838" w:h="11906" w:orient="landscape"/>
      <w:pgMar w:top="1803" w:right="1440" w:bottom="1803" w:left="1440" w:header="851" w:footer="992" w:gutter="0"/>
      <w:cols w:space="72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DDF" w:rsidRDefault="005D4DDF" w:rsidP="00BD7F8E">
      <w:r>
        <w:separator/>
      </w:r>
    </w:p>
  </w:endnote>
  <w:endnote w:type="continuationSeparator" w:id="0">
    <w:p w:rsidR="005D4DDF" w:rsidRDefault="005D4DDF" w:rsidP="00BD7F8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D46" w:rsidRDefault="00C86D46">
    <w:pPr>
      <w:pStyle w:val="af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9AC" w:rsidRDefault="00AA39AC" w:rsidP="0023160B">
    <w:pPr>
      <w:pStyle w:val="aff0"/>
      <w:jc w:val="center"/>
    </w:pPr>
    <w:r w:rsidRPr="004B0D95">
      <w:rPr>
        <w:rFonts w:ascii="宋体" w:hAnsi="宋体" w:hint="eastAsia"/>
        <w:sz w:val="21"/>
        <w:szCs w:val="21"/>
      </w:rPr>
      <w:t>第</w:t>
    </w:r>
    <w:r w:rsidRPr="004B0D95">
      <w:rPr>
        <w:rFonts w:ascii="宋体" w:hAnsi="宋体"/>
        <w:sz w:val="21"/>
        <w:szCs w:val="21"/>
        <w:lang w:val="zh-CN"/>
      </w:rPr>
      <w:t xml:space="preserve"> </w:t>
    </w:r>
    <w:r w:rsidRPr="004B0D95">
      <w:rPr>
        <w:rFonts w:ascii="宋体" w:hAnsi="宋体"/>
        <w:sz w:val="21"/>
        <w:szCs w:val="21"/>
      </w:rPr>
      <w:fldChar w:fldCharType="begin"/>
    </w:r>
    <w:r w:rsidRPr="004B0D95">
      <w:rPr>
        <w:rFonts w:ascii="宋体" w:hAnsi="宋体"/>
        <w:sz w:val="21"/>
        <w:szCs w:val="21"/>
      </w:rPr>
      <w:instrText>PAGE</w:instrText>
    </w:r>
    <w:r w:rsidRPr="004B0D95">
      <w:rPr>
        <w:rFonts w:ascii="宋体" w:hAnsi="宋体"/>
        <w:sz w:val="21"/>
        <w:szCs w:val="21"/>
      </w:rPr>
      <w:fldChar w:fldCharType="separate"/>
    </w:r>
    <w:r w:rsidR="005B04CF">
      <w:rPr>
        <w:rFonts w:ascii="宋体" w:hAnsi="宋体"/>
        <w:noProof/>
        <w:sz w:val="21"/>
        <w:szCs w:val="21"/>
      </w:rPr>
      <w:t>3</w:t>
    </w:r>
    <w:r w:rsidRPr="004B0D95">
      <w:rPr>
        <w:rFonts w:ascii="宋体" w:hAnsi="宋体"/>
        <w:sz w:val="21"/>
        <w:szCs w:val="21"/>
      </w:rPr>
      <w:fldChar w:fldCharType="end"/>
    </w:r>
    <w:r w:rsidRPr="004B0D95">
      <w:rPr>
        <w:rFonts w:ascii="宋体" w:hAnsi="宋体" w:hint="eastAsia"/>
        <w:sz w:val="21"/>
        <w:szCs w:val="21"/>
      </w:rPr>
      <w:t xml:space="preserve">页 </w:t>
    </w:r>
    <w:r w:rsidRPr="004B0D95">
      <w:rPr>
        <w:rFonts w:ascii="宋体" w:hAnsi="宋体"/>
        <w:sz w:val="21"/>
        <w:szCs w:val="21"/>
        <w:lang w:val="zh-CN"/>
      </w:rPr>
      <w:t xml:space="preserve"> </w:t>
    </w:r>
    <w:r w:rsidRPr="004B0D95">
      <w:rPr>
        <w:rFonts w:ascii="宋体" w:hAnsi="宋体" w:hint="eastAsia"/>
        <w:sz w:val="21"/>
        <w:szCs w:val="21"/>
        <w:lang w:val="zh-CN"/>
      </w:rPr>
      <w:t>共</w:t>
    </w:r>
    <w:r w:rsidRPr="004B0D95">
      <w:rPr>
        <w:rFonts w:ascii="宋体" w:hAnsi="宋体"/>
        <w:sz w:val="21"/>
        <w:szCs w:val="21"/>
        <w:lang w:val="zh-CN"/>
      </w:rPr>
      <w:t xml:space="preserve"> </w:t>
    </w:r>
    <w:r w:rsidRPr="004B0D95">
      <w:rPr>
        <w:rFonts w:ascii="宋体" w:hAnsi="宋体"/>
        <w:sz w:val="21"/>
        <w:szCs w:val="21"/>
      </w:rPr>
      <w:fldChar w:fldCharType="begin"/>
    </w:r>
    <w:r w:rsidRPr="004B0D95">
      <w:rPr>
        <w:rFonts w:ascii="宋体" w:hAnsi="宋体"/>
        <w:sz w:val="21"/>
        <w:szCs w:val="21"/>
      </w:rPr>
      <w:instrText>NUMPAGES</w:instrText>
    </w:r>
    <w:r w:rsidRPr="004B0D95">
      <w:rPr>
        <w:rFonts w:ascii="宋体" w:hAnsi="宋体"/>
        <w:sz w:val="21"/>
        <w:szCs w:val="21"/>
      </w:rPr>
      <w:fldChar w:fldCharType="separate"/>
    </w:r>
    <w:r w:rsidR="005B04CF">
      <w:rPr>
        <w:rFonts w:ascii="宋体" w:hAnsi="宋体"/>
        <w:noProof/>
        <w:sz w:val="21"/>
        <w:szCs w:val="21"/>
      </w:rPr>
      <w:t>49</w:t>
    </w:r>
    <w:r w:rsidRPr="004B0D95">
      <w:rPr>
        <w:rFonts w:ascii="宋体" w:hAnsi="宋体"/>
        <w:sz w:val="21"/>
        <w:szCs w:val="21"/>
      </w:rPr>
      <w:fldChar w:fldCharType="end"/>
    </w:r>
    <w:r w:rsidRPr="004B0D95">
      <w:rPr>
        <w:rFonts w:ascii="宋体" w:hAnsi="宋体" w:hint="eastAsia"/>
        <w:sz w:val="21"/>
        <w:szCs w:val="21"/>
      </w:rPr>
      <w:t>页</w:t>
    </w:r>
  </w:p>
  <w:p w:rsidR="00AA39AC" w:rsidRDefault="00AA39AC">
    <w:pPr>
      <w:pStyle w:val="aff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D46" w:rsidRDefault="00C86D46">
    <w:pPr>
      <w:pStyle w:val="af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DDF" w:rsidRDefault="005D4DDF" w:rsidP="00BD7F8E">
      <w:r>
        <w:separator/>
      </w:r>
    </w:p>
  </w:footnote>
  <w:footnote w:type="continuationSeparator" w:id="0">
    <w:p w:rsidR="005D4DDF" w:rsidRDefault="005D4DDF" w:rsidP="00BD7F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D46" w:rsidRDefault="00C86D46">
    <w:pPr>
      <w:pStyle w:val="af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9AC" w:rsidRDefault="00AA39AC" w:rsidP="0023160B">
    <w:pPr>
      <w:pStyle w:val="aff"/>
    </w:pPr>
    <w:r>
      <w:rPr>
        <w:rFonts w:hint="eastAsia"/>
      </w:rPr>
      <w:t>HFC</w:t>
    </w:r>
    <w:r>
      <w:rPr>
        <w:rFonts w:hint="eastAsia"/>
      </w:rPr>
      <w:t>光平台网管系统规范</w:t>
    </w:r>
    <w:r>
      <w:rPr>
        <w:rFonts w:hint="eastAsia"/>
      </w:rPr>
      <w:t xml:space="preserve">                                             </w:t>
    </w:r>
    <w:r w:rsidRPr="00876B40">
      <w:rPr>
        <w:szCs w:val="52"/>
      </w:rPr>
      <w:t>GCABLE/T-</w:t>
    </w:r>
    <w:r>
      <w:rPr>
        <w:rFonts w:hint="eastAsia"/>
        <w:szCs w:val="52"/>
      </w:rPr>
      <w:t>XXX</w:t>
    </w:r>
    <w:r w:rsidRPr="00876B40">
      <w:rPr>
        <w:szCs w:val="52"/>
      </w:rPr>
      <w:t>.</w:t>
    </w:r>
    <w:r>
      <w:rPr>
        <w:rFonts w:hint="eastAsia"/>
        <w:szCs w:val="52"/>
      </w:rPr>
      <w:t>XX</w:t>
    </w:r>
    <w:r w:rsidRPr="00876B40">
      <w:rPr>
        <w:szCs w:val="52"/>
      </w:rPr>
      <w:t>-201</w:t>
    </w:r>
    <w:r>
      <w:rPr>
        <w:rFonts w:hint="eastAsia"/>
        <w:szCs w:val="52"/>
      </w:rPr>
      <w:t>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D46" w:rsidRDefault="00C86D46">
    <w:pPr>
      <w:pStyle w:val="af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0000006"/>
    <w:multiLevelType w:val="multilevel"/>
    <w:tmpl w:val="00000006"/>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0000007"/>
    <w:multiLevelType w:val="multilevel"/>
    <w:tmpl w:val="00000007"/>
    <w:lvl w:ilvl="0">
      <w:start w:val="1"/>
      <w:numFmt w:val="decimal"/>
      <w:lvlText w:val="（%1）"/>
      <w:lvlJc w:val="left"/>
      <w:pPr>
        <w:ind w:left="1146" w:hanging="720"/>
      </w:pPr>
      <w:rPr>
        <w:rFonts w:hint="default"/>
        <w:lang w:val="en-US"/>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4">
    <w:nsid w:val="00000008"/>
    <w:multiLevelType w:val="multilevel"/>
    <w:tmpl w:val="0000000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0000000A"/>
    <w:multiLevelType w:val="multilevel"/>
    <w:tmpl w:val="0000000A"/>
    <w:lvl w:ilvl="0">
      <w:start w:val="1"/>
      <w:numFmt w:val="none"/>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780"/>
        </w:tabs>
        <w:ind w:left="780" w:hanging="360"/>
      </w:pPr>
      <w:rPr>
        <w:rFonts w:ascii="Wingdings" w:eastAsia="宋体" w:hAnsi="Wingdings" w:cs="Times New Roman"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nsid w:val="0000000B"/>
    <w:multiLevelType w:val="multilevel"/>
    <w:tmpl w:val="0000000B"/>
    <w:lvl w:ilvl="0">
      <w:start w:val="1"/>
      <w:numFmt w:val="decimal"/>
      <w:suff w:val="nothing"/>
      <w:lvlText w:val="图%1　"/>
      <w:lvlJc w:val="left"/>
      <w:pPr>
        <w:ind w:left="4112" w:firstLine="0"/>
      </w:pPr>
      <w:rPr>
        <w:rFonts w:ascii="黑体" w:eastAsia="黑体" w:hAnsi="Times New Roman" w:hint="eastAsia"/>
        <w:b w:val="0"/>
        <w:i w:val="0"/>
        <w:sz w:val="21"/>
      </w:rPr>
    </w:lvl>
    <w:lvl w:ilvl="1">
      <w:start w:val="1"/>
      <w:numFmt w:val="decimal"/>
      <w:suff w:val="nothing"/>
      <w:lvlText w:val="%1%2　"/>
      <w:lvlJc w:val="left"/>
      <w:pPr>
        <w:ind w:left="4112" w:firstLine="0"/>
      </w:pPr>
      <w:rPr>
        <w:rFonts w:ascii="Times New Roman" w:eastAsia="黑体" w:hAnsi="Times New Roman" w:hint="default"/>
        <w:b w:val="0"/>
        <w:i w:val="0"/>
        <w:sz w:val="21"/>
      </w:rPr>
    </w:lvl>
    <w:lvl w:ilvl="2">
      <w:start w:val="1"/>
      <w:numFmt w:val="decimal"/>
      <w:suff w:val="nothing"/>
      <w:lvlText w:val="%1%2.%3　"/>
      <w:lvlJc w:val="left"/>
      <w:pPr>
        <w:ind w:left="4112" w:firstLine="0"/>
      </w:pPr>
      <w:rPr>
        <w:rFonts w:ascii="Times New Roman" w:eastAsia="黑体" w:hAnsi="Times New Roman" w:hint="default"/>
        <w:b w:val="0"/>
        <w:i w:val="0"/>
        <w:sz w:val="21"/>
      </w:rPr>
    </w:lvl>
    <w:lvl w:ilvl="3">
      <w:start w:val="1"/>
      <w:numFmt w:val="decimal"/>
      <w:suff w:val="nothing"/>
      <w:lvlText w:val="%1%2.%3.%4　"/>
      <w:lvlJc w:val="left"/>
      <w:pPr>
        <w:ind w:left="4112" w:firstLine="0"/>
      </w:pPr>
      <w:rPr>
        <w:rFonts w:ascii="Times New Roman" w:eastAsia="黑体" w:hAnsi="Times New Roman" w:hint="default"/>
        <w:b w:val="0"/>
        <w:i w:val="0"/>
        <w:sz w:val="21"/>
      </w:rPr>
    </w:lvl>
    <w:lvl w:ilvl="4">
      <w:start w:val="1"/>
      <w:numFmt w:val="decimal"/>
      <w:suff w:val="nothing"/>
      <w:lvlText w:val="%1%2.%3.%4.%5　"/>
      <w:lvlJc w:val="left"/>
      <w:pPr>
        <w:ind w:left="4112" w:firstLine="0"/>
      </w:pPr>
      <w:rPr>
        <w:rFonts w:ascii="Times New Roman" w:eastAsia="黑体" w:hAnsi="Times New Roman" w:hint="default"/>
        <w:b w:val="0"/>
        <w:i w:val="0"/>
        <w:sz w:val="21"/>
      </w:rPr>
    </w:lvl>
    <w:lvl w:ilvl="5">
      <w:start w:val="1"/>
      <w:numFmt w:val="decimal"/>
      <w:suff w:val="nothing"/>
      <w:lvlText w:val="%1%2.%3.%4.%5.%6　"/>
      <w:lvlJc w:val="left"/>
      <w:pPr>
        <w:ind w:left="4112" w:firstLine="0"/>
      </w:pPr>
      <w:rPr>
        <w:rFonts w:ascii="Times New Roman" w:eastAsia="黑体" w:hAnsi="Times New Roman" w:hint="default"/>
        <w:b w:val="0"/>
        <w:i w:val="0"/>
        <w:sz w:val="21"/>
      </w:rPr>
    </w:lvl>
    <w:lvl w:ilvl="6">
      <w:start w:val="1"/>
      <w:numFmt w:val="decimal"/>
      <w:suff w:val="nothing"/>
      <w:lvlText w:val="%1%2.%3.%4.%5.%6.%7　"/>
      <w:lvlJc w:val="left"/>
      <w:pPr>
        <w:ind w:left="4112" w:firstLine="0"/>
      </w:pPr>
      <w:rPr>
        <w:rFonts w:ascii="Times New Roman" w:eastAsia="黑体" w:hAnsi="Times New Roman" w:hint="default"/>
        <w:b w:val="0"/>
        <w:i w:val="0"/>
        <w:sz w:val="21"/>
      </w:rPr>
    </w:lvl>
    <w:lvl w:ilvl="7">
      <w:start w:val="1"/>
      <w:numFmt w:val="decimal"/>
      <w:lvlText w:val="%1.%2.%3.%4.%5.%6.%7.%8"/>
      <w:lvlJc w:val="left"/>
      <w:pPr>
        <w:tabs>
          <w:tab w:val="num" w:pos="8463"/>
        </w:tabs>
        <w:ind w:left="8081" w:hanging="1418"/>
      </w:pPr>
      <w:rPr>
        <w:rFonts w:hint="eastAsia"/>
      </w:rPr>
    </w:lvl>
    <w:lvl w:ilvl="8">
      <w:start w:val="1"/>
      <w:numFmt w:val="decimal"/>
      <w:lvlText w:val="%1.%2.%3.%4.%5.%6.%7.%8.%9"/>
      <w:lvlJc w:val="left"/>
      <w:pPr>
        <w:tabs>
          <w:tab w:val="num" w:pos="8889"/>
        </w:tabs>
        <w:ind w:left="8789" w:hanging="1700"/>
      </w:pPr>
      <w:rPr>
        <w:rFonts w:hint="eastAsia"/>
      </w:rPr>
    </w:lvl>
  </w:abstractNum>
  <w:abstractNum w:abstractNumId="7">
    <w:nsid w:val="0000000C"/>
    <w:multiLevelType w:val="multilevel"/>
    <w:tmpl w:val="0000000C"/>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8">
    <w:nsid w:val="00000012"/>
    <w:multiLevelType w:val="multilevel"/>
    <w:tmpl w:val="00000012"/>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9">
    <w:nsid w:val="00000013"/>
    <w:multiLevelType w:val="multilevel"/>
    <w:tmpl w:val="0000001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00000014"/>
    <w:multiLevelType w:val="multilevel"/>
    <w:tmpl w:val="00000014"/>
    <w:lvl w:ilvl="0">
      <w:start w:val="1"/>
      <w:numFmt w:val="decimal"/>
      <w:lvlText w:val="（%1）"/>
      <w:lvlJc w:val="left"/>
      <w:pPr>
        <w:ind w:left="1620" w:hanging="720"/>
      </w:pPr>
      <w:rPr>
        <w:rFonts w:hint="default"/>
        <w:lang w:val="en-US"/>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1">
    <w:nsid w:val="00000015"/>
    <w:multiLevelType w:val="multilevel"/>
    <w:tmpl w:val="00000015"/>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2">
    <w:nsid w:val="00000016"/>
    <w:multiLevelType w:val="multilevel"/>
    <w:tmpl w:val="00000016"/>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3">
    <w:nsid w:val="00000017"/>
    <w:multiLevelType w:val="multilevel"/>
    <w:tmpl w:val="00000017"/>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4">
    <w:nsid w:val="00000018"/>
    <w:multiLevelType w:val="multilevel"/>
    <w:tmpl w:val="00000018"/>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5">
    <w:nsid w:val="00000019"/>
    <w:multiLevelType w:val="multilevel"/>
    <w:tmpl w:val="00000019"/>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6">
    <w:nsid w:val="0000001A"/>
    <w:multiLevelType w:val="multilevel"/>
    <w:tmpl w:val="0000001A"/>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7">
    <w:nsid w:val="0000001B"/>
    <w:multiLevelType w:val="multilevel"/>
    <w:tmpl w:val="0000001B"/>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8">
    <w:nsid w:val="0000001C"/>
    <w:multiLevelType w:val="multilevel"/>
    <w:tmpl w:val="0000001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19">
    <w:nsid w:val="0000001D"/>
    <w:multiLevelType w:val="multilevel"/>
    <w:tmpl w:val="0000001D"/>
    <w:lvl w:ilvl="0">
      <w:start w:val="1"/>
      <w:numFmt w:val="decimal"/>
      <w:lvlText w:val="（%1）"/>
      <w:lvlJc w:val="left"/>
      <w:pPr>
        <w:ind w:left="1620" w:hanging="720"/>
      </w:pPr>
      <w:rPr>
        <w:rFonts w:hint="default"/>
        <w:lang w:val="en-US"/>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20">
    <w:nsid w:val="0000001E"/>
    <w:multiLevelType w:val="multilevel"/>
    <w:tmpl w:val="0000001E"/>
    <w:lvl w:ilvl="0">
      <w:start w:val="1"/>
      <w:numFmt w:val="bullet"/>
      <w:lvlText w:val=""/>
      <w:lvlJc w:val="left"/>
      <w:pPr>
        <w:tabs>
          <w:tab w:val="num" w:pos="1144"/>
        </w:tabs>
        <w:ind w:left="1144" w:hanging="360"/>
      </w:pPr>
      <w:rPr>
        <w:rFonts w:ascii="Symbol" w:hAnsi="Symbol" w:hint="default"/>
      </w:rPr>
    </w:lvl>
    <w:lvl w:ilvl="1">
      <w:start w:val="1"/>
      <w:numFmt w:val="bullet"/>
      <w:lvlText w:val="o"/>
      <w:lvlJc w:val="left"/>
      <w:pPr>
        <w:tabs>
          <w:tab w:val="num" w:pos="1864"/>
        </w:tabs>
        <w:ind w:left="1864" w:hanging="360"/>
      </w:pPr>
      <w:rPr>
        <w:rFonts w:ascii="Courier New" w:hAnsi="Courier New" w:hint="default"/>
      </w:rPr>
    </w:lvl>
    <w:lvl w:ilvl="2">
      <w:start w:val="1"/>
      <w:numFmt w:val="bullet"/>
      <w:lvlText w:val=""/>
      <w:lvlJc w:val="left"/>
      <w:pPr>
        <w:tabs>
          <w:tab w:val="num" w:pos="2584"/>
        </w:tabs>
        <w:ind w:left="2584" w:hanging="360"/>
      </w:pPr>
      <w:rPr>
        <w:rFonts w:ascii="Wingdings" w:hAnsi="Wingdings" w:hint="default"/>
      </w:rPr>
    </w:lvl>
    <w:lvl w:ilvl="3">
      <w:start w:val="1"/>
      <w:numFmt w:val="bullet"/>
      <w:lvlText w:val=""/>
      <w:lvlJc w:val="left"/>
      <w:pPr>
        <w:tabs>
          <w:tab w:val="num" w:pos="3304"/>
        </w:tabs>
        <w:ind w:left="3304" w:hanging="360"/>
      </w:pPr>
      <w:rPr>
        <w:rFonts w:ascii="Symbol" w:hAnsi="Symbol" w:hint="default"/>
      </w:rPr>
    </w:lvl>
    <w:lvl w:ilvl="4">
      <w:start w:val="1"/>
      <w:numFmt w:val="bullet"/>
      <w:lvlText w:val="o"/>
      <w:lvlJc w:val="left"/>
      <w:pPr>
        <w:tabs>
          <w:tab w:val="num" w:pos="4024"/>
        </w:tabs>
        <w:ind w:left="4024" w:hanging="360"/>
      </w:pPr>
      <w:rPr>
        <w:rFonts w:ascii="Courier New" w:hAnsi="Courier New" w:hint="default"/>
      </w:rPr>
    </w:lvl>
    <w:lvl w:ilvl="5">
      <w:start w:val="1"/>
      <w:numFmt w:val="bullet"/>
      <w:lvlText w:val=""/>
      <w:lvlJc w:val="left"/>
      <w:pPr>
        <w:tabs>
          <w:tab w:val="num" w:pos="4744"/>
        </w:tabs>
        <w:ind w:left="4744" w:hanging="360"/>
      </w:pPr>
      <w:rPr>
        <w:rFonts w:ascii="Wingdings" w:hAnsi="Wingdings" w:hint="default"/>
      </w:rPr>
    </w:lvl>
    <w:lvl w:ilvl="6">
      <w:start w:val="1"/>
      <w:numFmt w:val="bullet"/>
      <w:lvlText w:val=""/>
      <w:lvlJc w:val="left"/>
      <w:pPr>
        <w:tabs>
          <w:tab w:val="num" w:pos="5464"/>
        </w:tabs>
        <w:ind w:left="5464" w:hanging="360"/>
      </w:pPr>
      <w:rPr>
        <w:rFonts w:ascii="Symbol" w:hAnsi="Symbol" w:hint="default"/>
      </w:rPr>
    </w:lvl>
    <w:lvl w:ilvl="7">
      <w:start w:val="1"/>
      <w:numFmt w:val="bullet"/>
      <w:lvlText w:val="o"/>
      <w:lvlJc w:val="left"/>
      <w:pPr>
        <w:tabs>
          <w:tab w:val="num" w:pos="6184"/>
        </w:tabs>
        <w:ind w:left="6184" w:hanging="360"/>
      </w:pPr>
      <w:rPr>
        <w:rFonts w:ascii="Courier New" w:hAnsi="Courier New" w:hint="default"/>
      </w:rPr>
    </w:lvl>
    <w:lvl w:ilvl="8">
      <w:start w:val="1"/>
      <w:numFmt w:val="bullet"/>
      <w:lvlText w:val=""/>
      <w:lvlJc w:val="left"/>
      <w:pPr>
        <w:tabs>
          <w:tab w:val="num" w:pos="6904"/>
        </w:tabs>
        <w:ind w:left="6904" w:hanging="360"/>
      </w:pPr>
      <w:rPr>
        <w:rFonts w:ascii="Wingdings" w:hAnsi="Wingdings" w:hint="default"/>
      </w:rPr>
    </w:lvl>
  </w:abstractNum>
  <w:abstractNum w:abstractNumId="21">
    <w:nsid w:val="0000001F"/>
    <w:multiLevelType w:val="multilevel"/>
    <w:tmpl w:val="0000001F"/>
    <w:lvl w:ilvl="0">
      <w:start w:val="1"/>
      <w:numFmt w:val="decimal"/>
      <w:lvlText w:val="（%1）"/>
      <w:lvlJc w:val="left"/>
      <w:pPr>
        <w:ind w:left="1620" w:hanging="72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22">
    <w:nsid w:val="00000020"/>
    <w:multiLevelType w:val="multilevel"/>
    <w:tmpl w:val="00000020"/>
    <w:lvl w:ilvl="0">
      <w:start w:val="1"/>
      <w:numFmt w:val="bullet"/>
      <w:lvlText w:val=""/>
      <w:lvlJc w:val="left"/>
      <w:pPr>
        <w:ind w:left="1620" w:hanging="720"/>
      </w:pPr>
      <w:rPr>
        <w:rFonts w:ascii="Wingdings" w:hAnsi="Wingding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23">
    <w:nsid w:val="00000021"/>
    <w:multiLevelType w:val="multilevel"/>
    <w:tmpl w:val="00000021"/>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24">
    <w:nsid w:val="21BE2968"/>
    <w:multiLevelType w:val="multilevel"/>
    <w:tmpl w:val="907418A2"/>
    <w:lvl w:ilvl="0">
      <w:start w:val="1"/>
      <w:numFmt w:val="decimal"/>
      <w:pStyle w:val="MMTopic1"/>
      <w:suff w:val="space"/>
      <w:lvlText w:val="%1"/>
      <w:lvlJc w:val="left"/>
      <w:pPr>
        <w:ind w:left="0" w:firstLine="0"/>
      </w:pPr>
      <w:rPr>
        <w:rFonts w:hint="eastAsia"/>
      </w:rPr>
    </w:lvl>
    <w:lvl w:ilvl="1">
      <w:start w:val="1"/>
      <w:numFmt w:val="decimal"/>
      <w:pStyle w:val="MMTopic2"/>
      <w:suff w:val="space"/>
      <w:lvlText w:val="%1.%2"/>
      <w:lvlJc w:val="left"/>
      <w:pPr>
        <w:ind w:left="0" w:firstLine="0"/>
      </w:pPr>
      <w:rPr>
        <w:rFonts w:hint="eastAsia"/>
      </w:rPr>
    </w:lvl>
    <w:lvl w:ilvl="2">
      <w:start w:val="1"/>
      <w:numFmt w:val="decimal"/>
      <w:pStyle w:val="MMTopic3"/>
      <w:suff w:val="space"/>
      <w:lvlText w:val="%1.%2.%3"/>
      <w:lvlJc w:val="left"/>
      <w:pPr>
        <w:ind w:left="0" w:firstLine="0"/>
      </w:pPr>
      <w:rPr>
        <w:rFonts w:hint="eastAsia"/>
      </w:rPr>
    </w:lvl>
    <w:lvl w:ilvl="3">
      <w:start w:val="1"/>
      <w:numFmt w:val="decimal"/>
      <w:pStyle w:val="MMTopic1"/>
      <w:suff w:val="space"/>
      <w:lvlText w:val="%1.%2.%3.%4"/>
      <w:lvlJc w:val="left"/>
      <w:pPr>
        <w:ind w:left="0" w:firstLine="0"/>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nsid w:val="223F0270"/>
    <w:multiLevelType w:val="multilevel"/>
    <w:tmpl w:val="5C349E12"/>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232D21E6"/>
    <w:multiLevelType w:val="multilevel"/>
    <w:tmpl w:val="C85049C4"/>
    <w:lvl w:ilvl="0">
      <w:start w:val="2"/>
      <w:numFmt w:val="none"/>
      <w:suff w:val="nothing"/>
      <w:lvlText w:val="%1"/>
      <w:lvlJc w:val="left"/>
      <w:pPr>
        <w:ind w:left="0" w:firstLine="0"/>
      </w:pPr>
      <w:rPr>
        <w:rFonts w:ascii="Times New Roman" w:hAnsi="Times New Roman" w:hint="default"/>
        <w:b/>
        <w:i w:val="0"/>
        <w:sz w:val="21"/>
      </w:rPr>
    </w:lvl>
    <w:lvl w:ilvl="1">
      <w:start w:val="6"/>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nsid w:val="2374430A"/>
    <w:multiLevelType w:val="multilevel"/>
    <w:tmpl w:val="4858CDFA"/>
    <w:lvl w:ilvl="0">
      <w:start w:val="5"/>
      <w:numFmt w:val="decimal"/>
      <w:lvlText w:val="%1"/>
      <w:lvlJc w:val="left"/>
      <w:pPr>
        <w:ind w:left="735" w:hanging="735"/>
      </w:pPr>
      <w:rPr>
        <w:rFonts w:hint="default"/>
      </w:rPr>
    </w:lvl>
    <w:lvl w:ilvl="1">
      <w:start w:val="1"/>
      <w:numFmt w:val="decimal"/>
      <w:lvlText w:val="%1.%2"/>
      <w:lvlJc w:val="left"/>
      <w:pPr>
        <w:ind w:left="875" w:hanging="735"/>
      </w:pPr>
      <w:rPr>
        <w:rFonts w:hint="default"/>
      </w:rPr>
    </w:lvl>
    <w:lvl w:ilvl="2">
      <w:start w:val="2"/>
      <w:numFmt w:val="decimal"/>
      <w:lvlText w:val="%1.%2.%3"/>
      <w:lvlJc w:val="left"/>
      <w:pPr>
        <w:ind w:left="1015" w:hanging="735"/>
      </w:pPr>
      <w:rPr>
        <w:rFonts w:hint="default"/>
      </w:rPr>
    </w:lvl>
    <w:lvl w:ilvl="3">
      <w:start w:val="2"/>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28">
    <w:nsid w:val="31B23B72"/>
    <w:multiLevelType w:val="hybridMultilevel"/>
    <w:tmpl w:val="D05277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377419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3F2068DC"/>
    <w:multiLevelType w:val="hybridMultilevel"/>
    <w:tmpl w:val="F81E1D6E"/>
    <w:lvl w:ilvl="0" w:tplc="4BA8D5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72105DE"/>
    <w:multiLevelType w:val="multilevel"/>
    <w:tmpl w:val="874298D8"/>
    <w:lvl w:ilvl="0">
      <w:start w:val="5"/>
      <w:numFmt w:val="decimal"/>
      <w:lvlText w:val="%1"/>
      <w:lvlJc w:val="left"/>
      <w:pPr>
        <w:ind w:left="735" w:hanging="735"/>
      </w:pPr>
      <w:rPr>
        <w:rFonts w:hint="default"/>
      </w:rPr>
    </w:lvl>
    <w:lvl w:ilvl="1">
      <w:start w:val="1"/>
      <w:numFmt w:val="decimal"/>
      <w:lvlText w:val="%1.%2"/>
      <w:lvlJc w:val="left"/>
      <w:pPr>
        <w:ind w:left="875" w:hanging="735"/>
      </w:pPr>
      <w:rPr>
        <w:rFonts w:hint="default"/>
      </w:rPr>
    </w:lvl>
    <w:lvl w:ilvl="2">
      <w:start w:val="2"/>
      <w:numFmt w:val="decimal"/>
      <w:lvlText w:val="%1.%2.%3"/>
      <w:lvlJc w:val="left"/>
      <w:pPr>
        <w:ind w:left="1015" w:hanging="735"/>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32">
    <w:nsid w:val="4A264B22"/>
    <w:multiLevelType w:val="hybridMultilevel"/>
    <w:tmpl w:val="CEC4B8F0"/>
    <w:lvl w:ilvl="0" w:tplc="771E31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BA3450D"/>
    <w:multiLevelType w:val="multilevel"/>
    <w:tmpl w:val="96E07C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5250E3A"/>
    <w:multiLevelType w:val="multilevel"/>
    <w:tmpl w:val="FB826E1C"/>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2DA5342"/>
    <w:multiLevelType w:val="multilevel"/>
    <w:tmpl w:val="9B5C99F0"/>
    <w:lvl w:ilvl="0">
      <w:start w:val="3"/>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nsid w:val="7663791D"/>
    <w:multiLevelType w:val="multilevel"/>
    <w:tmpl w:val="24A2C56E"/>
    <w:lvl w:ilvl="0">
      <w:start w:val="5"/>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3"/>
  </w:num>
  <w:num w:numId="8">
    <w:abstractNumId w:val="9"/>
  </w:num>
  <w:num w:numId="9">
    <w:abstractNumId w:val="11"/>
  </w:num>
  <w:num w:numId="10">
    <w:abstractNumId w:val="23"/>
  </w:num>
  <w:num w:numId="11">
    <w:abstractNumId w:val="18"/>
  </w:num>
  <w:num w:numId="12">
    <w:abstractNumId w:val="14"/>
  </w:num>
  <w:num w:numId="13">
    <w:abstractNumId w:val="13"/>
  </w:num>
  <w:num w:numId="14">
    <w:abstractNumId w:val="8"/>
  </w:num>
  <w:num w:numId="15">
    <w:abstractNumId w:val="16"/>
  </w:num>
  <w:num w:numId="16">
    <w:abstractNumId w:val="22"/>
  </w:num>
  <w:num w:numId="17">
    <w:abstractNumId w:val="19"/>
  </w:num>
  <w:num w:numId="18">
    <w:abstractNumId w:val="17"/>
  </w:num>
  <w:num w:numId="19">
    <w:abstractNumId w:val="12"/>
  </w:num>
  <w:num w:numId="20">
    <w:abstractNumId w:val="10"/>
  </w:num>
  <w:num w:numId="21">
    <w:abstractNumId w:val="15"/>
  </w:num>
  <w:num w:numId="22">
    <w:abstractNumId w:val="7"/>
  </w:num>
  <w:num w:numId="23">
    <w:abstractNumId w:val="21"/>
  </w:num>
  <w:num w:numId="24">
    <w:abstractNumId w:val="20"/>
  </w:num>
  <w:num w:numId="25">
    <w:abstractNumId w:val="26"/>
  </w:num>
  <w:num w:numId="26">
    <w:abstractNumId w:val="29"/>
  </w:num>
  <w:num w:numId="27">
    <w:abstractNumId w:val="24"/>
  </w:num>
  <w:num w:numId="28">
    <w:abstractNumId w:val="30"/>
  </w:num>
  <w:num w:numId="29">
    <w:abstractNumId w:val="32"/>
  </w:num>
  <w:num w:numId="30">
    <w:abstractNumId w:val="35"/>
  </w:num>
  <w:num w:numId="31">
    <w:abstractNumId w:val="33"/>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3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25"/>
  </w:num>
  <w:num w:numId="50">
    <w:abstractNumId w:val="4"/>
  </w:num>
  <w:num w:numId="51">
    <w:abstractNumId w:val="4"/>
  </w:num>
  <w:num w:numId="52">
    <w:abstractNumId w:val="4"/>
  </w:num>
  <w:num w:numId="53">
    <w:abstractNumId w:val="4"/>
  </w:num>
  <w:num w:numId="54">
    <w:abstractNumId w:val="4"/>
  </w:num>
  <w:num w:numId="55">
    <w:abstractNumId w:val="4"/>
  </w:num>
  <w:num w:numId="56">
    <w:abstractNumId w:val="4"/>
  </w:num>
  <w:num w:numId="57">
    <w:abstractNumId w:val="4"/>
  </w:num>
  <w:num w:numId="58">
    <w:abstractNumId w:val="28"/>
  </w:num>
  <w:num w:numId="59">
    <w:abstractNumId w:val="36"/>
  </w:num>
  <w:num w:numId="60">
    <w:abstractNumId w:val="31"/>
  </w:num>
  <w:num w:numId="61">
    <w:abstractNumId w:val="27"/>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stylePaneFormatFilter w:val="3F01"/>
  <w:defaultTabStop w:val="420"/>
  <w:drawingGridVerticalSpacing w:val="159"/>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60D1B"/>
    <w:rsid w:val="00062F82"/>
    <w:rsid w:val="00067797"/>
    <w:rsid w:val="000A30C8"/>
    <w:rsid w:val="000A6163"/>
    <w:rsid w:val="000A6305"/>
    <w:rsid w:val="000A7D73"/>
    <w:rsid w:val="00130268"/>
    <w:rsid w:val="00146225"/>
    <w:rsid w:val="001B1035"/>
    <w:rsid w:val="001C47CC"/>
    <w:rsid w:val="002253C5"/>
    <w:rsid w:val="00227A45"/>
    <w:rsid w:val="0023160B"/>
    <w:rsid w:val="00256C20"/>
    <w:rsid w:val="002B619E"/>
    <w:rsid w:val="002C65B1"/>
    <w:rsid w:val="002E6943"/>
    <w:rsid w:val="002F79BE"/>
    <w:rsid w:val="003301DB"/>
    <w:rsid w:val="003804E6"/>
    <w:rsid w:val="00383B84"/>
    <w:rsid w:val="00410078"/>
    <w:rsid w:val="00452CA1"/>
    <w:rsid w:val="004B02D6"/>
    <w:rsid w:val="004B79D8"/>
    <w:rsid w:val="004E5DD9"/>
    <w:rsid w:val="004F66CB"/>
    <w:rsid w:val="00500828"/>
    <w:rsid w:val="0052505D"/>
    <w:rsid w:val="0059010F"/>
    <w:rsid w:val="005A3DE5"/>
    <w:rsid w:val="005B04CF"/>
    <w:rsid w:val="005B79D6"/>
    <w:rsid w:val="005C525D"/>
    <w:rsid w:val="005D4DDF"/>
    <w:rsid w:val="00667978"/>
    <w:rsid w:val="006A4431"/>
    <w:rsid w:val="006A7FA6"/>
    <w:rsid w:val="006B1BD1"/>
    <w:rsid w:val="006B7A32"/>
    <w:rsid w:val="006C484A"/>
    <w:rsid w:val="006D030C"/>
    <w:rsid w:val="007A50A4"/>
    <w:rsid w:val="007B0D4D"/>
    <w:rsid w:val="007E6345"/>
    <w:rsid w:val="007F569B"/>
    <w:rsid w:val="00857E99"/>
    <w:rsid w:val="0089691C"/>
    <w:rsid w:val="008D31BF"/>
    <w:rsid w:val="009343F1"/>
    <w:rsid w:val="00937071"/>
    <w:rsid w:val="009412D5"/>
    <w:rsid w:val="009D3ABE"/>
    <w:rsid w:val="009D68CB"/>
    <w:rsid w:val="009F01B6"/>
    <w:rsid w:val="009F58DF"/>
    <w:rsid w:val="00A717D9"/>
    <w:rsid w:val="00A76825"/>
    <w:rsid w:val="00A83562"/>
    <w:rsid w:val="00A85E92"/>
    <w:rsid w:val="00AA39AC"/>
    <w:rsid w:val="00AA3B19"/>
    <w:rsid w:val="00AA77B5"/>
    <w:rsid w:val="00AB4C42"/>
    <w:rsid w:val="00AB521A"/>
    <w:rsid w:val="00B03C8C"/>
    <w:rsid w:val="00B26CF8"/>
    <w:rsid w:val="00B32F1F"/>
    <w:rsid w:val="00B41EC3"/>
    <w:rsid w:val="00B74AB8"/>
    <w:rsid w:val="00BB2735"/>
    <w:rsid w:val="00BC3506"/>
    <w:rsid w:val="00BC6035"/>
    <w:rsid w:val="00BD5FD7"/>
    <w:rsid w:val="00BD7F8E"/>
    <w:rsid w:val="00BE42B0"/>
    <w:rsid w:val="00C07679"/>
    <w:rsid w:val="00C16E12"/>
    <w:rsid w:val="00C214EE"/>
    <w:rsid w:val="00C458D7"/>
    <w:rsid w:val="00C6457F"/>
    <w:rsid w:val="00C76393"/>
    <w:rsid w:val="00C81BE1"/>
    <w:rsid w:val="00C86D46"/>
    <w:rsid w:val="00C9256B"/>
    <w:rsid w:val="00C94278"/>
    <w:rsid w:val="00CB7F39"/>
    <w:rsid w:val="00D022B7"/>
    <w:rsid w:val="00D040E2"/>
    <w:rsid w:val="00D314B3"/>
    <w:rsid w:val="00D3316B"/>
    <w:rsid w:val="00D84C5D"/>
    <w:rsid w:val="00D874FE"/>
    <w:rsid w:val="00D90B54"/>
    <w:rsid w:val="00DB0A04"/>
    <w:rsid w:val="00DE32C6"/>
    <w:rsid w:val="00DE3BE7"/>
    <w:rsid w:val="00DE5971"/>
    <w:rsid w:val="00E348F1"/>
    <w:rsid w:val="00E841C4"/>
    <w:rsid w:val="00EA4E41"/>
    <w:rsid w:val="00EC109E"/>
    <w:rsid w:val="00EC5A12"/>
    <w:rsid w:val="00EE0134"/>
    <w:rsid w:val="00F02C77"/>
    <w:rsid w:val="00F03D60"/>
    <w:rsid w:val="00F34D1A"/>
    <w:rsid w:val="00F80C30"/>
    <w:rsid w:val="00FC7463"/>
    <w:rsid w:val="00FF1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rPr>
      <w:kern w:val="2"/>
      <w:sz w:val="21"/>
    </w:rPr>
  </w:style>
  <w:style w:type="paragraph" w:styleId="1">
    <w:name w:val="heading 1"/>
    <w:aliases w:val="heading 1"/>
    <w:basedOn w:val="a1"/>
    <w:next w:val="a1"/>
    <w:link w:val="1Char"/>
    <w:qFormat/>
    <w:rsid w:val="00AA39AC"/>
    <w:pPr>
      <w:keepNext/>
      <w:keepLines/>
      <w:spacing w:before="340" w:after="330" w:line="578" w:lineRule="auto"/>
      <w:outlineLvl w:val="0"/>
    </w:pPr>
    <w:rPr>
      <w:b/>
      <w:bCs/>
      <w:kern w:val="44"/>
      <w:sz w:val="44"/>
      <w:szCs w:val="44"/>
      <w:lang/>
    </w:rPr>
  </w:style>
  <w:style w:type="paragraph" w:styleId="2">
    <w:name w:val="heading 2"/>
    <w:basedOn w:val="a1"/>
    <w:next w:val="a1"/>
    <w:link w:val="2Char"/>
    <w:uiPriority w:val="9"/>
    <w:semiHidden/>
    <w:unhideWhenUsed/>
    <w:qFormat/>
    <w:rsid w:val="00AA39AC"/>
    <w:pPr>
      <w:keepNext/>
      <w:keepLines/>
      <w:spacing w:before="260" w:after="260" w:line="416" w:lineRule="auto"/>
      <w:outlineLvl w:val="1"/>
    </w:pPr>
    <w:rPr>
      <w:rFonts w:ascii="Cambria" w:hAnsi="Cambria"/>
      <w:b/>
      <w:bCs/>
      <w:sz w:val="32"/>
      <w:szCs w:val="32"/>
      <w:lang/>
    </w:rPr>
  </w:style>
  <w:style w:type="paragraph" w:styleId="3">
    <w:name w:val="heading 3"/>
    <w:basedOn w:val="a1"/>
    <w:next w:val="a1"/>
    <w:link w:val="3Char"/>
    <w:uiPriority w:val="9"/>
    <w:semiHidden/>
    <w:unhideWhenUsed/>
    <w:qFormat/>
    <w:rsid w:val="00AA39AC"/>
    <w:pPr>
      <w:keepNext/>
      <w:keepLines/>
      <w:spacing w:before="260" w:after="260" w:line="416" w:lineRule="auto"/>
      <w:outlineLvl w:val="2"/>
    </w:pPr>
    <w:rPr>
      <w:b/>
      <w:bCs/>
      <w:sz w:val="32"/>
      <w:szCs w:val="32"/>
      <w:lang/>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Char">
    <w:name w:val="新正文 Char Char"/>
    <w:link w:val="a5"/>
    <w:rPr>
      <w:rFonts w:ascii="宋体" w:hAnsi="宋体"/>
      <w:sz w:val="24"/>
      <w:szCs w:val="24"/>
      <w:lang w:val="en-US"/>
    </w:rPr>
  </w:style>
  <w:style w:type="character" w:customStyle="1" w:styleId="Char">
    <w:name w:val="正文文本缩进 Char"/>
    <w:link w:val="a6"/>
    <w:rPr>
      <w:kern w:val="2"/>
      <w:sz w:val="21"/>
    </w:rPr>
  </w:style>
  <w:style w:type="character" w:customStyle="1" w:styleId="Char1">
    <w:name w:val="正文文本 Char1"/>
    <w:rPr>
      <w:kern w:val="2"/>
      <w:sz w:val="21"/>
    </w:rPr>
  </w:style>
  <w:style w:type="character" w:customStyle="1" w:styleId="Char0">
    <w:name w:val="正文文本 Char"/>
    <w:link w:val="a7"/>
    <w:rPr>
      <w:szCs w:val="24"/>
    </w:rPr>
  </w:style>
  <w:style w:type="character" w:customStyle="1" w:styleId="Char2">
    <w:name w:val="批注框文本 Char"/>
    <w:link w:val="a8"/>
    <w:rPr>
      <w:kern w:val="2"/>
      <w:sz w:val="18"/>
      <w:szCs w:val="18"/>
    </w:rPr>
  </w:style>
  <w:style w:type="character" w:customStyle="1" w:styleId="CharChar2">
    <w:name w:val=" Char Char2"/>
    <w:rPr>
      <w:kern w:val="2"/>
      <w:sz w:val="21"/>
      <w:shd w:val="clear" w:color="auto" w:fill="000080"/>
    </w:rPr>
  </w:style>
  <w:style w:type="character" w:customStyle="1" w:styleId="CharChar3">
    <w:name w:val=" Char Char3"/>
    <w:rPr>
      <w:kern w:val="2"/>
      <w:sz w:val="18"/>
    </w:rPr>
  </w:style>
  <w:style w:type="character" w:customStyle="1" w:styleId="CharChar4">
    <w:name w:val=" Char Char4"/>
    <w:rPr>
      <w:kern w:val="2"/>
      <w:sz w:val="18"/>
    </w:rPr>
  </w:style>
  <w:style w:type="character" w:customStyle="1" w:styleId="CharChar5">
    <w:name w:val=" Char Char5"/>
    <w:rPr>
      <w:kern w:val="2"/>
      <w:sz w:val="18"/>
      <w:szCs w:val="18"/>
    </w:rPr>
  </w:style>
  <w:style w:type="character" w:customStyle="1" w:styleId="CharChar0">
    <w:name w:val=" Char Char"/>
    <w:rPr>
      <w:b/>
      <w:bCs/>
      <w:kern w:val="2"/>
      <w:sz w:val="21"/>
    </w:rPr>
  </w:style>
  <w:style w:type="character" w:customStyle="1" w:styleId="CharChar1">
    <w:name w:val=" Char Char1"/>
    <w:rPr>
      <w:kern w:val="2"/>
      <w:sz w:val="21"/>
    </w:rPr>
  </w:style>
  <w:style w:type="character" w:styleId="a9">
    <w:name w:val="annotation reference"/>
    <w:rPr>
      <w:sz w:val="21"/>
      <w:szCs w:val="21"/>
    </w:rPr>
  </w:style>
  <w:style w:type="character" w:styleId="aa">
    <w:name w:val="page number"/>
    <w:rPr>
      <w:rFonts w:ascii="Times New Roman" w:eastAsia="宋体" w:hAnsi="Times New Roman"/>
      <w:sz w:val="18"/>
    </w:rPr>
  </w:style>
  <w:style w:type="paragraph" w:styleId="a8">
    <w:name w:val="Balloon Text"/>
    <w:basedOn w:val="a1"/>
    <w:link w:val="Char2"/>
    <w:rPr>
      <w:sz w:val="18"/>
      <w:szCs w:val="18"/>
      <w:lang/>
    </w:rPr>
  </w:style>
  <w:style w:type="paragraph" w:styleId="a6">
    <w:name w:val="Body Text Indent"/>
    <w:basedOn w:val="a1"/>
    <w:link w:val="Char"/>
    <w:pPr>
      <w:spacing w:after="120"/>
      <w:ind w:leftChars="200" w:left="420"/>
    </w:pPr>
    <w:rPr>
      <w:lang/>
    </w:rPr>
  </w:style>
  <w:style w:type="paragraph" w:styleId="8">
    <w:name w:val="toc 8"/>
    <w:basedOn w:val="a1"/>
    <w:next w:val="a1"/>
    <w:pPr>
      <w:ind w:left="1470"/>
      <w:jc w:val="left"/>
    </w:pPr>
    <w:rPr>
      <w:sz w:val="18"/>
      <w:szCs w:val="18"/>
    </w:rPr>
  </w:style>
  <w:style w:type="paragraph" w:styleId="ab">
    <w:name w:val="Normal Indent"/>
    <w:basedOn w:val="a1"/>
    <w:pPr>
      <w:adjustRightInd w:val="0"/>
      <w:spacing w:line="360" w:lineRule="atLeast"/>
      <w:ind w:firstLine="420"/>
      <w:jc w:val="left"/>
      <w:textAlignment w:val="baseline"/>
    </w:pPr>
    <w:rPr>
      <w:kern w:val="0"/>
      <w:sz w:val="24"/>
    </w:rPr>
  </w:style>
  <w:style w:type="paragraph" w:styleId="ac">
    <w:name w:val="Document Map"/>
    <w:basedOn w:val="a1"/>
    <w:pPr>
      <w:shd w:val="clear" w:color="auto" w:fill="000080"/>
    </w:pPr>
    <w:rPr>
      <w:shd w:val="clear" w:color="auto" w:fill="000080"/>
    </w:rPr>
  </w:style>
  <w:style w:type="paragraph" w:styleId="ad">
    <w:name w:val="annotation text"/>
    <w:basedOn w:val="a1"/>
    <w:link w:val="Char3"/>
    <w:pPr>
      <w:jc w:val="left"/>
    </w:pPr>
    <w:rPr>
      <w:lang/>
    </w:rPr>
  </w:style>
  <w:style w:type="paragraph" w:styleId="a7">
    <w:name w:val="Body Text"/>
    <w:basedOn w:val="a1"/>
    <w:link w:val="Char0"/>
    <w:pPr>
      <w:spacing w:after="120"/>
    </w:pPr>
    <w:rPr>
      <w:lang/>
    </w:rPr>
  </w:style>
  <w:style w:type="paragraph" w:styleId="ae">
    <w:name w:val="List Paragraph"/>
    <w:basedOn w:val="a1"/>
    <w:qFormat/>
    <w:pPr>
      <w:ind w:firstLineChars="200" w:firstLine="420"/>
    </w:pPr>
  </w:style>
  <w:style w:type="paragraph" w:customStyle="1" w:styleId="a5">
    <w:name w:val="新正文"/>
    <w:basedOn w:val="a1"/>
    <w:link w:val="CharChar"/>
    <w:pPr>
      <w:widowControl/>
      <w:spacing w:line="360" w:lineRule="auto"/>
      <w:ind w:firstLineChars="200" w:firstLine="480"/>
      <w:jc w:val="left"/>
    </w:pPr>
    <w:rPr>
      <w:rFonts w:ascii="宋体" w:hAnsi="宋体"/>
      <w:kern w:val="0"/>
      <w:sz w:val="24"/>
      <w:szCs w:val="24"/>
      <w:lang w:val="en-US"/>
    </w:rPr>
  </w:style>
  <w:style w:type="paragraph" w:customStyle="1" w:styleId="ListParagraph">
    <w:name w:val="List Paragraph"/>
    <w:basedOn w:val="a1"/>
    <w:pPr>
      <w:widowControl/>
      <w:ind w:firstLineChars="200" w:firstLine="420"/>
      <w:jc w:val="left"/>
    </w:pPr>
    <w:rPr>
      <w:rFonts w:eastAsia="华文楷体"/>
      <w:kern w:val="0"/>
      <w:sz w:val="22"/>
      <w:szCs w:val="24"/>
      <w:lang w:val="en-US"/>
    </w:rPr>
  </w:style>
  <w:style w:type="paragraph" w:customStyle="1" w:styleId="NormalIndent">
    <w:name w:val="Normal Indent"/>
    <w:basedOn w:val="a1"/>
    <w:pPr>
      <w:ind w:firstLineChars="200" w:firstLine="420"/>
    </w:pPr>
    <w:rPr>
      <w:szCs w:val="24"/>
    </w:rPr>
  </w:style>
  <w:style w:type="paragraph" w:customStyle="1" w:styleId="CharChar6">
    <w:name w:val="批注框文本 Char Char"/>
    <w:basedOn w:val="a1"/>
    <w:rPr>
      <w:sz w:val="18"/>
      <w:szCs w:val="18"/>
    </w:rPr>
  </w:style>
  <w:style w:type="paragraph" w:customStyle="1" w:styleId="CharChar7">
    <w:name w:val="批注主题 Char Char"/>
    <w:basedOn w:val="ad"/>
    <w:next w:val="ad"/>
    <w:rPr>
      <w:b/>
      <w:bCs/>
    </w:rPr>
  </w:style>
  <w:style w:type="paragraph" w:customStyle="1" w:styleId="af">
    <w:name w:val="章标题"/>
    <w:next w:val="af0"/>
    <w:pPr>
      <w:numPr>
        <w:ilvl w:val="1"/>
        <w:numId w:val="1"/>
      </w:numPr>
      <w:spacing w:beforeLines="50" w:afterLines="50"/>
      <w:jc w:val="both"/>
      <w:outlineLvl w:val="1"/>
    </w:pPr>
    <w:rPr>
      <w:rFonts w:ascii="黑体" w:eastAsia="黑体"/>
      <w:sz w:val="21"/>
    </w:rPr>
  </w:style>
  <w:style w:type="paragraph" w:customStyle="1" w:styleId="a">
    <w:name w:val="一级条标题"/>
    <w:basedOn w:val="af"/>
    <w:next w:val="af0"/>
    <w:pPr>
      <w:numPr>
        <w:ilvl w:val="2"/>
      </w:numPr>
      <w:spacing w:beforeLines="0" w:afterLines="0"/>
      <w:outlineLvl w:val="2"/>
    </w:pPr>
  </w:style>
  <w:style w:type="paragraph" w:customStyle="1" w:styleId="a0">
    <w:name w:val="二级条标题"/>
    <w:basedOn w:val="a"/>
    <w:next w:val="af0"/>
    <w:pPr>
      <w:numPr>
        <w:ilvl w:val="3"/>
      </w:numPr>
      <w:outlineLvl w:val="3"/>
    </w:pPr>
  </w:style>
  <w:style w:type="paragraph" w:customStyle="1" w:styleId="af1">
    <w:name w:val="三级条标题"/>
    <w:basedOn w:val="a0"/>
    <w:next w:val="af0"/>
    <w:pPr>
      <w:numPr>
        <w:ilvl w:val="4"/>
      </w:numPr>
      <w:outlineLvl w:val="4"/>
    </w:pPr>
  </w:style>
  <w:style w:type="paragraph" w:customStyle="1" w:styleId="af2">
    <w:name w:val="四级条标题"/>
    <w:basedOn w:val="af1"/>
    <w:next w:val="af0"/>
    <w:pPr>
      <w:numPr>
        <w:ilvl w:val="5"/>
      </w:numPr>
      <w:outlineLvl w:val="5"/>
    </w:pPr>
  </w:style>
  <w:style w:type="paragraph" w:customStyle="1" w:styleId="af3">
    <w:name w:val="正文图标题"/>
    <w:next w:val="af0"/>
    <w:pPr>
      <w:numPr>
        <w:numId w:val="2"/>
      </w:numPr>
      <w:spacing w:beforeLines="50" w:afterLines="50"/>
      <w:ind w:left="0"/>
      <w:jc w:val="center"/>
    </w:pPr>
    <w:rPr>
      <w:rFonts w:ascii="黑体" w:eastAsia="黑体"/>
      <w:sz w:val="21"/>
    </w:rPr>
  </w:style>
  <w:style w:type="paragraph" w:customStyle="1" w:styleId="af4">
    <w:name w:val="附录章标题"/>
    <w:next w:val="af0"/>
    <w:pPr>
      <w:numPr>
        <w:ilvl w:val="1"/>
        <w:numId w:val="3"/>
      </w:numPr>
      <w:tabs>
        <w:tab w:val="left" w:pos="840"/>
      </w:tabs>
      <w:wordWrap w:val="0"/>
      <w:overflowPunct w:val="0"/>
      <w:autoSpaceDE w:val="0"/>
      <w:spacing w:beforeLines="50" w:afterLines="50"/>
      <w:ind w:left="420" w:hanging="420"/>
      <w:jc w:val="both"/>
      <w:textAlignment w:val="baseline"/>
      <w:outlineLvl w:val="1"/>
    </w:pPr>
    <w:rPr>
      <w:rFonts w:ascii="黑体" w:eastAsia="黑体"/>
      <w:kern w:val="21"/>
      <w:sz w:val="21"/>
    </w:rPr>
  </w:style>
  <w:style w:type="paragraph" w:customStyle="1" w:styleId="af5">
    <w:name w:val="附录一级条标题"/>
    <w:basedOn w:val="af4"/>
    <w:next w:val="af0"/>
    <w:pPr>
      <w:numPr>
        <w:ilvl w:val="2"/>
      </w:numPr>
      <w:tabs>
        <w:tab w:val="clear" w:pos="840"/>
        <w:tab w:val="left" w:pos="1418"/>
      </w:tabs>
      <w:autoSpaceDN w:val="0"/>
      <w:spacing w:beforeLines="0" w:afterLines="0"/>
      <w:ind w:left="567" w:hanging="567"/>
      <w:outlineLvl w:val="2"/>
    </w:pPr>
  </w:style>
  <w:style w:type="paragraph" w:customStyle="1" w:styleId="af6">
    <w:name w:val="附录二级条标题"/>
    <w:basedOn w:val="af5"/>
    <w:next w:val="af0"/>
    <w:pPr>
      <w:numPr>
        <w:ilvl w:val="3"/>
      </w:numPr>
      <w:outlineLvl w:val="3"/>
    </w:pPr>
  </w:style>
  <w:style w:type="paragraph" w:customStyle="1" w:styleId="af7">
    <w:name w:val="正文表标题"/>
    <w:next w:val="af0"/>
    <w:pPr>
      <w:numPr>
        <w:numId w:val="4"/>
      </w:numPr>
      <w:spacing w:beforeLines="50" w:afterLines="50"/>
      <w:jc w:val="center"/>
    </w:pPr>
    <w:rPr>
      <w:rFonts w:ascii="黑体" w:eastAsia="黑体"/>
      <w:sz w:val="21"/>
    </w:rPr>
  </w:style>
  <w:style w:type="paragraph" w:customStyle="1" w:styleId="af8">
    <w:name w:val="列项·"/>
    <w:pPr>
      <w:numPr>
        <w:numId w:val="5"/>
      </w:numPr>
      <w:tabs>
        <w:tab w:val="clear" w:pos="1140"/>
        <w:tab w:val="left" w:pos="840"/>
      </w:tabs>
      <w:jc w:val="both"/>
    </w:pPr>
    <w:rPr>
      <w:rFonts w:ascii="宋体"/>
      <w:sz w:val="21"/>
    </w:rPr>
  </w:style>
  <w:style w:type="paragraph" w:customStyle="1" w:styleId="af9">
    <w:name w:val="字母编号列项（一级）"/>
    <w:pPr>
      <w:ind w:leftChars="200" w:left="840" w:hangingChars="200" w:hanging="420"/>
      <w:jc w:val="both"/>
    </w:pPr>
    <w:rPr>
      <w:rFonts w:ascii="宋体"/>
      <w:sz w:val="21"/>
    </w:rPr>
  </w:style>
  <w:style w:type="paragraph" w:customStyle="1" w:styleId="afa">
    <w:name w:val="封面标准文稿编辑信息"/>
    <w:pPr>
      <w:spacing w:before="180" w:line="180" w:lineRule="exact"/>
      <w:jc w:val="center"/>
    </w:pPr>
    <w:rPr>
      <w:rFonts w:ascii="宋体"/>
      <w:sz w:val="21"/>
    </w:rPr>
  </w:style>
  <w:style w:type="paragraph" w:customStyle="1" w:styleId="afb">
    <w:name w:val="注："/>
    <w:next w:val="af0"/>
    <w:pPr>
      <w:widowControl w:val="0"/>
      <w:numPr>
        <w:numId w:val="6"/>
      </w:numPr>
      <w:tabs>
        <w:tab w:val="clear" w:pos="1140"/>
      </w:tabs>
      <w:autoSpaceDE w:val="0"/>
      <w:autoSpaceDN w:val="0"/>
      <w:jc w:val="both"/>
    </w:pPr>
    <w:rPr>
      <w:rFonts w:ascii="宋体"/>
      <w:sz w:val="18"/>
    </w:rPr>
  </w:style>
  <w:style w:type="paragraph" w:customStyle="1" w:styleId="af0">
    <w:name w:val="段"/>
    <w:pPr>
      <w:autoSpaceDE w:val="0"/>
      <w:autoSpaceDN w:val="0"/>
      <w:ind w:firstLineChars="200" w:firstLine="200"/>
      <w:jc w:val="both"/>
    </w:pPr>
    <w:rPr>
      <w:rFonts w:ascii="宋体"/>
      <w:sz w:val="21"/>
    </w:rPr>
  </w:style>
  <w:style w:type="paragraph" w:customStyle="1" w:styleId="afc">
    <w:name w:val="附录表标题"/>
    <w:next w:val="af0"/>
    <w:pPr>
      <w:spacing w:beforeLines="50" w:afterLines="50"/>
      <w:jc w:val="center"/>
      <w:textAlignment w:val="baseline"/>
    </w:pPr>
    <w:rPr>
      <w:rFonts w:ascii="黑体" w:eastAsia="黑体"/>
      <w:kern w:val="21"/>
      <w:sz w:val="21"/>
    </w:rPr>
  </w:style>
  <w:style w:type="paragraph" w:customStyle="1" w:styleId="afd">
    <w:name w:val="标准书脚_奇数页"/>
    <w:pPr>
      <w:spacing w:before="120"/>
      <w:jc w:val="right"/>
    </w:pPr>
    <w:rPr>
      <w:sz w:val="18"/>
    </w:rPr>
  </w:style>
  <w:style w:type="paragraph" w:customStyle="1" w:styleId="afe">
    <w:name w:val="标准书脚_偶数页"/>
    <w:pPr>
      <w:spacing w:before="120"/>
    </w:pPr>
    <w:rPr>
      <w:sz w:val="18"/>
    </w:rPr>
  </w:style>
  <w:style w:type="paragraph" w:styleId="aff">
    <w:name w:val="header"/>
    <w:basedOn w:val="a1"/>
    <w:link w:val="Char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lang/>
    </w:rPr>
  </w:style>
  <w:style w:type="paragraph" w:styleId="aff0">
    <w:name w:val="footer"/>
    <w:basedOn w:val="a1"/>
    <w:link w:val="Char5"/>
    <w:uiPriority w:val="99"/>
    <w:pPr>
      <w:tabs>
        <w:tab w:val="center" w:pos="4153"/>
        <w:tab w:val="right" w:pos="8306"/>
      </w:tabs>
      <w:snapToGrid w:val="0"/>
      <w:jc w:val="left"/>
    </w:pPr>
    <w:rPr>
      <w:sz w:val="18"/>
      <w:lang/>
    </w:rPr>
  </w:style>
  <w:style w:type="paragraph" w:styleId="aff1">
    <w:name w:val="annotation subject"/>
    <w:basedOn w:val="ad"/>
    <w:next w:val="ad"/>
    <w:uiPriority w:val="99"/>
    <w:semiHidden/>
    <w:unhideWhenUsed/>
    <w:rsid w:val="006A7FA6"/>
    <w:rPr>
      <w:b/>
      <w:bCs/>
    </w:rPr>
  </w:style>
  <w:style w:type="character" w:customStyle="1" w:styleId="Char3">
    <w:name w:val="批注文字 Char"/>
    <w:link w:val="ad"/>
    <w:rsid w:val="006A7FA6"/>
    <w:rPr>
      <w:kern w:val="2"/>
      <w:sz w:val="21"/>
    </w:rPr>
  </w:style>
  <w:style w:type="character" w:customStyle="1" w:styleId="Char6">
    <w:name w:val="批注主题 Char"/>
    <w:basedOn w:val="Char3"/>
    <w:link w:val="aff1"/>
    <w:rsid w:val="006A7FA6"/>
  </w:style>
  <w:style w:type="character" w:customStyle="1" w:styleId="Char4">
    <w:name w:val="页眉 Char"/>
    <w:link w:val="aff"/>
    <w:uiPriority w:val="99"/>
    <w:rsid w:val="00AA39AC"/>
    <w:rPr>
      <w:kern w:val="2"/>
      <w:sz w:val="18"/>
    </w:rPr>
  </w:style>
  <w:style w:type="character" w:customStyle="1" w:styleId="Char5">
    <w:name w:val="页脚 Char"/>
    <w:link w:val="aff0"/>
    <w:uiPriority w:val="99"/>
    <w:rsid w:val="00AA39AC"/>
    <w:rPr>
      <w:kern w:val="2"/>
      <w:sz w:val="18"/>
    </w:rPr>
  </w:style>
  <w:style w:type="paragraph" w:customStyle="1" w:styleId="aff2">
    <w:name w:val="标准标志"/>
    <w:next w:val="a1"/>
    <w:rsid w:val="00AA39AC"/>
    <w:pPr>
      <w:framePr w:w="2268" w:h="1392" w:hRule="exact" w:wrap="around" w:hAnchor="margin" w:x="6748" w:y="171" w:anchorLock="1"/>
      <w:shd w:val="solid" w:color="FFFFFF" w:fill="FFFFFF"/>
      <w:spacing w:line="0" w:lineRule="atLeast"/>
      <w:jc w:val="right"/>
    </w:pPr>
    <w:rPr>
      <w:b/>
      <w:w w:val="130"/>
      <w:sz w:val="96"/>
    </w:rPr>
  </w:style>
  <w:style w:type="paragraph" w:customStyle="1" w:styleId="aff3">
    <w:name w:val="其他标准称谓"/>
    <w:rsid w:val="00AA39AC"/>
    <w:pPr>
      <w:spacing w:line="0" w:lineRule="atLeast"/>
      <w:jc w:val="distribute"/>
    </w:pPr>
    <w:rPr>
      <w:rFonts w:ascii="黑体" w:eastAsia="黑体" w:hAnsi="宋体"/>
      <w:sz w:val="52"/>
    </w:rPr>
  </w:style>
  <w:style w:type="paragraph" w:customStyle="1" w:styleId="10">
    <w:name w:val="封面标准号1"/>
    <w:rsid w:val="00AA39AC"/>
    <w:pPr>
      <w:widowControl w:val="0"/>
      <w:kinsoku w:val="0"/>
      <w:overflowPunct w:val="0"/>
      <w:autoSpaceDE w:val="0"/>
      <w:autoSpaceDN w:val="0"/>
      <w:spacing w:before="308"/>
      <w:jc w:val="right"/>
      <w:textAlignment w:val="center"/>
    </w:pPr>
    <w:rPr>
      <w:sz w:val="28"/>
    </w:rPr>
  </w:style>
  <w:style w:type="paragraph" w:customStyle="1" w:styleId="aff4">
    <w:name w:val="封面标准名称"/>
    <w:rsid w:val="00AA39AC"/>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5">
    <w:name w:val="封面标准文稿类别"/>
    <w:rsid w:val="00AA39AC"/>
    <w:pPr>
      <w:spacing w:before="440" w:line="400" w:lineRule="exact"/>
      <w:jc w:val="center"/>
    </w:pPr>
    <w:rPr>
      <w:rFonts w:ascii="宋体"/>
      <w:sz w:val="24"/>
    </w:rPr>
  </w:style>
  <w:style w:type="paragraph" w:customStyle="1" w:styleId="aff6">
    <w:name w:val="封面一致性程度标识"/>
    <w:rsid w:val="00AA39AC"/>
    <w:pPr>
      <w:spacing w:before="440" w:line="400" w:lineRule="exact"/>
      <w:jc w:val="center"/>
    </w:pPr>
    <w:rPr>
      <w:rFonts w:ascii="宋体"/>
      <w:sz w:val="28"/>
    </w:rPr>
  </w:style>
  <w:style w:type="paragraph" w:customStyle="1" w:styleId="aff7">
    <w:name w:val="发布日期"/>
    <w:rsid w:val="00AA39AC"/>
    <w:pPr>
      <w:framePr w:w="4000" w:h="473" w:hRule="exact" w:hSpace="180" w:vSpace="180" w:wrap="around" w:hAnchor="margin" w:y="13511" w:anchorLock="1"/>
    </w:pPr>
    <w:rPr>
      <w:rFonts w:eastAsia="黑体"/>
      <w:sz w:val="28"/>
    </w:rPr>
  </w:style>
  <w:style w:type="paragraph" w:customStyle="1" w:styleId="aff8">
    <w:name w:val="实施日期"/>
    <w:basedOn w:val="aff7"/>
    <w:rsid w:val="00AA39AC"/>
    <w:pPr>
      <w:framePr w:hSpace="0" w:wrap="around" w:xAlign="right"/>
      <w:jc w:val="right"/>
    </w:pPr>
  </w:style>
  <w:style w:type="paragraph" w:customStyle="1" w:styleId="aff9">
    <w:name w:val="其他发布部门"/>
    <w:basedOn w:val="a1"/>
    <w:rsid w:val="00AA39AC"/>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MMTopic1">
    <w:name w:val="MM Topic 1"/>
    <w:basedOn w:val="1"/>
    <w:rsid w:val="00AA39AC"/>
    <w:pPr>
      <w:numPr>
        <w:ilvl w:val="3"/>
        <w:numId w:val="27"/>
      </w:numPr>
    </w:pPr>
  </w:style>
  <w:style w:type="paragraph" w:customStyle="1" w:styleId="MMTopic2">
    <w:name w:val="MM Topic 2"/>
    <w:basedOn w:val="2"/>
    <w:rsid w:val="00AA39AC"/>
    <w:pPr>
      <w:numPr>
        <w:ilvl w:val="1"/>
        <w:numId w:val="27"/>
      </w:numPr>
    </w:pPr>
    <w:rPr>
      <w:rFonts w:ascii="Arial" w:eastAsia="黑体" w:hAnsi="Arial"/>
    </w:rPr>
  </w:style>
  <w:style w:type="paragraph" w:customStyle="1" w:styleId="MMTopic3">
    <w:name w:val="MM Topic 3"/>
    <w:basedOn w:val="3"/>
    <w:rsid w:val="00AA39AC"/>
    <w:pPr>
      <w:numPr>
        <w:ilvl w:val="2"/>
        <w:numId w:val="27"/>
      </w:numPr>
    </w:pPr>
  </w:style>
  <w:style w:type="character" w:customStyle="1" w:styleId="1Char">
    <w:name w:val="标题 1 Char"/>
    <w:link w:val="1"/>
    <w:rsid w:val="00AA39AC"/>
    <w:rPr>
      <w:b/>
      <w:bCs/>
      <w:kern w:val="44"/>
      <w:sz w:val="44"/>
      <w:szCs w:val="44"/>
    </w:rPr>
  </w:style>
  <w:style w:type="character" w:customStyle="1" w:styleId="2Char">
    <w:name w:val="标题 2 Char"/>
    <w:link w:val="2"/>
    <w:uiPriority w:val="9"/>
    <w:semiHidden/>
    <w:rsid w:val="00AA39AC"/>
    <w:rPr>
      <w:rFonts w:ascii="Cambria" w:eastAsia="宋体" w:hAnsi="Cambria" w:cs="Times New Roman"/>
      <w:b/>
      <w:bCs/>
      <w:kern w:val="2"/>
      <w:sz w:val="32"/>
      <w:szCs w:val="32"/>
    </w:rPr>
  </w:style>
  <w:style w:type="character" w:customStyle="1" w:styleId="3Char">
    <w:name w:val="标题 3 Char"/>
    <w:link w:val="3"/>
    <w:uiPriority w:val="9"/>
    <w:semiHidden/>
    <w:rsid w:val="00AA39AC"/>
    <w:rPr>
      <w:b/>
      <w:bCs/>
      <w:kern w:val="2"/>
      <w:sz w:val="32"/>
      <w:szCs w:val="32"/>
    </w:rPr>
  </w:style>
  <w:style w:type="paragraph" w:styleId="TOC">
    <w:name w:val="TOC Heading"/>
    <w:basedOn w:val="1"/>
    <w:next w:val="a1"/>
    <w:uiPriority w:val="39"/>
    <w:semiHidden/>
    <w:unhideWhenUsed/>
    <w:qFormat/>
    <w:rsid w:val="00A717D9"/>
    <w:pPr>
      <w:widowControl/>
      <w:spacing w:before="480" w:after="0" w:line="276" w:lineRule="auto"/>
      <w:jc w:val="left"/>
      <w:outlineLvl w:val="9"/>
    </w:pPr>
    <w:rPr>
      <w:rFonts w:ascii="Cambria" w:hAnsi="Cambria"/>
      <w:color w:val="365F91"/>
      <w:kern w:val="0"/>
      <w:sz w:val="28"/>
      <w:szCs w:val="28"/>
    </w:rPr>
  </w:style>
  <w:style w:type="paragraph" w:styleId="11">
    <w:name w:val="toc 1"/>
    <w:basedOn w:val="a1"/>
    <w:next w:val="a1"/>
    <w:autoRedefine/>
    <w:uiPriority w:val="39"/>
    <w:unhideWhenUsed/>
    <w:rsid w:val="00A717D9"/>
  </w:style>
  <w:style w:type="paragraph" w:styleId="30">
    <w:name w:val="toc 3"/>
    <w:basedOn w:val="a1"/>
    <w:next w:val="a1"/>
    <w:autoRedefine/>
    <w:uiPriority w:val="39"/>
    <w:unhideWhenUsed/>
    <w:rsid w:val="00A717D9"/>
    <w:pPr>
      <w:ind w:leftChars="400" w:left="840"/>
    </w:pPr>
  </w:style>
  <w:style w:type="character" w:styleId="affa">
    <w:name w:val="Hyperlink"/>
    <w:uiPriority w:val="99"/>
    <w:unhideWhenUsed/>
    <w:rsid w:val="00A717D9"/>
    <w:rPr>
      <w:color w:val="0000FF"/>
      <w:u w:val="single"/>
    </w:rPr>
  </w:style>
  <w:style w:type="paragraph" w:styleId="affb">
    <w:name w:val="Revision"/>
    <w:hidden/>
    <w:uiPriority w:val="99"/>
    <w:semiHidden/>
    <w:rsid w:val="00A76825"/>
    <w:rPr>
      <w:kern w:val="2"/>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05337.ht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D8C52-BEAC-40A1-A763-0C0F1E41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5566</Words>
  <Characters>31731</Characters>
  <Application>Microsoft Office Word</Application>
  <DocSecurity>0</DocSecurity>
  <Lines>264</Lines>
  <Paragraphs>74</Paragraphs>
  <ScaleCrop>false</ScaleCrop>
  <Company/>
  <LinksUpToDate>false</LinksUpToDate>
  <CharactersWithSpaces>37223</CharactersWithSpaces>
  <SharedDoc>false</SharedDoc>
  <HLinks>
    <vt:vector size="78" baseType="variant">
      <vt:variant>
        <vt:i4>3670071</vt:i4>
      </vt:variant>
      <vt:variant>
        <vt:i4>75</vt:i4>
      </vt:variant>
      <vt:variant>
        <vt:i4>0</vt:i4>
      </vt:variant>
      <vt:variant>
        <vt:i4>5</vt:i4>
      </vt:variant>
      <vt:variant>
        <vt:lpwstr>http://baike.baidu.com/view/305337.htm</vt:lpwstr>
      </vt:variant>
      <vt:variant>
        <vt:lpwstr/>
      </vt:variant>
      <vt:variant>
        <vt:i4>1703985</vt:i4>
      </vt:variant>
      <vt:variant>
        <vt:i4>68</vt:i4>
      </vt:variant>
      <vt:variant>
        <vt:i4>0</vt:i4>
      </vt:variant>
      <vt:variant>
        <vt:i4>5</vt:i4>
      </vt:variant>
      <vt:variant>
        <vt:lpwstr/>
      </vt:variant>
      <vt:variant>
        <vt:lpwstr>_Toc360955770</vt:lpwstr>
      </vt:variant>
      <vt:variant>
        <vt:i4>1769521</vt:i4>
      </vt:variant>
      <vt:variant>
        <vt:i4>62</vt:i4>
      </vt:variant>
      <vt:variant>
        <vt:i4>0</vt:i4>
      </vt:variant>
      <vt:variant>
        <vt:i4>5</vt:i4>
      </vt:variant>
      <vt:variant>
        <vt:lpwstr/>
      </vt:variant>
      <vt:variant>
        <vt:lpwstr>_Toc360955769</vt:lpwstr>
      </vt:variant>
      <vt:variant>
        <vt:i4>1769521</vt:i4>
      </vt:variant>
      <vt:variant>
        <vt:i4>56</vt:i4>
      </vt:variant>
      <vt:variant>
        <vt:i4>0</vt:i4>
      </vt:variant>
      <vt:variant>
        <vt:i4>5</vt:i4>
      </vt:variant>
      <vt:variant>
        <vt:lpwstr/>
      </vt:variant>
      <vt:variant>
        <vt:lpwstr>_Toc360955768</vt:lpwstr>
      </vt:variant>
      <vt:variant>
        <vt:i4>1769521</vt:i4>
      </vt:variant>
      <vt:variant>
        <vt:i4>50</vt:i4>
      </vt:variant>
      <vt:variant>
        <vt:i4>0</vt:i4>
      </vt:variant>
      <vt:variant>
        <vt:i4>5</vt:i4>
      </vt:variant>
      <vt:variant>
        <vt:lpwstr/>
      </vt:variant>
      <vt:variant>
        <vt:lpwstr>_Toc360955767</vt:lpwstr>
      </vt:variant>
      <vt:variant>
        <vt:i4>1769521</vt:i4>
      </vt:variant>
      <vt:variant>
        <vt:i4>44</vt:i4>
      </vt:variant>
      <vt:variant>
        <vt:i4>0</vt:i4>
      </vt:variant>
      <vt:variant>
        <vt:i4>5</vt:i4>
      </vt:variant>
      <vt:variant>
        <vt:lpwstr/>
      </vt:variant>
      <vt:variant>
        <vt:lpwstr>_Toc360955766</vt:lpwstr>
      </vt:variant>
      <vt:variant>
        <vt:i4>1572913</vt:i4>
      </vt:variant>
      <vt:variant>
        <vt:i4>38</vt:i4>
      </vt:variant>
      <vt:variant>
        <vt:i4>0</vt:i4>
      </vt:variant>
      <vt:variant>
        <vt:i4>5</vt:i4>
      </vt:variant>
      <vt:variant>
        <vt:lpwstr/>
      </vt:variant>
      <vt:variant>
        <vt:lpwstr>_Toc360955753</vt:lpwstr>
      </vt:variant>
      <vt:variant>
        <vt:i4>1638449</vt:i4>
      </vt:variant>
      <vt:variant>
        <vt:i4>32</vt:i4>
      </vt:variant>
      <vt:variant>
        <vt:i4>0</vt:i4>
      </vt:variant>
      <vt:variant>
        <vt:i4>5</vt:i4>
      </vt:variant>
      <vt:variant>
        <vt:lpwstr/>
      </vt:variant>
      <vt:variant>
        <vt:lpwstr>_Toc360955749</vt:lpwstr>
      </vt:variant>
      <vt:variant>
        <vt:i4>1638449</vt:i4>
      </vt:variant>
      <vt:variant>
        <vt:i4>26</vt:i4>
      </vt:variant>
      <vt:variant>
        <vt:i4>0</vt:i4>
      </vt:variant>
      <vt:variant>
        <vt:i4>5</vt:i4>
      </vt:variant>
      <vt:variant>
        <vt:lpwstr/>
      </vt:variant>
      <vt:variant>
        <vt:lpwstr>_Toc360955748</vt:lpwstr>
      </vt:variant>
      <vt:variant>
        <vt:i4>1638449</vt:i4>
      </vt:variant>
      <vt:variant>
        <vt:i4>20</vt:i4>
      </vt:variant>
      <vt:variant>
        <vt:i4>0</vt:i4>
      </vt:variant>
      <vt:variant>
        <vt:i4>5</vt:i4>
      </vt:variant>
      <vt:variant>
        <vt:lpwstr/>
      </vt:variant>
      <vt:variant>
        <vt:lpwstr>_Toc360955745</vt:lpwstr>
      </vt:variant>
      <vt:variant>
        <vt:i4>1638449</vt:i4>
      </vt:variant>
      <vt:variant>
        <vt:i4>14</vt:i4>
      </vt:variant>
      <vt:variant>
        <vt:i4>0</vt:i4>
      </vt:variant>
      <vt:variant>
        <vt:i4>5</vt:i4>
      </vt:variant>
      <vt:variant>
        <vt:lpwstr/>
      </vt:variant>
      <vt:variant>
        <vt:lpwstr>_Toc360955742</vt:lpwstr>
      </vt:variant>
      <vt:variant>
        <vt:i4>1638449</vt:i4>
      </vt:variant>
      <vt:variant>
        <vt:i4>8</vt:i4>
      </vt:variant>
      <vt:variant>
        <vt:i4>0</vt:i4>
      </vt:variant>
      <vt:variant>
        <vt:i4>5</vt:i4>
      </vt:variant>
      <vt:variant>
        <vt:lpwstr/>
      </vt:variant>
      <vt:variant>
        <vt:lpwstr>_Toc360955741</vt:lpwstr>
      </vt:variant>
      <vt:variant>
        <vt:i4>1638449</vt:i4>
      </vt:variant>
      <vt:variant>
        <vt:i4>2</vt:i4>
      </vt:variant>
      <vt:variant>
        <vt:i4>0</vt:i4>
      </vt:variant>
      <vt:variant>
        <vt:i4>5</vt:i4>
      </vt:variant>
      <vt:variant>
        <vt:lpwstr/>
      </vt:variant>
      <vt:variant>
        <vt:lpwstr>_Toc360955740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关于光平台网管</dc:title>
  <dc:creator>黄忆</dc:creator>
  <cp:lastModifiedBy>tong</cp:lastModifiedBy>
  <cp:revision>2</cp:revision>
  <dcterms:created xsi:type="dcterms:W3CDTF">2013-07-11T14:21:00Z</dcterms:created>
  <dcterms:modified xsi:type="dcterms:W3CDTF">2013-07-11T14:21:00Z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