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1966E" w14:textId="77777777" w:rsidR="00500679" w:rsidRDefault="00500679"/>
    <w:tbl>
      <w:tblPr>
        <w:tblStyle w:val="a"/>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500679" w14:paraId="3E8DC548" w14:textId="77777777">
        <w:tc>
          <w:tcPr>
            <w:tcW w:w="8640" w:type="dxa"/>
            <w:shd w:val="clear" w:color="auto" w:fill="auto"/>
            <w:tcMar>
              <w:top w:w="100" w:type="dxa"/>
              <w:left w:w="100" w:type="dxa"/>
              <w:bottom w:w="100" w:type="dxa"/>
              <w:right w:w="100" w:type="dxa"/>
            </w:tcMar>
          </w:tcPr>
          <w:sdt>
            <w:sdtPr>
              <w:tag w:val="goog_rdk_0"/>
              <w:id w:val="-2030713616"/>
              <w:lock w:val="contentLocked"/>
            </w:sdtPr>
            <w:sdtContent>
              <w:p w14:paraId="1FB4DF0B" w14:textId="77777777" w:rsidR="00500679" w:rsidRDefault="00000000">
                <w:pPr>
                  <w:spacing w:before="240" w:after="240"/>
                  <w:jc w:val="both"/>
                  <w:rPr>
                    <w:sz w:val="20"/>
                    <w:szCs w:val="20"/>
                  </w:rPr>
                </w:pPr>
                <w:r>
                  <w:rPr>
                    <w:sz w:val="20"/>
                    <w:szCs w:val="20"/>
                  </w:rPr>
                  <w:t>This personalized feedback report was generated by our AI Engineer Agent from the AIAP Foundation platform.</w:t>
                </w:r>
              </w:p>
              <w:p w14:paraId="78DD5DBE" w14:textId="77777777" w:rsidR="00500679" w:rsidRDefault="00000000">
                <w:pPr>
                  <w:spacing w:before="240" w:after="240"/>
                  <w:jc w:val="center"/>
                  <w:rPr>
                    <w:sz w:val="20"/>
                    <w:szCs w:val="20"/>
                  </w:rPr>
                </w:pPr>
                <w:r>
                  <w:rPr>
                    <w:noProof/>
                  </w:rPr>
                  <w:drawing>
                    <wp:inline distT="114300" distB="114300" distL="114300" distR="114300" wp14:anchorId="74F5B124" wp14:editId="10999776">
                      <wp:extent cx="2333625" cy="19068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333625" cy="190685"/>
                              </a:xfrm>
                              <a:prstGeom prst="rect">
                                <a:avLst/>
                              </a:prstGeom>
                              <a:ln/>
                            </pic:spPr>
                          </pic:pic>
                        </a:graphicData>
                      </a:graphic>
                    </wp:inline>
                  </w:drawing>
                </w:r>
              </w:p>
              <w:p w14:paraId="5F623D6E" w14:textId="77777777" w:rsidR="00500679" w:rsidRDefault="00000000">
                <w:pPr>
                  <w:spacing w:before="240" w:after="240"/>
                  <w:jc w:val="both"/>
                  <w:rPr>
                    <w:sz w:val="20"/>
                    <w:szCs w:val="20"/>
                  </w:rPr>
                </w:pPr>
                <w:r>
                  <w:rPr>
                    <w:sz w:val="20"/>
                    <w:szCs w:val="20"/>
                  </w:rPr>
                  <w:t>The AIAP Foundation is an intensive 6-month online preparatory course designed to equip you with the practical AI engineering skills needed to succeed as a junior AI Engineer or AIAP. Through hands-on projects and guided mentorship from our AI Engineer/Consultant/PM Agents, you'll build a strong foundation in AI development..</w:t>
                </w:r>
              </w:p>
              <w:p w14:paraId="56DB8518" w14:textId="77777777" w:rsidR="00500679" w:rsidRDefault="00000000">
                <w:pPr>
                  <w:spacing w:before="240" w:after="240"/>
                  <w:jc w:val="both"/>
                </w:pPr>
                <w:r>
                  <w:rPr>
                    <w:sz w:val="20"/>
                    <w:szCs w:val="20"/>
                  </w:rPr>
                  <w:t xml:space="preserve">Learn more about AIAP Foundation at </w:t>
                </w:r>
                <w:hyperlink r:id="rId9">
                  <w:r>
                    <w:rPr>
                      <w:color w:val="1155CC"/>
                      <w:sz w:val="20"/>
                      <w:szCs w:val="20"/>
                      <w:u w:val="single"/>
                    </w:rPr>
                    <w:t>https://aiap.sg/foundation</w:t>
                  </w:r>
                </w:hyperlink>
              </w:p>
            </w:sdtContent>
          </w:sdt>
        </w:tc>
      </w:tr>
    </w:tbl>
    <w:p w14:paraId="5F770B34" w14:textId="77777777" w:rsidR="00500679" w:rsidRDefault="00500679"/>
    <w:p>
      <w:pPr>
        <w:pStyle w:val="Heading1"/>
      </w:pPr>
      <w:r>
        <w:t>toh-meng-se</w:t>
      </w:r>
    </w:p>
    <w:p>
      <w:pPr>
        <w:pStyle w:val="Heading1"/>
      </w:pPr>
      <w:r>
        <w:t>Technical Review</w:t>
      </w:r>
    </w:p>
    <w:p/>
    <w:p>
      <w:pPr>
        <w:pStyle w:val="Heading2"/>
      </w:pPr>
      <w:r>
        <w:t>Model Development:</w:t>
      </w:r>
    </w:p>
    <w:p>
      <w:r>
        <w:t>Your submission demonstrates a reasonable attempt to approach the problem of predicting temperature conditions and classifying plant types and stages using machine learning methodologies. From the description of your implementation, it appears that you have followed a structured workflow, which includes data preparation, exploratory data analysis (EDA), and model building. Each of the modeling scripts for regression and classification seems to incorporate a variety of models, reflecting an effort to explore different methodologies for both tasks. However, there could be clearer definitions for metrics of evaluation and validation techniques utilized in your models, which are crucial for establishing the reliability of your outputs.</w:t>
      </w:r>
    </w:p>
    <w:p/>
    <w:p>
      <w:r>
        <w:t>The regression models achieved a Mean Squared Error (MSE) and R² score that indicates initial insights, yet the performance could be enhanced through more thorough feature selection and engineering. It is recommended to provide a rationale for the inclusion/exclusion of features and how this impacts model predictability. Furthermore, clarity on the testing and validation procedures, including cross-validation techniques, would strengthen the evaluation of model performance.</w:t>
      </w:r>
    </w:p>
    <w:p/>
    <w:p>
      <w:pPr>
        <w:pStyle w:val="Heading2"/>
      </w:pPr>
      <w:r>
        <w:t>Model Evaluation:</w:t>
      </w:r>
    </w:p>
    <w:p>
      <w:r>
        <w:t>The evaluation of your models lacks detailed interpretability on how the metrics relate to the domain-specific requirements set forth in the project. While you presented regression metrics such as MSE and R² for temperature prediction and classification metrics for the plant type-stage models, it would benefit from a more in-depth analysis of these metrics. For example, discussing why a particular model performed better, identifying potential overfitting, and analyzing the confusion matrix of your classification tasks could deliver insights into model behavior and reliability.</w:t>
      </w:r>
    </w:p>
    <w:p/>
    <w:p>
      <w:r>
        <w:t>Additionally, in terms of showcasing the results, including visualizations of model performance can dramatically improve interpretability. Graphs illustrating the predicted versus actual values, as well as metric breakdowns (i.e., precision, recall, F1-score for classifiers), would provide a comprehensive view of the models' effectiveness.</w:t>
      </w:r>
    </w:p>
    <w:p/>
    <w:p>
      <w:pPr>
        <w:pStyle w:val="Heading1"/>
      </w:pPr>
      <w:r>
        <w:t>Professional Development Recommendations</w:t>
      </w:r>
    </w:p>
    <w:p>
      <w:r>
        <w:t>- **Documentation:** Enhance the explanations provided in your code and external documentation to clarify your thought process and rationale for decisions made during the development process.</w:t>
      </w:r>
    </w:p>
    <w:p>
      <w:r>
        <w:t>- **Feature Engineering:** Invest time in further feature analysis and selection techniques. Understanding the significance of each feature relative to your targets will aid model performance.</w:t>
      </w:r>
    </w:p>
    <w:p>
      <w:r>
        <w:t>- **Model Validation:** Deepen your understanding of model validation techniques such as k-fold cross-validation to ensure your model performances are robust and generalizable.</w:t>
      </w:r>
    </w:p>
    <w:p>
      <w:r>
        <w:t>- **Metric Interpretation:** Go beyond raw metrics by adding commentary on what they indicate with respect to your business problem. Specific examples from your dataset can help contextualize performance.</w:t>
      </w:r>
    </w:p>
    <w:p/>
    <w:p>
      <w:pPr>
        <w:pStyle w:val="Heading1"/>
      </w:pPr>
      <w:r>
        <w:t>Conclusion</w:t>
      </w:r>
    </w:p>
    <w:p>
      <w:r>
        <w:t>Your submission exhibits foundational work toward addressing the problems set forth by AgroTech Innovations. However, there are multiple areas for enhancement, primarily in the realm of interpretability and evaluation of model performance. Ensuring that each modeling decision is clearly communicated and supported by thorough testing and validation will not only boost the credibility of your work but also position you as a more effective problem-solver in the data science field. Continued growth in these areas will be vital as you progress in your machine learning career.</w:t>
      </w:r>
    </w:p>
    <w:sectPr w:rsidR="00500679">
      <w:headerReference w:type="default" r:id="rId10"/>
      <w:foot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2B9C" w14:textId="77777777" w:rsidR="008D3CFB" w:rsidRDefault="008D3CFB">
      <w:pPr>
        <w:spacing w:after="0" w:line="240" w:lineRule="auto"/>
      </w:pPr>
      <w:r>
        <w:separator/>
      </w:r>
    </w:p>
  </w:endnote>
  <w:endnote w:type="continuationSeparator" w:id="0">
    <w:p w14:paraId="348F5193" w14:textId="77777777" w:rsidR="008D3CFB" w:rsidRDefault="008D3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D3885" w14:textId="77777777" w:rsidR="00500679" w:rsidRDefault="00500679">
    <w:pPr>
      <w:jc w:val="center"/>
      <w:rPr>
        <w:color w:val="999999"/>
        <w:sz w:val="20"/>
        <w:szCs w:val="20"/>
      </w:rPr>
    </w:pPr>
  </w:p>
  <w:p w14:paraId="0A3E08B5" w14:textId="77777777" w:rsidR="00500679" w:rsidRDefault="00500679">
    <w:pPr>
      <w:jc w:val="both"/>
      <w:rPr>
        <w:color w:val="999999"/>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73D04" w14:textId="77777777" w:rsidR="008D3CFB" w:rsidRDefault="008D3CFB">
      <w:pPr>
        <w:spacing w:after="0" w:line="240" w:lineRule="auto"/>
      </w:pPr>
      <w:r>
        <w:separator/>
      </w:r>
    </w:p>
  </w:footnote>
  <w:footnote w:type="continuationSeparator" w:id="0">
    <w:p w14:paraId="2D6A3432" w14:textId="77777777" w:rsidR="008D3CFB" w:rsidRDefault="008D3C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EE04" w14:textId="77777777" w:rsidR="00500679" w:rsidRDefault="00000000">
    <w:pPr>
      <w:jc w:val="center"/>
    </w:pPr>
    <w:r>
      <w:rPr>
        <w:noProof/>
      </w:rPr>
      <w:drawing>
        <wp:inline distT="114300" distB="114300" distL="114300" distR="114300" wp14:anchorId="6B2D0CEA" wp14:editId="3A5554DC">
          <wp:extent cx="3000375" cy="560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00375" cy="5604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03574"/>
    <w:multiLevelType w:val="multilevel"/>
    <w:tmpl w:val="D0EA4D90"/>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76081557">
    <w:abstractNumId w:val="0"/>
  </w:num>
  <w:num w:numId="2" w16cid:durableId="6007970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57667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02192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65631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92137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679"/>
    <w:rsid w:val="00500679"/>
    <w:rsid w:val="008D3CFB"/>
    <w:rsid w:val="00B755F1"/>
    <w:rsid w:val="00DC514D"/>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E6DBBCF"/>
  <w15:docId w15:val="{042AFA84-E59D-BE44-8061-67534239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Calibri" w:eastAsia="Calibri" w:hAnsi="Calibri" w:cs="Calibri"/>
      <w:i/>
      <w:color w:val="4F81BD"/>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iap.sg/found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gb3SipBJDqYH1CHqwqvPLqs7Hw==">CgMxLjAaHwoBMBIaChgICVIUChJ0YWJsZS44d3pnMGF0b3BhdHM4AGoiChRzdWdnZXN0LnkwZ2NiODRhaWZpNRIKS2V2aW4gQ2huZ2oiChRzdWdnZXN0Ljg0NG1wbnRzZGIzcBIKS2V2aW4gQ2huZ2oiChRzdWdnZXN0LjM2bHNlZ3d3aHo1MhIKS2V2aW4gQ2huZ3IhMXpMbmhuYldoMEh1N29KVmMzTEZWR1ZZVk10ZDV1N0pF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82</Words>
  <Characters>469</Characters>
  <Application>Microsoft Office Word</Application>
  <DocSecurity>0</DocSecurity>
  <Lines>3</Lines>
  <Paragraphs>1</Paragraphs>
  <ScaleCrop>false</ScaleCrop>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Ivan Gu Jiong Jie</cp:lastModifiedBy>
  <cp:revision>2</cp:revision>
  <dcterms:created xsi:type="dcterms:W3CDTF">2013-12-23T23:15:00Z</dcterms:created>
  <dcterms:modified xsi:type="dcterms:W3CDTF">2025-02-03T06:17:00Z</dcterms:modified>
</cp:coreProperties>
</file>