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 77 (4 Jul 2026 – 10 Jul 2026): The Week the Clock Held Its Breath</w:t>
      </w:r>
    </w:p>
    <w:p>
      <w:pPr>
        <w:ind w:left="360" w:right="144"/>
      </w:pPr>
      <w:r>
        <w:rPr>
          <w:i/>
        </w:rPr>
        <w:t>Election oversight collapsed and a bystander died at federal hands, yet courts and Congress supplied just enough resistance to freeze the clock.</w:t>
      </w:r>
    </w:p>
    <w:p>
      <w:pPr/>
      <w:r>
        <w:t>This was a week defined by the collision of spectacle and violence: a militarized, politicized Fourth of July anniversary celebration that poisoned the capital's air, a fatal ICE shooting of a bystander that ignited sustained community protest, and a rapid dismantling of independent election oversight. Trump's July 4th and Mt. Rushmore speeches blurred civic commemoration with campaign rhetoric, election-fraud claims, and an inadvertent 'third term' reference, while simultaneously demanding passage of the SAVE America Act—voter-ID and mail-ballot restrictions explicitly framed as guaranteeing a century of electoral victory. Days later, Trump fired all remaining Election Assistance Commission commissioners, and DOJ threatened state election officials with prosecution. Escalating war with Iran, an aircraft-swap 'decoy' incident endangering journalists, ICE killings in Houston and Maine, and a Supreme Court ruling stripping judicial review from TPS determinations collectively reveal a week where security-state violence, informational manipulation, and institutional capture advanced together, even as courts intermittently pushed back (Kennedy Center naming, Carroll judgment, Stop Woke Act).</w:t>
      </w:r>
    </w:p>
    <w:p>
      <w:pPr>
        <w:pStyle w:val="Heading2"/>
      </w:pPr>
      <w:r>
        <w:t>Power and Authority</w:t>
      </w:r>
    </w:p>
    <w:p>
      <w:pPr>
        <w:ind w:left="504" w:hanging="288"/>
      </w:pPr>
      <w:r>
        <w:t xml:space="preserve">1. </w:t>
      </w:r>
      <w:r>
        <w:t>Trump delivered a campaign-style speech during July 4th anniversary celebrations on the National Mall. The president used a nonpartisan national commemoration to attack political opponents and repeat election fraud claims, blurring the line between civic ritual and campaign messaging. (The Guardian; The 50501 Movement | 4 Jul 2026)</w:t>
      </w:r>
    </w:p>
    <w:p>
      <w:pPr>
        <w:ind w:left="504" w:hanging="288"/>
      </w:pPr>
      <w:r>
        <w:t xml:space="preserve">2. </w:t>
      </w:r>
      <w:r>
        <w:t>Trump issued 11 pardons including fraudsters and Clean Air Act violators. Executive clemency granted to emissions-law violators alongside the repeal of related EPA findings signals politically aligned use of pardon power to undercut environmental enforcement. (The Guardian | 4 Jul 2026)</w:t>
      </w:r>
    </w:p>
    <w:p>
      <w:pPr>
        <w:ind w:left="504" w:hanging="288"/>
      </w:pPr>
      <w:r>
        <w:t xml:space="preserve">3. </w:t>
      </w:r>
      <w:r>
        <w:t>Trump delivered a speech at Mt. Rushmore calling political opponents communists and demanding passage of a voter-suppression bill. The president equated domestic political disagreement with an existential threat while explicitly tying passage of restrictive voting legislation to a promise of a century of uncontested elections. (Letters from an American (Heather Cox Richardson) | 4 Jul 2026)</w:t>
      </w:r>
    </w:p>
    <w:p>
      <w:pPr>
        <w:ind w:left="504" w:hanging="288"/>
      </w:pPr>
      <w:r>
        <w:t xml:space="preserve">4. </w:t>
      </w:r>
      <w:r>
        <w:t>Trump referenced serving a third presidential term before catching himself. A sitting president's public reference to a third term raises constitutional questions about the two-term limit even if quickly retracted. (Meidas Plus | 4 Jul 2026)</w:t>
      </w:r>
    </w:p>
    <w:p>
      <w:pPr>
        <w:ind w:left="504" w:hanging="288"/>
      </w:pPr>
      <w:r>
        <w:t xml:space="preserve">5. </w:t>
      </w:r>
      <w:r>
        <w:t>Trump refused to cancel a National Mall speech despite a severe weather evacuation order. Disregard for emergency evacuation orders at a major federal event shows prioritization of personal spectacle over public safety protocols. (Meidas Plus | 4 Jul 2026)</w:t>
      </w:r>
    </w:p>
    <w:p>
      <w:pPr>
        <w:ind w:left="504" w:hanging="288"/>
      </w:pPr>
      <w:r>
        <w:t xml:space="preserve">6. </w:t>
      </w:r>
      <w:r>
        <w:t>Trump used a Qatari-gifted aircraft for a flyover at his July 4th event. Deploying a foreign-owned jet for a patriotic display underscores the blending of personal financial entanglements with official presidential functions. (Meidas Plus | 4 Jul 2026)</w:t>
      </w:r>
    </w:p>
    <w:p>
      <w:pPr>
        <w:ind w:left="504" w:hanging="288"/>
      </w:pPr>
      <w:r>
        <w:t xml:space="preserve">7. </w:t>
      </w:r>
      <w:r>
        <w:t>Trump scheduled a UFC cage match on the White House lawn for commercial promotion. Using the White House and presidential prestige to promote a private commercial sporting event illustrates the monetization of public office. (Popular Information (Judd Legum) | 4 Jul 2026)</w:t>
      </w:r>
    </w:p>
    <w:p>
      <w:pPr>
        <w:ind w:left="504" w:hanging="288"/>
      </w:pPr>
      <w:r>
        <w:t xml:space="preserve">8. </w:t>
      </w:r>
      <w:r>
        <w:t>North Carolina General Assembly overrode the governor's veto of a bill escalating immigration enforcement. A legislative veto override removed executive restraint on a bill intensifying enforcement targeting immigrants and communities of color. (Democracy Outloud (Karen Zeigler) | 4 Jul 2026)</w:t>
      </w:r>
    </w:p>
    <w:p>
      <w:pPr>
        <w:ind w:left="504" w:hanging="288"/>
      </w:pPr>
      <w:r>
        <w:t xml:space="preserve">9. </w:t>
      </w:r>
      <w:r>
        <w:t>Trump used his aircraft to conduct World Cup diplomacy by pressuring FIFA to overturn a player suspension. Direct presidential intervention in an independent international sports body to reverse a disciplinary ruling for national benefit signals contempt for rule-based institutions. (Meidas Plus; Zeteo; Letters from an American (Heather Cox Richardson) | 5 Jul 2026; 6 Jul 2026; 7 Jul 2026)</w:t>
      </w:r>
    </w:p>
    <w:p>
      <w:pPr>
        <w:ind w:left="504" w:hanging="288"/>
      </w:pPr>
      <w:r>
        <w:t xml:space="preserve">10. </w:t>
      </w:r>
      <w:r>
        <w:t>Trump ordered Treasury Secretary to cut off all trade with Spain over a NATO base-access dispute. An impulsive presidential order to sever trade with a NATO ally over a policy disagreement demonstrates willingness to weaponize economic power against allies, regardless of legal authority. (Letters from an American (Heather Cox Richardson) | 8 Jul 2026)</w:t>
      </w:r>
    </w:p>
    <w:p>
      <w:pPr>
        <w:ind w:left="504" w:hanging="288"/>
      </w:pPr>
      <w:r>
        <w:t xml:space="preserve">11. </w:t>
      </w:r>
      <w:r>
        <w:t>Trump criticized NATO allies at the Ankara summit and praised Putin and Erdogan. Public criticism of core alliance partners combined with praise for adversarial and authoritarian leaders weakens NATO cohesion and signals reduced U.S. security commitment. (Letters from an American (Heather Cox Richardson); Meidas Plus | 7 Jul 2026; 8 Jul 2026)</w:t>
      </w:r>
    </w:p>
    <w:p>
      <w:pPr>
        <w:ind w:left="504" w:hanging="288"/>
      </w:pPr>
      <w:r>
        <w:t xml:space="preserve">12. </w:t>
      </w:r>
      <w:r>
        <w:t>Trump made confused public statements conflating Iran with Japan and Zelensky with Putin. Fundamental confusion of key foreign actors during active military conflict raised public questions about presidential fitness and reliability of crisis decision-making. (Letters from an American (Heather Cox Richardson); Meidas Plus | 8 Jul 2026; 9 Jul 2026)</w:t>
      </w:r>
    </w:p>
    <w:p>
      <w:pPr>
        <w:ind w:left="504" w:hanging="288"/>
      </w:pPr>
      <w:r>
        <w:t xml:space="preserve">13. </w:t>
      </w:r>
      <w:r>
        <w:t>Trump administration used Secret Service and White House staff to relocate Trump to a decoy aircraft amid an alleged Iranian assassination threat. Journalists and staff aboard the original Air Force One were left as unwitting decoys for a potential missile strike, raising concerns about duty of care and transparency toward the press corps. (Meidas Plus; Letters from an American (Heather Cox Richardson); The 50501 Movement; Zeteo | 8 Jul 2026; 9 Jul 2026; 10 Jul 2026)</w:t>
      </w:r>
    </w:p>
    <w:p>
      <w:pPr>
        <w:ind w:left="504" w:hanging="288"/>
      </w:pPr>
      <w:r>
        <w:t xml:space="preserve">14. </w:t>
      </w:r>
      <w:r>
        <w:t>Trump refused to sign a bipartisan housing bill, conditioning approval on Senate passage of the SAVE America Act. The president withheld his signature from popular housing legislation as leverage to force passage of voter-suppression legislation, though the bill became law without his consent. (Letters from an American (Heather Cox Richardson); Meidas Plus | 10 Jul 2026)</w:t>
      </w:r>
    </w:p>
    <w:p>
      <w:pPr>
        <w:ind w:left="504" w:hanging="288"/>
      </w:pPr>
      <w:r>
        <w:t xml:space="preserve">15. </w:t>
      </w:r>
      <w:r>
        <w:t>Trump threatened war crimes and used dehumanizing rhetoric against Iran and its people at the NATO summit. Public presidential threats to destroy civilian infrastructure and rhetoric describing a foreign population as a 'cancer' represent a severe breach of international law norms. (Meidas Plus | 8 Jul 2026)</w:t>
      </w:r>
    </w:p>
    <w:p>
      <w:pPr>
        <w:pStyle w:val="Heading2"/>
      </w:pPr>
      <w:r>
        <w:t>Institutions and Governance</w:t>
      </w:r>
    </w:p>
    <w:p>
      <w:pPr>
        <w:ind w:left="504" w:hanging="288"/>
      </w:pPr>
      <w:r>
        <w:t xml:space="preserve">1. </w:t>
      </w:r>
      <w:r>
        <w:t>Trump's attorneys requested a delay in paying the $5.8 million E. Jean Carroll civil judgment. A procedural motion to delay a final civil judgment tests compliance with court orders and use of legal delay tactics by a sitting president. (The Guardian | 4 Jul 2026)</w:t>
      </w:r>
    </w:p>
    <w:p>
      <w:pPr>
        <w:ind w:left="504" w:hanging="288"/>
      </w:pPr>
      <w:r>
        <w:t xml:space="preserve">2. </w:t>
      </w:r>
      <w:r>
        <w:t>SCOTUS ruled on transgender athletes' eligibility in sports. A Supreme Court ruling on transgender athletic eligibility establishes binding precedent affecting legal recognition and access to public institutions for a contested civil-rights issue. (Democracy Outloud (Karen Zeigler) | 4 Jul 2026)</w:t>
      </w:r>
    </w:p>
    <w:p>
      <w:pPr>
        <w:ind w:left="504" w:hanging="288"/>
      </w:pPr>
      <w:r>
        <w:t xml:space="preserve">3. </w:t>
      </w:r>
      <w:r>
        <w:t>Food and Water Watch; Center for Biological Diversity publicly opposed the Ratepayer Protection Act as misleading consumer-protection legislation. Advocacy groups warned that bipartisan legislation framed as consumer protection would raise electricity costs and weaken environmental review to benefit datacenter developers. (The Guardian | 5 Jul 2026)</w:t>
      </w:r>
    </w:p>
    <w:p>
      <w:pPr>
        <w:ind w:left="504" w:hanging="288"/>
      </w:pPr>
      <w:r>
        <w:t xml:space="preserve">4. </w:t>
      </w:r>
      <w:r>
        <w:t>U.S. Justice Department civil rights division opened a civil rights investigation into a Brooklyn cafe that refused service to a congressman. A federal civil rights probe into a private business's political speech raises questions about the boundary between discrimination law and protected expression. (The Guardian | 5 Jul 2026)</w:t>
      </w:r>
    </w:p>
    <w:p>
      <w:pPr>
        <w:ind w:left="504" w:hanging="288"/>
      </w:pPr>
      <w:r>
        <w:t xml:space="preserve">5. </w:t>
      </w:r>
      <w:r>
        <w:t>House Committee on Natural Resources released a report alleging Trump diverted America250 donations to his own Freedom 250 organization. A congressional oversight report alleges fraud and misappropriation of public and charitable funds routed to politically favored contractors, including a January 6 rally organizer. (Letters from an American (Heather Cox Richardson) | 6 Jul 2026)</w:t>
      </w:r>
    </w:p>
    <w:p>
      <w:pPr>
        <w:ind w:left="504" w:hanging="288"/>
      </w:pPr>
      <w:r>
        <w:t xml:space="preserve">6. </w:t>
      </w:r>
      <w:r>
        <w:t>Utah district court conducted a preliminary hearing in the Charlie Kirk murder case. A capital murder prosecution against the accused killer of a prominent political figure tests judicial process and application of the death penalty in a high-profile case. (The Guardian | 6 Jul 2026; 7 Jul 2026; 9 Jul 2026; 10 Jul 2026)</w:t>
      </w:r>
    </w:p>
    <w:p>
      <w:pPr>
        <w:ind w:left="504" w:hanging="288"/>
      </w:pPr>
      <w:r>
        <w:t xml:space="preserve">7. </w:t>
      </w:r>
      <w:r>
        <w:t>Trump filed petitions and appeals seeking to delay payment of the E. Jean Carroll judgment. Continued legal maneuvering to delay enforcement of a civil judgment tests appellate remedies available to a sitting president resisting compliance. (The Guardian; Meidas Plus | 6 Jul 2026; 8 Jul 2026)</w:t>
      </w:r>
    </w:p>
    <w:p>
      <w:pPr>
        <w:ind w:left="504" w:hanging="288"/>
      </w:pPr>
      <w:r>
        <w:t xml:space="preserve">8. </w:t>
      </w:r>
      <w:r>
        <w:t>David Streever filed a First Amendment complaint challenging an ICE warning notice issued after he criticized the agency. A journalist alleges that ICE used a formal warning notice and surveillance to suppress protected political speech criticizing the agency's conduct. (Just Security | 6 Jul 2026)</w:t>
      </w:r>
    </w:p>
    <w:p>
      <w:pPr>
        <w:ind w:left="504" w:hanging="288"/>
      </w:pPr>
      <w:r>
        <w:t xml:space="preserve">9. </w:t>
      </w:r>
      <w:r>
        <w:t>Dr. Angelica Paola Trilleras Gomez and Jonathan Alan Liao filed a complaint challenging a USCIS visa waiver denial based on an unwritten rule. A lawsuit challenges an agency's use of an undisclosed rule to deny statutory review, raising administrative procedure and rule-of-law concerns. (Just Security | 6 Jul 2026)</w:t>
      </w:r>
    </w:p>
    <w:p>
      <w:pPr>
        <w:ind w:left="504" w:hanging="288"/>
      </w:pPr>
      <w:r>
        <w:t xml:space="preserve">10. </w:t>
      </w:r>
      <w:r>
        <w:t>Judge Failla granted a preliminary injunction blocking DOJ subpoenas for gender-affirming care patient records. A federal court blocked government subpoenas seeking sensitive medical records of transgender minors, citing constitutional privacy and search protections. (Just Security | 6 Jul 2026)</w:t>
      </w:r>
    </w:p>
    <w:p>
      <w:pPr>
        <w:ind w:left="504" w:hanging="288"/>
      </w:pPr>
      <w:r>
        <w:t xml:space="preserve">11. </w:t>
      </w:r>
      <w:r>
        <w:t>SCOTUS allowed Texas to enforce an age-verification and parental-consent law for apps. A Supreme Court ruling permitting state-mandated online age verification sets precedent affecting digital privacy and platform access nationwide. (scotusblog | 6 Jul 2026)</w:t>
      </w:r>
    </w:p>
    <w:p>
      <w:pPr>
        <w:ind w:left="504" w:hanging="288"/>
      </w:pPr>
      <w:r>
        <w:t xml:space="preserve">12. </w:t>
      </w:r>
      <w:r>
        <w:t>SCOTUS denied applications to vacate stays in two Texas-related cases. The Court's denials preserved existing lower-court stays, determining the immediate legal posture of pending disputes without full merits review. (Supreme Court of the United States (Orders) | 6 Jul 2026)</w:t>
      </w:r>
    </w:p>
    <w:p>
      <w:pPr>
        <w:ind w:left="504" w:hanging="288"/>
      </w:pPr>
      <w:r>
        <w:t xml:space="preserve">13. </w:t>
      </w:r>
      <w:r>
        <w:t>Graham Platner faced sexual assault allegations threatening his Maine Senate candidacy. Credible sexual assault allegations against a major-party Senate nominee triggered a candidate-replacement crisis in a competitive federal race. (Meidas Plus; The Guardian | 6 Jul 2026; 7 Jul 2026; 8 Jul 2026)</w:t>
      </w:r>
    </w:p>
    <w:p>
      <w:pPr>
        <w:ind w:left="504" w:hanging="288"/>
      </w:pPr>
      <w:r>
        <w:t xml:space="preserve">14. </w:t>
      </w:r>
      <w:r>
        <w:t>Mallory McMorrow withdrew from the Michigan Democratic Senate primary. A candidate's withdrawal reshaped a critical Democratic primary in a swing state central to Senate control, narrowing the field to ideological rivals. (The Guardian; Meidas Plus | 5 Jul 2026; 6 Jul 2026; 8 Jul 2026)</w:t>
      </w:r>
    </w:p>
    <w:p>
      <w:pPr>
        <w:ind w:left="504" w:hanging="288"/>
      </w:pPr>
      <w:r>
        <w:t xml:space="preserve">15. </w:t>
      </w:r>
      <w:r>
        <w:t>11th Circuit Court of Appeals struck down the higher-education speech-restriction provision of Florida's Stop Woke Act. A federal appeals court found the state law unconstitutionally restricted professors' speech on race and gender, reaffirming academic-freedom protections. (The Guardian | 7 Jul 2026)</w:t>
      </w:r>
    </w:p>
    <w:p>
      <w:pPr>
        <w:ind w:left="504" w:hanging="288"/>
      </w:pPr>
      <w:r>
        <w:t xml:space="preserve">16. </w:t>
      </w:r>
      <w:r>
        <w:t>SCOTUS ruled that TPS determinations are largely exempt from judicial review. A 6-3 ruling stripped courts of oversight over Temporary Protected Status decisions, enabling termination of protections for over a million immigrants without judicial check. (The Guardian | 7 Jul 2026)</w:t>
      </w:r>
    </w:p>
    <w:p>
      <w:pPr>
        <w:ind w:left="504" w:hanging="288"/>
      </w:pPr>
      <w:r>
        <w:t xml:space="preserve">17. </w:t>
      </w:r>
      <w:r>
        <w:t>SCOTUS approved reinstatement of the asylum "metering" policy at the US-Mexico border. The Court legitimized a policy allowing officials to turn back asylum seekers at legal ports of entry, closing a humanitarian protection pathway. (The Guardian | 7 Jul 2026)</w:t>
      </w:r>
    </w:p>
    <w:p>
      <w:pPr>
        <w:ind w:left="504" w:hanging="288"/>
      </w:pPr>
      <w:r>
        <w:t xml:space="preserve">18. </w:t>
      </w:r>
      <w:r>
        <w:t>Fifth Circuit Court of Appeals denied environmental groups standing to challenge a deepwater LNG port license. A ruling narrowing the ability of environmental groups to challenge federal energy infrastructure decisions limits public participation in environmental review. (U.S. Department of Justice | 7 Jul 2026)</w:t>
      </w:r>
    </w:p>
    <w:p>
      <w:pPr>
        <w:ind w:left="504" w:hanging="288"/>
      </w:pPr>
      <w:r>
        <w:t xml:space="preserve">19. </w:t>
      </w:r>
      <w:r>
        <w:t>Department of Justice settled long-running Port of Alaska litigation with a $180 million payment to Anchorage. Settlement of a decade-old federal infrastructure lawsuit resolves a claim of government fault and redirects public funds toward remediation. (U.S. Department of Justice | 7 Jul 2026)</w:t>
      </w:r>
    </w:p>
    <w:p>
      <w:pPr>
        <w:ind w:left="504" w:hanging="288"/>
      </w:pPr>
      <w:r>
        <w:t xml:space="preserve">20. </w:t>
      </w:r>
      <w:r>
        <w:t>Amanda McGonigle filed a First Amendment complaint against the Secret Service and Executive Office of the President. A social media commentator alleges she was excluded from official vice-presidential events in retaliation for criticizing JD Vance, raising viewpoint-discrimination concerns. (Just Security; The Guardian | 7 Jul 2026; 9 Jul 2026)</w:t>
      </w:r>
    </w:p>
    <w:p>
      <w:pPr>
        <w:ind w:left="504" w:hanging="288"/>
      </w:pPr>
      <w:r>
        <w:t xml:space="preserve">21. </w:t>
      </w:r>
      <w:r>
        <w:t>Iranian American Legal Defense Fund filed a complaint alleging the administration shared confidential asylum records with Iranian officials. A lawsuit alleges the government disclosed protected immigration records of detained Iranians to Iran's government and allowed Iranian officials to help select deportation targets. (Just Security | 7 Jul 2026)</w:t>
      </w:r>
    </w:p>
    <w:p>
      <w:pPr>
        <w:ind w:left="504" w:hanging="288"/>
      </w:pPr>
      <w:r>
        <w:t xml:space="preserve">22. </w:t>
      </w:r>
      <w:r>
        <w:t>Federal District Court (Massachusetts) denied a stay request, keeping a block on enforcement of an executive order against states' election administration. A court refused to pause its ruling blocking enforcement of a contested executive order affecting how states administer the 2026 midterms. (Just Security | 7 Jul 2026)</w:t>
      </w:r>
    </w:p>
    <w:p>
      <w:pPr>
        <w:ind w:left="504" w:hanging="288"/>
      </w:pPr>
      <w:r>
        <w:t xml:space="preserve">23. </w:t>
      </w:r>
      <w:r>
        <w:t>Judge Lewis Kaplan ordered release of the $5.8 million E. Jean Carroll judgment and rejected further delay requests. A federal judge enforced a civil judgment against the president after the Supreme Court declined review, rejecting continued delay tactics. (The Guardian; Meidas Plus; The 50501 Movement | 8 Jul 2026; 9 Jul 2026)</w:t>
      </w:r>
    </w:p>
    <w:p>
      <w:pPr>
        <w:ind w:left="504" w:hanging="288"/>
      </w:pPr>
      <w:r>
        <w:t xml:space="preserve">24. </w:t>
      </w:r>
      <w:r>
        <w:t>D.C. Circuit Court of Appeals rejected the administration's request to pause removal of Trump's name from the Kennedy Center. A federal appeals court found the administration offered no evidence to support its financial-harm claims, rejecting an attempt to reverse a lower-court naming order. (Just Security; The 50501 Movement; The Guardian | 8 Jul 2026; 9 Jul 2026)</w:t>
      </w:r>
    </w:p>
    <w:p>
      <w:pPr>
        <w:ind w:left="504" w:hanging="288"/>
      </w:pPr>
      <w:r>
        <w:t xml:space="preserve">25. </w:t>
      </w:r>
      <w:r>
        <w:t>City of Salem filed a complaint challenging an Army Corps of Engineers reservoir drawdown threatening drinking water. A city sued over an agency decision alleged to violate environmental and administrative law, risking a public water treatment shutdown. (Just Security | 8 Jul 2026)</w:t>
      </w:r>
    </w:p>
    <w:p>
      <w:pPr>
        <w:ind w:left="504" w:hanging="288"/>
      </w:pPr>
      <w:r>
        <w:t xml:space="preserve">26. </w:t>
      </w:r>
      <w:r>
        <w:t>J. Doe filed a complaint challenging a $1.8 million DHS civil penalty as unconstitutional. A noncitizen challenges an expedited civil-penalty regime as an unpayable, coercive tool designed to force self-deportation in violation of constitutional protections. (Just Security | 8 Jul 2026)</w:t>
      </w:r>
    </w:p>
    <w:p>
      <w:pPr>
        <w:ind w:left="504" w:hanging="288"/>
      </w:pPr>
      <w:r>
        <w:t xml:space="preserve">27. </w:t>
      </w:r>
      <w:r>
        <w:t>Judge Sooknanan denied a stay of a ruling blocking a modified voter-eligibility data system. A federal court kept in place its order finding a modified voter data-verification system violated federal privacy and administrative law. (Just Security | 8 Jul 2026)</w:t>
      </w:r>
    </w:p>
    <w:p>
      <w:pPr>
        <w:ind w:left="504" w:hanging="288"/>
      </w:pPr>
      <w:r>
        <w:t xml:space="preserve">28. </w:t>
      </w:r>
      <w:r>
        <w:t>DOJ sent letters to all 50 states threatening election officials with criminal prosecution over voter rolls. Federal threats of prosecution against state election officials for refusing to surrender voter data represent coercion of state election administration ahead of midterms. (The 50501 Movement; The Guardian; Letters from an American (Heather Cox Richardson) | 8 Jul 2026)</w:t>
      </w:r>
    </w:p>
    <w:p>
      <w:pPr>
        <w:ind w:left="504" w:hanging="288"/>
      </w:pPr>
      <w:r>
        <w:t xml:space="preserve">29. </w:t>
      </w:r>
      <w:r>
        <w:t>Chokwe Antar Lumumba pleaded guilty to bribery, wire fraud, and money laundering. A former mayor's guilty plea in an FBI corruption sting demonstrates ordinary application of federal anti-corruption law to an elected official. (The Guardian | 8 Jul 2026)</w:t>
      </w:r>
    </w:p>
    <w:p>
      <w:pPr>
        <w:ind w:left="504" w:hanging="288"/>
      </w:pPr>
      <w:r>
        <w:t xml:space="preserve">30. </w:t>
      </w:r>
      <w:r>
        <w:t>Pete Hegseth announced a joint Pentagon-DOJ taskforce to prosecute press leaks. A new interagency taskforce targeting unauthorized disclosures to journalists escalates government pressure on press sources and whistleblowers. (The Guardian | 8 Jul 2026)</w:t>
      </w:r>
    </w:p>
    <w:p>
      <w:pPr>
        <w:ind w:left="504" w:hanging="288"/>
      </w:pPr>
      <w:r>
        <w:t xml:space="preserve">31. </w:t>
      </w:r>
      <w:r>
        <w:t>DOJ announced election monitors for 15 jurisdictions in six states and demanded Michigan voter data. Deployment of federal election monitors targeting Democratic-leaning jurisdictions, alongside demands for voter registration data, departs from historical monitoring intended to protect voters. (Democracy Docket | 8 Jul 2026)</w:t>
      </w:r>
    </w:p>
    <w:p>
      <w:pPr>
        <w:ind w:left="504" w:hanging="288"/>
      </w:pPr>
      <w:r>
        <w:t xml:space="preserve">32. </w:t>
      </w:r>
      <w:r>
        <w:t>Bernie Sanders called on Graham Platner to withdraw from the Maine Senate race. Prominent Democratic officials pressed a nominee facing serious sexual-assault allegations to withdraw, testing party accountability mechanisms. (The Guardian | 8 Jul 2026)</w:t>
      </w:r>
    </w:p>
    <w:p>
      <w:pPr>
        <w:ind w:left="504" w:hanging="288"/>
      </w:pPr>
      <w:r>
        <w:t xml:space="preserve">33. </w:t>
      </w:r>
      <w:r>
        <w:t>Zeteo reported Trump demanded the Supreme Court rehear the birthright citizenship case. A presidential demand to relitigate a recently decided constitutional ruling on citizenship signals intent to overturn established protections and undermines judicial finality. (Zeteo; The Guardian | 8 Jul 2026; 9 Jul 2026)</w:t>
      </w:r>
    </w:p>
    <w:p>
      <w:pPr>
        <w:ind w:left="504" w:hanging="288"/>
      </w:pPr>
      <w:r>
        <w:t xml:space="preserve">34. </w:t>
      </w:r>
      <w:r>
        <w:t>Second Circuit Court of Appeals rejected Trump's emergency request to delay the E. Jean Carroll payment. An appellate court's rejection of a further delay request confirms exhaustion of remedies and enforces the civil judgment against the president. (The Guardian | 9 Jul 2026)</w:t>
      </w:r>
    </w:p>
    <w:p>
      <w:pPr>
        <w:ind w:left="504" w:hanging="288"/>
      </w:pPr>
      <w:r>
        <w:t xml:space="preserve">35. </w:t>
      </w:r>
      <w:r>
        <w:t>Department of Justice sued Maryland over sanctuary immigration policies. A federal lawsuit against a state over limits on cooperation with immigration enforcement tests the constitutional balance between state and federal authority. (U.S. Department of Justice | 9 Jul 2026)</w:t>
      </w:r>
    </w:p>
    <w:p>
      <w:pPr>
        <w:ind w:left="504" w:hanging="288"/>
      </w:pPr>
      <w:r>
        <w:t xml:space="preserve">36. </w:t>
      </w:r>
      <w:r>
        <w:t>Department of Justice announced a settlement ending a race-based admissions quota system at a New Jersey school. A federal civil rights settlement reshapes admissions policy at a public school, reflecting the department's evolving position on race-conscious practices. (U.S. Department of Justice | 9 Jul 2026)</w:t>
      </w:r>
    </w:p>
    <w:p>
      <w:pPr>
        <w:ind w:left="504" w:hanging="288"/>
      </w:pPr>
      <w:r>
        <w:t xml:space="preserve">37. </w:t>
      </w:r>
      <w:r>
        <w:t>The New York Times Company filed counterclaims alleging EEOC enforcement action was First Amendment retaliation for its reporting. A major newspaper alleges a federal agency weaponized enforcement authority against it in retaliation for critical reporting, raising separation-of-powers and press-freedom concerns. (Just Security | 10 Jul 2026)</w:t>
      </w:r>
    </w:p>
    <w:p>
      <w:pPr>
        <w:ind w:left="504" w:hanging="288"/>
      </w:pPr>
      <w:r>
        <w:t xml:space="preserve">38. </w:t>
      </w:r>
      <w:r>
        <w:t>Graham Platner officially withdrew his Senate candidacy in Maine. A major-party Senate nominee's formal withdrawal following scandal concludes a candidate crisis affecting a competitive federal race. (Meidas Plus; The Guardian | 9 Jul 2026; 10 Jul 2026)</w:t>
      </w:r>
    </w:p>
    <w:p>
      <w:pPr>
        <w:ind w:left="504" w:hanging="288"/>
      </w:pPr>
      <w:r>
        <w:t xml:space="preserve">39. </w:t>
      </w:r>
      <w:r>
        <w:t>Utah district court concluded a five-day preliminary hearing in the Charlie Kirk murder case. The court will decide whether the high-profile capital case proceeds to trial after weighing forensic evidence and witness testimony. (Meidas Plus | 9 Jul 2026)</w:t>
      </w:r>
    </w:p>
    <w:p>
      <w:pPr>
        <w:ind w:left="504" w:hanging="288"/>
      </w:pPr>
      <w:r>
        <w:t xml:space="preserve">40. </w:t>
      </w:r>
      <w:r>
        <w:t>Congress allowed a bipartisan housing bill to become law without the president's signature. The bill's enactment despite presidential refusal to sign demonstrates the constitutional mechanism preserving legislative authority against executive obstruction. (Letters from an American (Heather Cox Richardson) | 10 Jul 2026)</w:t>
      </w:r>
    </w:p>
    <w:p>
      <w:pPr>
        <w:ind w:left="504" w:hanging="288"/>
      </w:pPr>
      <w:r>
        <w:t xml:space="preserve">41. </w:t>
      </w:r>
      <w:r>
        <w:t>Greenwich Terminals LLC filed a complaint challenging reissuance of an Army Corps permit for a container terminal. A federal lawsuit challenges an agency's re-approval of a permit previously vacated by a court, testing administrative compliance with prior judicial orders. (Just Security | 10 Jul 2026)</w:t>
      </w:r>
    </w:p>
    <w:p>
      <w:pPr>
        <w:ind w:left="504" w:hanging="288"/>
      </w:pPr>
      <w:r>
        <w:t xml:space="preserve">42. </w:t>
      </w:r>
      <w:r>
        <w:t>Judge Giles granted a preliminary injunction restoring telework accommodations for immigration court staff. A federal court ordered restoration of disability accommodations revoked from immigration court employees, checking an agency personnel decision. (Just Security | 10 Jul 2026)</w:t>
      </w:r>
    </w:p>
    <w:p>
      <w:pPr>
        <w:ind w:left="504" w:hanging="288"/>
      </w:pPr>
      <w:r>
        <w:t xml:space="preserve">43. </w:t>
      </w:r>
      <w:r>
        <w:t>Judge Pitts denied a government motion to stay a final judgment vacating agency actions. A court's refusal to pause enforcement of its ruling keeps in place a decision vacating a challenged federal agency action pending appeal. (Just Security | 10 Jul 2026)</w:t>
      </w:r>
    </w:p>
    <w:p>
      <w:pPr>
        <w:ind w:left="504" w:hanging="288"/>
      </w:pPr>
      <w:r>
        <w:t xml:space="preserve">44. </w:t>
      </w:r>
      <w:r>
        <w:t>Trump notified Congress of a second military engagement with Iran, claiming it restarts the War Powers Act clock. An unusual legal interpretation attempting to reset statutory limits on unilateral military action raises concerns about circumventing congressional war powers. (Letters from an American (Heather Cox Richardson) | 10 Jul 2026)</w:t>
      </w:r>
    </w:p>
    <w:p>
      <w:pPr>
        <w:pStyle w:val="Heading2"/>
      </w:pPr>
      <w:r>
        <w:t>Civil Rights and Dissent</w:t>
      </w:r>
    </w:p>
    <w:p>
      <w:pPr>
        <w:ind w:left="504" w:hanging="288"/>
      </w:pPr>
      <w:r>
        <w:t xml:space="preserve">1. </w:t>
      </w:r>
      <w:r>
        <w:t>Gun Violence Archive documented 224 mass shootings and thousands of gun deaths by early July, including attacks on families. Record-setting gun violence during the July 4 weekend, including an attack on a family cookout that injured children, reflects a persistent public safety and enforcement crisis. (The 50501 Movement | 4 Jul 2026)</w:t>
      </w:r>
    </w:p>
    <w:p>
      <w:pPr>
        <w:ind w:left="504" w:hanging="288"/>
      </w:pPr>
      <w:r>
        <w:t xml:space="preserve">2. </w:t>
      </w:r>
      <w:r>
        <w:t>DC emergency services reported a surge in 911 calls during the July 4th event. A significant spike in emergency calls above baseline indicates public health and safety impacts stemming from a federal event's execution. (Meidas Plus | 4 Jul 2026)</w:t>
      </w:r>
    </w:p>
    <w:p>
      <w:pPr>
        <w:ind w:left="504" w:hanging="288"/>
      </w:pPr>
      <w:r>
        <w:t xml:space="preserve">3. </w:t>
      </w:r>
      <w:r>
        <w:t>ICE conducted a surge of 10,000 arrests in five days. A rapid mass-arrest campaign targeting immigrants without documented individualized due process raises constitutional concerns about arbitrary detention. (Democracy Outloud (Karen Zeigler) | 4 Jul 2026)</w:t>
      </w:r>
    </w:p>
    <w:p>
      <w:pPr>
        <w:ind w:left="504" w:hanging="288"/>
      </w:pPr>
      <w:r>
        <w:t xml:space="preserve">4. </w:t>
      </w:r>
      <w:r>
        <w:t>Women's March, Veterans Against Fascism organized counter-protests in Washington D.C. and Philadelphia. Organized civic mobilization against administration policies and rhetoric demonstrated sustained public dissent during the national holiday. (The 50501 Movement | 4 Jul 2026)</w:t>
      </w:r>
    </w:p>
    <w:p>
      <w:pPr>
        <w:ind w:left="504" w:hanging="288"/>
      </w:pPr>
      <w:r>
        <w:t xml:space="preserve">5. </w:t>
      </w:r>
      <w:r>
        <w:t>Patriot Front marched through Washington D.C. carrying Confederate flags. A white nationalist group's public march in the capital, met with no White House condemnation, signals tacit tolerance for extremist political activity. (The 50501 Movement; Letters from an American (Heather Cox Richardson); Meidas Plus; Zeteo | 4 Jul 2026)</w:t>
      </w:r>
    </w:p>
    <w:p>
      <w:pPr>
        <w:ind w:left="504" w:hanging="288"/>
      </w:pPr>
      <w:r>
        <w:t xml:space="preserve">6. </w:t>
      </w:r>
      <w:r>
        <w:t>White House declined to condemn the Patriot Front march. The administration's silence in response to a press inquiry about a white supremacist march signals tolerance for extremist activity. (Letters from an American (Heather Cox Richardson) | 4 Jul 2026)</w:t>
      </w:r>
    </w:p>
    <w:p>
      <w:pPr>
        <w:ind w:left="504" w:hanging="288"/>
      </w:pPr>
      <w:r>
        <w:t xml:space="preserve">7. </w:t>
      </w:r>
      <w:r>
        <w:t>Jake Lang protested at the Supreme Court with a misogynistic sign after being pardoned for January 6 crimes. A pardoned insurrectionist's continued targeting of the judiciary illustrates how presidential clemency can enable further activism against democratic institutions. (Meidas Plus | 4 Jul 2026)</w:t>
      </w:r>
    </w:p>
    <w:p>
      <w:pPr>
        <w:ind w:left="504" w:hanging="288"/>
      </w:pPr>
      <w:r>
        <w:t xml:space="preserve">8. </w:t>
      </w:r>
      <w:r>
        <w:t>Democracy Docket explained a federal law protecting voters from last-minute registration removal amid Trump administration challenges. Legal analysis highlights a federal safeguard against disenfranchisement that has become a focal point of administration efforts to restrict voter rolls. (Democracy Docket | 4 Jul 2026)</w:t>
      </w:r>
    </w:p>
    <w:p>
      <w:pPr>
        <w:ind w:left="504" w:hanging="288"/>
      </w:pPr>
      <w:r>
        <w:t xml:space="preserve">9. </w:t>
      </w:r>
      <w:r>
        <w:t>Newport Beach Police Department arrested 402 people during a social-media-organized gathering. Mass arrests and large-scale police mobilization in response to a viral gathering raise questions about crowd-control tactics and treatment of juveniles. (The Guardian | 5 Jul 2026)</w:t>
      </w:r>
    </w:p>
    <w:p>
      <w:pPr>
        <w:ind w:left="504" w:hanging="288"/>
      </w:pPr>
      <w:r>
        <w:t xml:space="preserve">10. </w:t>
      </w:r>
      <w:r>
        <w:t>Pro-Palestine protest group confronted a California state senator at a public trans pride march over Gaza policy. An aggressive protest confrontation at a public political event illustrates rising tension between activist tactics and civil political discourse. (The Guardian | 5 Jul 2026)</w:t>
      </w:r>
    </w:p>
    <w:p>
      <w:pPr>
        <w:ind w:left="504" w:hanging="288"/>
      </w:pPr>
      <w:r>
        <w:t xml:space="preserve">11. </w:t>
      </w:r>
      <w:r>
        <w:t>Mt Olive Pickle Company withdrew from a state fair exhibit over Confederate flag imagery. A private company's public break with a state exhibit reflects continuing national tension over commemoration of Confederate symbols. (The Guardian | 5 Jul 2026)</w:t>
      </w:r>
    </w:p>
    <w:p>
      <w:pPr>
        <w:ind w:left="504" w:hanging="288"/>
      </w:pPr>
      <w:r>
        <w:t xml:space="preserve">12. </w:t>
      </w:r>
      <w:r>
        <w:t>ICE shot and killed Lorenzo Salgado Araujo, a non-target civilian, during a Houston traffic stop. Federal agents killed a 35-year civilian resident mistaken for an enforcement target; witnesses disputed the agency's use-of-force account and no body cameras recorded the incident. (The 50501 Movement; The Guardian; Letters from an American (Heather Cox Richardson); Popular Information (Judd Legum); Zeteo; Meidas Plus; Democracy Outloud (Karen Zeigler) | 7 Jul 2026; 8 Jul 2026; 9 Jul 2026; 10 Jul 2026)</w:t>
      </w:r>
    </w:p>
    <w:p>
      <w:pPr>
        <w:ind w:left="504" w:hanging="288"/>
      </w:pPr>
      <w:r>
        <w:t xml:space="preserve">13. </w:t>
      </w:r>
      <w:r>
        <w:t>ICE detained three eyewitnesses to the Houston shooting at an undisclosed location. Detention of the only civilian witnesses to a fatal federal shooting raises due-process and evidence-preservation concerns amid fears of deportation before testimony. (The 50501 Movement | 8 Jul 2026)</w:t>
      </w:r>
    </w:p>
    <w:p>
      <w:pPr>
        <w:ind w:left="504" w:hanging="288"/>
      </w:pPr>
      <w:r>
        <w:t xml:space="preserve">14. </w:t>
      </w:r>
      <w:r>
        <w:t>Magnolia Park residents and community organizations organized nightly vigils, marches, and know-your-rights trainings after the ICE shooting. Sustained grassroots mobilization following a fatal ICE shooting demonstrates community assertion of rights and demand for accountability. (The Guardian; The 50501 Movement | 7 Jul 2026; 8 Jul 2026; 9 Jul 2026)</w:t>
      </w:r>
    </w:p>
    <w:p>
      <w:pPr>
        <w:ind w:left="504" w:hanging="288"/>
      </w:pPr>
      <w:r>
        <w:t xml:space="preserve">15. </w:t>
      </w:r>
      <w:r>
        <w:t>DHS Office of Inspector General was assigned to investigate the ICE shooting of Lorenzo Salgado Araujo. Assignment of the agency's own internal watchdog rather than an independent investigator raises conflict-of-interest concerns about accountability for federal lethal force. (The 50501 Movement | 9 Jul 2026)</w:t>
      </w:r>
    </w:p>
    <w:p>
      <w:pPr>
        <w:ind w:left="504" w:hanging="288"/>
      </w:pPr>
      <w:r>
        <w:t xml:space="preserve">16. </w:t>
      </w:r>
      <w:r>
        <w:t>LULAC offered a reward for evidence and launched a petition demanding independent investigation. Civil society crowdsourced evidence and gathered nearly 70,000 petition signatures because the federal government withheld body-camera and dash-camera footage of the shooting. (The 50501 Movement | 9 Jul 2026)</w:t>
      </w:r>
    </w:p>
    <w:p>
      <w:pPr>
        <w:ind w:left="504" w:hanging="288"/>
      </w:pPr>
      <w:r>
        <w:t xml:space="preserve">17. </w:t>
      </w:r>
      <w:r>
        <w:t>Rep. Sylvia Garcia demanded a full, impartial investigation with evidence preservation. Congressional demand for independent investigation and evidence preservation challenges the adequacy of internal federal review of a lethal shooting. (The 50501 Movement | 9 Jul 2026)</w:t>
      </w:r>
    </w:p>
    <w:p>
      <w:pPr>
        <w:ind w:left="504" w:hanging="288"/>
      </w:pPr>
      <w:r>
        <w:t xml:space="preserve">18. </w:t>
      </w:r>
      <w:r>
        <w:t>Major Jason Watson was placed under a military gag order and base restriction after calling for Trump's impeachment. A military officer's suppression for political speech raises concerns about the scope of military authority to silence constitutionally protected expression. (The 50501 Movement | 9 Jul 2026; 10 Jul 2026)</w:t>
      </w:r>
    </w:p>
    <w:p>
      <w:pPr>
        <w:ind w:left="504" w:hanging="288"/>
      </w:pPr>
      <w:r>
        <w:t xml:space="preserve">19. </w:t>
      </w:r>
      <w:r>
        <w:t>Seven consumers filed a class-action lawsuit against Costco over undisclosed heavy-metal contamination in protein powder. A consumer lawsuit alleges corporate failure to disclose health risks, raising questions about regulatory oversight of food safety. (The Guardian | 9 Jul 2026)</w:t>
      </w:r>
    </w:p>
    <w:p>
      <w:pPr>
        <w:ind w:left="504" w:hanging="288"/>
      </w:pPr>
      <w:r>
        <w:t xml:space="preserve">20. </w:t>
      </w:r>
      <w:r>
        <w:t>SCOTUS ruled the administration may remove Temporary Protected Status for Haitians and Syrians. The ruling threatens the caregiving workforce and immigration status of hundreds of thousands, disproportionately harming vulnerable elderly populations dependent on immigrant care workers. (The Guardian | 9 Jul 2026)</w:t>
      </w:r>
    </w:p>
    <w:p>
      <w:pPr>
        <w:ind w:left="504" w:hanging="288"/>
      </w:pPr>
      <w:r>
        <w:t xml:space="preserve">21. </w:t>
      </w:r>
      <w:r>
        <w:t>U.S. Congress (bipartisan group) urged stricter monitoring of medically assisted suicide practices in hospices. Bipartisan oversight seeks to prevent coercion and discrimination against vulnerable populations in end-of-life care. (The Guardian | 9 Jul 2026)</w:t>
      </w:r>
    </w:p>
    <w:p>
      <w:pPr>
        <w:ind w:left="504" w:hanging="288"/>
      </w:pPr>
      <w:r>
        <w:t xml:space="preserve">22. </w:t>
      </w:r>
      <w:r>
        <w:t>Trump promoted mandatory voter ID as an election-security measure in a national address. A presidential push for voter ID requirements during a major speech advances a policy shown to disproportionately restrict voting for minority, elderly, and low-income voters. (Meidas Plus | 4 Jul 2026)</w:t>
      </w:r>
    </w:p>
    <w:p>
      <w:pPr>
        <w:ind w:left="504" w:hanging="288"/>
      </w:pPr>
      <w:r>
        <w:t xml:space="preserve">23. </w:t>
      </w:r>
      <w:r>
        <w:t>Dan Goldman loss / Brooklyn cafe incident sparked national debate over tactics in pro-Palestinian activism against elected Democrats. Escalating confrontational tactics against elected officials over Israel-Gaza policy generate debate about the boundaries of protest and political accountability. (The Guardian | 5 Jul 2026)</w:t>
      </w:r>
    </w:p>
    <w:p>
      <w:pPr>
        <w:ind w:left="504" w:hanging="288"/>
      </w:pPr>
      <w:r>
        <w:t xml:space="preserve">24. </w:t>
      </w:r>
      <w:r>
        <w:t>ICE arrested George Retes, a U.S. Army veteran, during the Glass House Farms raid. Detention of a citizen veteran without clear justification, and structural immunity shielding federal agents from civil suits, exemplifies the accountability gap in immigration enforcement. (The Guardian | 10 Jul 2026)</w:t>
      </w:r>
    </w:p>
    <w:p>
      <w:pPr>
        <w:ind w:left="504" w:hanging="288"/>
      </w:pPr>
      <w:r>
        <w:t xml:space="preserve">25. </w:t>
      </w:r>
      <w:r>
        <w:t>ICE conducted an armed raid on Glass House Farms, deploying chemical munitions and resulting in one death and mass arrests. A militarized immigration raid resulted in 375 arrests, including minors, use of chemical weapons against protesters, and the death of a farm worker, raising due-process and excessive-force concerns. (The Guardian | 10 Jul 2026)</w:t>
      </w:r>
    </w:p>
    <w:p>
      <w:pPr>
        <w:ind w:left="504" w:hanging="288"/>
      </w:pPr>
      <w:r>
        <w:t xml:space="preserve">26. </w:t>
      </w:r>
      <w:r>
        <w:t>Marco Rubio revoked legal status and deported a Minnesota man previously pardoned by the state. Federal override of a state pardon and subsequent deportation raises federalism concerns about executive authority over immigration status. (The Guardian; The White House | 10 Jul 2026)</w:t>
      </w:r>
    </w:p>
    <w:p>
      <w:pPr>
        <w:ind w:left="504" w:hanging="288"/>
      </w:pPr>
      <w:r>
        <w:t xml:space="preserve">27. </w:t>
      </w:r>
      <w:r>
        <w:t>Border Patrol seized a journalist's cellphones without a warrant after political targeting on social media. Warrantless seizure of a reporter's devices following calls from a political ally to detain him raises serious First and Fourth Amendment concerns about press retaliation. (The Guardian | 10 Jul 2026)</w:t>
      </w:r>
    </w:p>
    <w:p>
      <w:pPr>
        <w:ind w:left="504" w:hanging="288"/>
      </w:pPr>
      <w:r>
        <w:t xml:space="preserve">28. </w:t>
      </w:r>
      <w:r>
        <w:t>David Hearn pleaded not guilty to a felony property-destruction charge over reflecting pool damage. Prosecution of a private citizen for alleged minor damage, amid claims of political scapegoating, raises concerns about selective use of criminal charges. (The Guardian | 10 Jul 2026)</w:t>
      </w:r>
    </w:p>
    <w:p>
      <w:pPr>
        <w:ind w:left="504" w:hanging="288"/>
      </w:pPr>
      <w:r>
        <w:t xml:space="preserve">29. </w:t>
      </w:r>
      <w:r>
        <w:t>ICE investigated U.S. citizens for criticizing the agency, per internal watchdog data. An agency's internal office launched 131 investigations into citizens speaking against ICE, chilling protected political speech. (Zeteo | 10 Jul 2026)</w:t>
      </w:r>
    </w:p>
    <w:p>
      <w:pPr>
        <w:ind w:left="504" w:hanging="288"/>
      </w:pPr>
      <w:r>
        <w:t xml:space="preserve">30. </w:t>
      </w:r>
      <w:r>
        <w:t>Trump administration announced plans for a new 500-bed immigrant detention facility in Louisiana. Expansion of detention infrastructure signals intensified deportation operations that may separate families and strain due-process protections. (Zeteo | 10 Jul 2026)</w:t>
      </w:r>
    </w:p>
    <w:p>
      <w:pPr>
        <w:ind w:left="504" w:hanging="288"/>
      </w:pPr>
      <w:r>
        <w:t xml:space="preserve">31. </w:t>
      </w:r>
      <w:r>
        <w:t>John Caravello was prosecuted and acquitted for throwing back a tear gas canister during a protest. A jury acquitted a protester facing 20 years for resisting chemical weapons deployment, illustrating both prosecutorial overreach and a check by the justice system. (The Guardian | 10 Jul 2026)</w:t>
      </w:r>
    </w:p>
    <w:p>
      <w:pPr>
        <w:ind w:left="504" w:hanging="288"/>
      </w:pPr>
      <w:r>
        <w:t xml:space="preserve">32. </w:t>
      </w:r>
      <w:r>
        <w:t>Alanis family filed a wrongful death lawsuit against the government and Glass House Farms. A lawsuit seeks accountability for a worker's death during an ICE raid, alleging excessive force and failure to provide emergency medical care. (The Guardian | 10 Jul 2026)</w:t>
      </w:r>
    </w:p>
    <w:p>
      <w:pPr>
        <w:pStyle w:val="Heading2"/>
      </w:pPr>
      <w:r>
        <w:t>Economic Structure</w:t>
      </w:r>
    </w:p>
    <w:p>
      <w:pPr>
        <w:ind w:left="504" w:hanging="288"/>
      </w:pPr>
      <w:r>
        <w:t xml:space="preserve">1. </w:t>
      </w:r>
      <w:r>
        <w:t>Trump administration conducted the largest fireworks display in U.S. history, releasing hazardous chemical pollution. A federally authorized display released toxic compounds at levels far exceeding safety thresholds over the capital, exposing regulatory failure in event planning and public-health protection. (The 50501 Movement; Meidas Plus | 4 Jul 2026; 5 Jul 2026; 6 Jul 2026)</w:t>
      </w:r>
    </w:p>
    <w:p>
      <w:pPr>
        <w:ind w:left="504" w:hanging="288"/>
      </w:pPr>
      <w:r>
        <w:t xml:space="preserve">2. </w:t>
      </w:r>
      <w:r>
        <w:t>North Carolina General Assembly overrode veto to increase wealth accumulation via crypto disclosed by Trump. Trump's net worth rose an estimated $2.2 billion since returning to office, mostly from cryptocurrency, raising conflict-of-interest and self-dealing concerns. (Democracy Outloud (Karen Zeigler) | 4 Jul 2026)</w:t>
      </w:r>
    </w:p>
    <w:p>
      <w:pPr>
        <w:ind w:left="504" w:hanging="288"/>
      </w:pPr>
      <w:r>
        <w:t xml:space="preserve">3. </w:t>
      </w:r>
      <w:r>
        <w:t>FIFA arranged a deportation-linked aircraft charter for Portugal's World Cup team. Use of the same aircraft that transported deportees to a Salvadoran mega-prison to fly a national soccer team normalizes and obscures human-rights concerns tied to mass deportation operations. (The Guardian | 4 Jul 2026)</w:t>
      </w:r>
    </w:p>
    <w:p>
      <w:pPr>
        <w:ind w:left="504" w:hanging="288"/>
      </w:pPr>
      <w:r>
        <w:t xml:space="preserve">4. </w:t>
      </w:r>
      <w:r>
        <w:t>Global Crossing Airlines chartered flights for the French national soccer team using ICE deportation aircraft. Commercial expansion of the primary contractor for ICE deportation flights into sports charter services highlights normalization of the mass-deportation infrastructure. (The Guardian | 4 Jul 2026)</w:t>
      </w:r>
    </w:p>
    <w:p>
      <w:pPr>
        <w:ind w:left="504" w:hanging="288"/>
      </w:pPr>
      <w:r>
        <w:t xml:space="preserve">5. </w:t>
      </w:r>
      <w:r>
        <w:t>EEOC rescinded 1979 affirmative action guidelines under Title VII. Elimination of a decades-old legal safe harbor for voluntary affirmative action narrows workplace remedies for historically disadvantaged groups. (Federal Register | 6 Jul 2026)</w:t>
      </w:r>
    </w:p>
    <w:p>
      <w:pPr>
        <w:ind w:left="504" w:hanging="288"/>
      </w:pPr>
      <w:r>
        <w:t xml:space="preserve">6. </w:t>
      </w:r>
      <w:r>
        <w:t>EPA approved Nebraska's negative declaration for industrial waste incineration compliance. Routine regulatory certification establishing the baseline for Clean Air Act enforcement applicability in the state. (Federal Register | 6 Jul 2026)</w:t>
      </w:r>
    </w:p>
    <w:p>
      <w:pPr>
        <w:ind w:left="504" w:hanging="288"/>
      </w:pPr>
      <w:r>
        <w:t xml:space="preserve">7. </w:t>
      </w:r>
      <w:r>
        <w:t>EPA opened public comment on draft guidance for reducing PFOA/PFOS contamination in biosolids. Guidance shaping treatment and land application of sewage-derived fertilizer affects public health and agricultural regulatory policy. (Federal Register | 6 Jul 2026)</w:t>
      </w:r>
    </w:p>
    <w:p>
      <w:pPr>
        <w:ind w:left="504" w:hanging="288"/>
      </w:pPr>
      <w:r>
        <w:t xml:space="preserve">8. </w:t>
      </w:r>
      <w:r>
        <w:t>EPA finalized emission standards for plywood and composite wood manufacturing. New hazardous air pollutant standards impose compliance costs on a major manufacturing sector while reducing toxic emissions nationally. (Federal Register | 6 Jul 2026)</w:t>
      </w:r>
    </w:p>
    <w:p>
      <w:pPr>
        <w:ind w:left="504" w:hanging="288"/>
      </w:pPr>
      <w:r>
        <w:t xml:space="preserve">9. </w:t>
      </w:r>
      <w:r>
        <w:t>EPA received new pesticide product registration applications. Routine regulatory processing of new pesticide active ingredients under federal law affects agricultural and environmental oversight. (Federal Register | 6 Jul 2026)</w:t>
      </w:r>
    </w:p>
    <w:p>
      <w:pPr>
        <w:ind w:left="504" w:hanging="288"/>
      </w:pPr>
      <w:r>
        <w:t xml:space="preserve">10. </w:t>
      </w:r>
      <w:r>
        <w:t>FCC prohibited importation and marketing of communications equipment on the national security Covered List. A national security ban on certain telecommunications equipment affects supply chains and commercial operations across the industry. (Federal Register | 6 Jul 2026)</w:t>
      </w:r>
    </w:p>
    <w:p>
      <w:pPr>
        <w:ind w:left="504" w:hanging="288"/>
      </w:pPr>
      <w:r>
        <w:t xml:space="preserve">11. </w:t>
      </w:r>
      <w:r>
        <w:t>FCC sought public comment on information collection burdens. Routine paperwork-reduction review of regulatory reporting requirements affecting businesses. (Federal Register | 6 Jul 2026)</w:t>
      </w:r>
    </w:p>
    <w:p>
      <w:pPr>
        <w:ind w:left="504" w:hanging="288"/>
      </w:pPr>
      <w:r>
        <w:t xml:space="preserve">12. </w:t>
      </w:r>
      <w:r>
        <w:t>FDA corrected contact information for an expedited drug-trial pilot program. Administrative correction affecting how pharmaceutical developers apply for an accelerated approval pathway. (Federal Register | 6 Jul 2026)</w:t>
      </w:r>
    </w:p>
    <w:p>
      <w:pPr>
        <w:ind w:left="504" w:hanging="288"/>
      </w:pPr>
      <w:r>
        <w:t xml:space="preserve">13. </w:t>
      </w:r>
      <w:r>
        <w:t>FDA determined a discontinued drug was not withdrawn for safety reasons. Routine regulatory determination enabling generic drug manufacturers to enter the market for a previously discontinued medication. (Federal Register | 6 Jul 2026)</w:t>
      </w:r>
    </w:p>
    <w:p>
      <w:pPr>
        <w:ind w:left="504" w:hanging="288"/>
      </w:pPr>
      <w:r>
        <w:t xml:space="preserve">14. </w:t>
      </w:r>
      <w:r>
        <w:t>FDA submitted a medical device premarket approval information collection to OMB. Routine regulatory paperwork affecting the review process for Class III medical devices and market access timelines. (Federal Register | 6 Jul 2026)</w:t>
      </w:r>
    </w:p>
    <w:p>
      <w:pPr>
        <w:ind w:left="504" w:hanging="288"/>
      </w:pPr>
      <w:r>
        <w:t xml:space="preserve">15. </w:t>
      </w:r>
      <w:r>
        <w:t>FDA withdrew approval of 16 abbreviated new drug applications at manufacturers' request. Routine market-driven withdrawal of generic drug approvals affecting pharmaceutical distribution. (Federal Register | 6 Jul 2026)</w:t>
      </w:r>
    </w:p>
    <w:p>
      <w:pPr>
        <w:ind w:left="504" w:hanging="288"/>
      </w:pPr>
      <w:r>
        <w:t xml:space="preserve">16. </w:t>
      </w:r>
      <w:r>
        <w:t>Reported by HCR documented fertilizer shortages driving up U.S. food prices due to the Strait of Hormuz shutdown. A geopolitical blockade disrupted global fertilizer supply chains, threatening food security and raising costs for American farmers and consumers. (Letters from an American (Heather Cox Richardson) | 6 Jul 2026)</w:t>
      </w:r>
    </w:p>
    <w:p>
      <w:pPr>
        <w:ind w:left="504" w:hanging="288"/>
      </w:pPr>
      <w:r>
        <w:t xml:space="preserve">17. </w:t>
      </w:r>
      <w:r>
        <w:t>Trump profited $636 million in fees as memecoin investors lost $3.81 billion. A presidential financial venture extracted substantial personal profit while nearly a million investors suffered massive losses, raising fraud and self-dealing concerns. (Letters from an American (Heather Cox Richardson) | 6 Jul 2026)</w:t>
      </w:r>
    </w:p>
    <w:p>
      <w:pPr>
        <w:ind w:left="504" w:hanging="288"/>
      </w:pPr>
      <w:r>
        <w:t xml:space="preserve">18. </w:t>
      </w:r>
      <w:r>
        <w:t>Department of Justice reached a proposed settlement with a major landlord over algorithmic rent-fixing coordination. An antitrust settlement addressing algorithmic coordination among landlords tests enforcement against practices affecting housing affordability nationwide. (U.S. Department of Justice | 6 Jul 2026)</w:t>
      </w:r>
    </w:p>
    <w:p>
      <w:pPr>
        <w:ind w:left="504" w:hanging="288"/>
      </w:pPr>
      <w:r>
        <w:t xml:space="preserve">19. </w:t>
      </w:r>
      <w:r>
        <w:t>Reported by Popular Information documented systematic flaws in Kalshi's political prediction markets. Academic analysis found a prediction-market platform systematically mispriced political outcomes, raising concerns about its influence on news coverage and public understanding. (Popular Information (Judd Legum) | 6 Jul 2026)</w:t>
      </w:r>
    </w:p>
    <w:p>
      <w:pPr>
        <w:ind w:left="504" w:hanging="288"/>
      </w:pPr>
      <w:r>
        <w:t xml:space="preserve">20. </w:t>
      </w:r>
      <w:r>
        <w:t>The White House launched federally seeded "Trump Accounts" investment program for children with an Oval Office bell ceremony. A new federal investment program seeding children's brokerage accounts blends public funds with private market participation under a program bearing the president's name. (The White House | 6 Jul 2026)</w:t>
      </w:r>
    </w:p>
    <w:p>
      <w:pPr>
        <w:ind w:left="504" w:hanging="288"/>
      </w:pPr>
      <w:r>
        <w:t xml:space="preserve">21. </w:t>
      </w:r>
      <w:r>
        <w:t>FCC announced effective date for submarine cable landing license rules with national security vetting. New requirements restrict foreign-adversary ownership and control of submarine cable infrastructure, affecting international commerce and data flows. (Federal Register | 8 Jul 2026)</w:t>
      </w:r>
    </w:p>
    <w:p>
      <w:pPr>
        <w:ind w:left="504" w:hanging="288"/>
      </w:pPr>
      <w:r>
        <w:t xml:space="preserve">22. </w:t>
      </w:r>
      <w:r>
        <w:t>FCC submitted text-to-911 and emergency communications information collection for OMB review. Routine paperwork review affecting emergency services accessibility infrastructure nationwide. (Federal Register | 8 Jul 2026)</w:t>
      </w:r>
    </w:p>
    <w:p>
      <w:pPr>
        <w:ind w:left="504" w:hanging="288"/>
      </w:pPr>
      <w:r>
        <w:t xml:space="preserve">23. </w:t>
      </w:r>
      <w:r>
        <w:t>FDA announced advisory committee meeting on a new gene-therapy biologics application. Routine regulatory review process for a new cancer therapy affecting drug approval timelines. (Federal Register | 8 Jul 2026)</w:t>
      </w:r>
    </w:p>
    <w:p>
      <w:pPr>
        <w:ind w:left="504" w:hanging="288"/>
      </w:pPr>
      <w:r>
        <w:t xml:space="preserve">24. </w:t>
      </w:r>
      <w:r>
        <w:t>FDA announced public meeting on medical device user fee reauthorization for 2028-2032. Long-term regulatory fee framework negotiations affect medical device review timelines and industry costs. (Federal Register | 8 Jul 2026)</w:t>
      </w:r>
    </w:p>
    <w:p>
      <w:pPr>
        <w:ind w:left="504" w:hanging="288"/>
      </w:pPr>
      <w:r>
        <w:t xml:space="preserve">25. </w:t>
      </w:r>
      <w:r>
        <w:t>Popular Information revealed the administration requested $88 billion in supplemental funding for the Iran War. A formal funding request contradicted earlier lower cost estimates given to Congress, raising transparency concerns about the true financial scope of ongoing military action. (Popular Information (Judd Legum) | 8 Jul 2026)</w:t>
      </w:r>
    </w:p>
    <w:p>
      <w:pPr>
        <w:ind w:left="504" w:hanging="288"/>
      </w:pPr>
      <w:r>
        <w:t xml:space="preserve">26. </w:t>
      </w:r>
      <w:r>
        <w:t>Meidas reporting documented depletion of the Strategic Petroleum Reserve during escalating military conflict. Near-exhaustion of the national petroleum reserve during active war undermines U.S. energy security and crisis-response capacity. (Meidas Plus | 9 Jul 2026)</w:t>
      </w:r>
    </w:p>
    <w:p>
      <w:pPr>
        <w:ind w:left="504" w:hanging="288"/>
      </w:pPr>
      <w:r>
        <w:t xml:space="preserve">27. </w:t>
      </w:r>
      <w:r>
        <w:t>EPA approved Michigan's air quality redesignation for a former power plant nonattainment area. A regulatory redesignation reduces compliance burden on industrial sources following documented emission reductions. (Federal Register | 9 Jul 2026)</w:t>
      </w:r>
    </w:p>
    <w:p>
      <w:pPr>
        <w:ind w:left="504" w:hanging="288"/>
      </w:pPr>
      <w:r>
        <w:t xml:space="preserve">28. </w:t>
      </w:r>
      <w:r>
        <w:t>FCC announced effective date for low-power television service rules. New broadcast licensing and interference-management requirements affect low-power television operators nationally. (Federal Register | 9 Jul 2026)</w:t>
      </w:r>
    </w:p>
    <w:p>
      <w:pPr>
        <w:ind w:left="504" w:hanging="288"/>
      </w:pPr>
      <w:r>
        <w:t xml:space="preserve">29. </w:t>
      </w:r>
      <w:r>
        <w:t>FDA determined a discontinued sleep medication was not withdrawn for safety reasons. Routine regulatory determination enabling generic pharmaceutical manufacturers to enter the market. (Federal Register | 9 Jul 2026)</w:t>
      </w:r>
    </w:p>
    <w:p>
      <w:pPr>
        <w:ind w:left="504" w:hanging="288"/>
      </w:pPr>
      <w:r>
        <w:t xml:space="preserve">30. </w:t>
      </w:r>
      <w:r>
        <w:t>FDA issued emergency use authorization for an mpox diagnostic device. Expanded diagnostic testing authorization supports federal public-health response capacity to an ongoing outbreak. (Federal Register | 9 Jul 2026)</w:t>
      </w:r>
    </w:p>
    <w:p>
      <w:pPr>
        <w:ind w:left="504" w:hanging="288"/>
      </w:pPr>
      <w:r>
        <w:t xml:space="preserve">31. </w:t>
      </w:r>
      <w:r>
        <w:t>GSA issued notice of intent to prepare an environmental review for border port expansion. Environmental review process for a major border crossing expansion affects immigration enforcement capacity and cross-border commerce. (Federal Register | 9 Jul 2026)</w:t>
      </w:r>
    </w:p>
    <w:p>
      <w:pPr>
        <w:ind w:left="504" w:hanging="288"/>
      </w:pPr>
      <w:r>
        <w:t xml:space="preserve">32. </w:t>
      </w:r>
      <w:r>
        <w:t>Trump issued a proclamation exempting chemical manufacturers from Clean Air Act emissions standards for two years. Suspension of federal hazardous-emissions standards for the chemical industry, justified by national security, removes public health safeguards from industrial pollution. (Federal Register; The White House | 9 Jul 2026)</w:t>
      </w:r>
    </w:p>
    <w:p>
      <w:pPr>
        <w:ind w:left="504" w:hanging="288"/>
      </w:pPr>
      <w:r>
        <w:t xml:space="preserve">33. </w:t>
      </w:r>
      <w:r>
        <w:t>Trump issued a proclamation directing trade negotiations on commercial aircraft imports under Section 232. National-security trade authority is invoked to pressure allied aerospace manufacturers, with tariff threats reserved if negotiations fail. (Federal Register; The White House | 9 Jul 2026)</w:t>
      </w:r>
    </w:p>
    <w:p>
      <w:pPr>
        <w:ind w:left="504" w:hanging="288"/>
      </w:pPr>
      <w:r>
        <w:t xml:space="preserve">34. </w:t>
      </w:r>
      <w:r>
        <w:t>The White House announced $277 million in High Intensity Drug Trafficking Areas program funding. A record federal allocation for multi-jurisdictional drug-enforcement infrastructure expands the scope of federal law-enforcement resources. (The White House | 9 Jul 2026)</w:t>
      </w:r>
    </w:p>
    <w:p>
      <w:pPr>
        <w:ind w:left="504" w:hanging="288"/>
      </w:pPr>
      <w:r>
        <w:t xml:space="preserve">35. </w:t>
      </w:r>
      <w:r>
        <w:t>Popular Information reported the administration is discouraging antidepressant use aligned with Scientology-linked advocacy. Health policy discouraging evidence-based psychiatric medication use, tied to the Health Secretary's undisclosed financial relationships, raises conflict-of-interest and public-health concerns. (Popular Information (Judd Legum) | 9 Jul 2026)</w:t>
      </w:r>
    </w:p>
    <w:p>
      <w:pPr>
        <w:ind w:left="504" w:hanging="288"/>
      </w:pPr>
      <w:r>
        <w:t xml:space="preserve">36. </w:t>
      </w:r>
      <w:r>
        <w:t>New York City consumer protection office adopted rules banning deceptive subscription practices and proposed a junk-fee disclosure requirement. New consumer-protection rules target hidden fees and subscription traps, potentially saving consumers over $160 million annually while filling a gap left by a struck-down federal rule. (The Guardian | 10 Jul 2026)</w:t>
      </w:r>
    </w:p>
    <w:p>
      <w:pPr>
        <w:ind w:left="504" w:hanging="288"/>
      </w:pPr>
      <w:r>
        <w:t xml:space="preserve">37. </w:t>
      </w:r>
      <w:r>
        <w:t>Trump administration finalized a rule drastically cutting endangered species habitat protections. A major rollback of wildlife protections opens critical habitats to commercial farming, drilling, mining, and development, described by environmentalists as the largest erosion in fifty years. (Zeteo | 10 Jul 2026)</w:t>
      </w:r>
    </w:p>
    <w:p>
      <w:pPr>
        <w:ind w:left="504" w:hanging="288"/>
      </w:pPr>
      <w:r>
        <w:t xml:space="preserve">38. </w:t>
      </w:r>
      <w:r>
        <w:t>EPA published notice of pending environmental impact statements. Routine transparency notice on major infrastructure environmental reviews under NEPA. (Federal Register | 10 Jul 2026)</w:t>
      </w:r>
    </w:p>
    <w:p>
      <w:pPr>
        <w:ind w:left="504" w:hanging="288"/>
      </w:pPr>
      <w:r>
        <w:t xml:space="preserve">39. </w:t>
      </w:r>
      <w:r>
        <w:t>FCC submitted telephone carrier accounting information collection for OMB review. Routine regulatory paperwork burden review affecting telecommunications carrier reporting obligations. (Federal Register | 10 Jul 2026)</w:t>
      </w:r>
    </w:p>
    <w:p>
      <w:pPr>
        <w:ind w:left="504" w:hanging="288"/>
      </w:pPr>
      <w:r>
        <w:t xml:space="preserve">40. </w:t>
      </w:r>
      <w:r>
        <w:t>OSHA requested extension of information collection approval for fire extinguisher testing records. Routine workplace-safety paperwork requirement affecting employer compliance costs nationwide. (Federal Register | 10 Jul 2026)</w:t>
      </w:r>
    </w:p>
    <w:p>
      <w:pPr>
        <w:pStyle w:val="Heading2"/>
      </w:pPr>
      <w:r>
        <w:t>Information, Memory, and Manipulation</w:t>
      </w:r>
    </w:p>
    <w:p>
      <w:pPr>
        <w:ind w:left="504" w:hanging="288"/>
      </w:pPr>
      <w:r>
        <w:t xml:space="preserve">1. </w:t>
      </w:r>
      <w:r>
        <w:t>Trump compared his decision to deliver a speech despite severe weather to soldiers storming the beaches at D-Day. A rhetorical equation of personal inconvenience with military sacrifice degrades public discourse and normalizes false equivalencies. (Meidas Plus | 4 Jul 2026)</w:t>
      </w:r>
    </w:p>
    <w:p>
      <w:pPr>
        <w:ind w:left="504" w:hanging="288"/>
      </w:pPr>
      <w:r>
        <w:t xml:space="preserve">2. </w:t>
      </w:r>
      <w:r>
        <w:t>Trump falsely claimed the Declaration of Independence references being made in God's image. A presidential misquotation of a founding document during a major national address distorts historical and civic fact. (Meidas Plus | 4 Jul 2026)</w:t>
      </w:r>
    </w:p>
    <w:p>
      <w:pPr>
        <w:ind w:left="504" w:hanging="288"/>
      </w:pPr>
      <w:r>
        <w:t xml:space="preserve">3. </w:t>
      </w:r>
      <w:r>
        <w:t>Trump referenced his own legal cases while discussing equal justice under the law. Blending personal legal grievances with claims about the justice system's fairness undermines public confidence in impartial rule of law. (Meidas Plus | 4 Jul 2026)</w:t>
      </w:r>
    </w:p>
    <w:p>
      <w:pPr>
        <w:ind w:left="504" w:hanging="288"/>
      </w:pPr>
      <w:r>
        <w:t xml:space="preserve">4. </w:t>
      </w:r>
      <w:r>
        <w:t>White House Domestic Policy Council released a report attacking the Smithsonian's historical interpretation as insufficiently patriotic. A federal report pressures a major cultural institution to alter exhibits, signaling intent to reshape how American history, including slavery, is presented in federally funded museums. (Popular Information (Judd Legum) | 4 Jul 2026)</w:t>
      </w:r>
    </w:p>
    <w:p>
      <w:pPr>
        <w:ind w:left="504" w:hanging="288"/>
      </w:pPr>
      <w:r>
        <w:t xml:space="preserve">5. </w:t>
      </w:r>
      <w:r>
        <w:t>The Atlantic republished JD Vance's 2016 essay criticizing Trump on its 10th anniversary. Resurfacing a vice president's past criticism of his running mate invites public assessment of political consistency and accountability. (The Guardian | 5 Jul 2026)</w:t>
      </w:r>
    </w:p>
    <w:p>
      <w:pPr>
        <w:ind w:left="504" w:hanging="288"/>
      </w:pPr>
      <w:r>
        <w:t xml:space="preserve">6. </w:t>
      </w:r>
      <w:r>
        <w:t>Doug Burgum claimed vandals damaged the Reflecting Pool but declined to release promised video evidence. A cabinet official's unsubstantiated claim and refusal to provide corroborating evidence represents potential disinformation about a public infrastructure failure. (Letters from an American (Heather Cox Richardson) | 5 Jul 2026)</w:t>
      </w:r>
    </w:p>
    <w:p>
      <w:pPr>
        <w:ind w:left="504" w:hanging="288"/>
      </w:pPr>
      <w:r>
        <w:t xml:space="preserve">7. </w:t>
      </w:r>
      <w:r>
        <w:t>Trump posted over 100 social media messages attacking Democrats in a single day. An intensive social-media campaign using the presidential platform for partisan attacks and election threats blurs official communication with campaign messaging. (Letters from an American (Heather Cox Richardson) | 5 Jul 2026; 6 Jul 2026)</w:t>
      </w:r>
    </w:p>
    <w:p>
      <w:pPr>
        <w:ind w:left="504" w:hanging="288"/>
      </w:pPr>
      <w:r>
        <w:t xml:space="preserve">8. </w:t>
      </w:r>
      <w:r>
        <w:t>Trump posted a self-glorifying video depicting himself sculpted alongside presidents on Mt. Rushmore. Self-aggrandizing imagery equating the president with revered historical figures functions as propaganda promoting personal political messaging. (Letters from an American (Heather Cox Richardson) | 6 Jul 2026)</w:t>
      </w:r>
    </w:p>
    <w:p>
      <w:pPr>
        <w:ind w:left="504" w:hanging="288"/>
      </w:pPr>
      <w:r>
        <w:t xml:space="preserve">9. </w:t>
      </w:r>
      <w:r>
        <w:t>White House officials deleted unflattering aerial images of a sparsely attended state fair from social media. Removal of official documentation showing low attendance at a presidential event represents manipulation of the public record. (Letters from an American (Heather Cox Richardson) | 6 Jul 2026)</w:t>
      </w:r>
    </w:p>
    <w:p>
      <w:pPr>
        <w:ind w:left="504" w:hanging="288"/>
      </w:pPr>
      <w:r>
        <w:t xml:space="preserve">10. </w:t>
      </w:r>
      <w:r>
        <w:t>Michael Cohen secured a major radio broadcasting position with apparent White House approval. A convicted former Trump associate's acquisition of a prominent media platform, coordinated with the White House, raises questions about media capture and loyalist access. (Meidas Plus | 6 Jul 2026)</w:t>
      </w:r>
    </w:p>
    <w:p>
      <w:pPr>
        <w:ind w:left="504" w:hanging="288"/>
      </w:pPr>
      <w:r>
        <w:t xml:space="preserve">11. </w:t>
      </w:r>
      <w:r>
        <w:t>CNN aired over 115 segments promoting a prediction-market company without full financial disclosure. Undisclosed financial ties between a major network and a data provider it repeatedly promotes compromise journalistic independence and mislead viewers. (Popular Information (Judd Legum) | 6 Jul 2026; 7 Jul 2026)</w:t>
      </w:r>
    </w:p>
    <w:p>
      <w:pPr>
        <w:ind w:left="504" w:hanging="288"/>
      </w:pPr>
      <w:r>
        <w:t xml:space="preserve">12. </w:t>
      </w:r>
      <w:r>
        <w:t>Chinese National Bureau of Statistics reported GDP growth figures inconsistent with independent estimates. Persistent divergence between official and independent economic data indicates systematic manipulation affecting global understanding of China's economic trajectory. (Noahpinion (Noah Smith) | 6 Jul 2026)</w:t>
      </w:r>
    </w:p>
    <w:p>
      <w:pPr>
        <w:ind w:left="504" w:hanging="288"/>
      </w:pPr>
      <w:r>
        <w:t xml:space="preserve">13. </w:t>
      </w:r>
      <w:r>
        <w:t>Chinese government revised youth unemployment statistics to a narrower definition. Deliberate redefinition of unemployment metrics obscures the true state of joblessness from domestic and international observers. (Noahpinion (Noah Smith) | 6 Jul 2026)</w:t>
      </w:r>
    </w:p>
    <w:p>
      <w:pPr>
        <w:ind w:left="504" w:hanging="288"/>
      </w:pPr>
      <w:r>
        <w:t xml:space="preserve">14. </w:t>
      </w:r>
      <w:r>
        <w:t>FDA panel (via Popular Information) promoted misinformation about SSRI risks during pregnancy, with panelists tied to Scientology-linked advocacy. An official health panel's misrepresentation of medical evidence, influenced by undisclosed ideological ties, threatens public trust in science-based health guidance. (Popular Information (Judd Legum) | 9 Jul 2026)</w:t>
      </w:r>
    </w:p>
    <w:p>
      <w:pPr>
        <w:ind w:left="504" w:hanging="288"/>
      </w:pPr>
      <w:r>
        <w:t xml:space="preserve">15. </w:t>
      </w:r>
      <w:r>
        <w:t>Satellite imagery companies withheld damage imagery of the Middle East reportedly under government pressure. Suppression of commercial satellite data obscures the true extent of military damage from public view, limiting independent verification of war impacts. (Popular Information (Judd Legum) | 8 Jul 2026)</w:t>
      </w:r>
    </w:p>
    <w:p>
      <w:pPr>
        <w:ind w:left="504" w:hanging="288"/>
      </w:pPr>
      <w:r>
        <w:t xml:space="preserve">16. </w:t>
      </w:r>
      <w:r>
        <w:t>White House attacked a journalist by name over social media for a factual observation. Official use of the White House communications apparatus to disparage a reporter demonstrates use of state power to intimidate independent media. (Meidas Plus | 8 Jul 2026)</w:t>
      </w:r>
    </w:p>
    <w:p>
      <w:pPr>
        <w:ind w:left="504" w:hanging="288"/>
      </w:pPr>
      <w:r>
        <w:t xml:space="preserve">17. </w:t>
      </w:r>
      <w:r>
        <w:t>Rick Crawford made an unsubstantiated claim that Iranians support U.S. military intervention. A House Intelligence Committee chair's unfounded claim about foreign public opinion, contradicted by visible evidence, undermines factual discourse about an active conflict. (Meidas Plus | 9 Jul 2026)</w:t>
      </w:r>
    </w:p>
    <w:p>
      <w:pPr>
        <w:ind w:left="504" w:hanging="288"/>
      </w:pPr>
      <w:r>
        <w:t xml:space="preserve">18. </w:t>
      </w:r>
      <w:r>
        <w:t>Marsha Blackburn released a campaign ad destroying fortune cookies to symbolize anti-communist stance. A campaign advertisement using cultural stereotypes and factually inaccurate framing represents degradation of substantive political discourse. (Meidas Plus | 9 Jul 2026)</w:t>
      </w:r>
    </w:p>
    <w:p>
      <w:pPr>
        <w:ind w:left="504" w:hanging="288"/>
      </w:pPr>
      <w:r>
        <w:t xml:space="preserve">19. </w:t>
      </w:r>
      <w:r>
        <w:t>Trump claimed Iran called wanting to make a deal without corroboration. An unverified presidential claim of direct enemy contact during active conflict raises questions about accuracy of information relayed to the public. (Meidas Plus | 9 Jul 2026)</w:t>
      </w:r>
    </w:p>
    <w:p>
      <w:pPr>
        <w:ind w:left="504" w:hanging="288"/>
      </w:pPr>
      <w:r>
        <w:t xml:space="preserve">20. </w:t>
      </w:r>
      <w:r>
        <w:t>White House wrapped White House columns in construction fabric while denying unusual activity. Concealment of construction activity paired with denial of any unusual work suggests a lack of transparency about changes to the executive residence. (Meidas Plus | 9 Jul 2026)</w:t>
      </w:r>
    </w:p>
    <w:p>
      <w:pPr>
        <w:ind w:left="504" w:hanging="288"/>
      </w:pPr>
      <w:r>
        <w:t xml:space="preserve">21. </w:t>
      </w:r>
      <w:r>
        <w:t>DOJ (via reporting) withheld unredacted Epstein investigation records requested by a state attorney general. Federal obstruction of a state criminal investigation by withholding requested records represents interference with the pursuit of justice. (Meidas Plus | 9 Jul 2026)</w:t>
      </w:r>
    </w:p>
    <w:p>
      <w:pPr>
        <w:ind w:left="504" w:hanging="288"/>
      </w:pPr>
      <w:r>
        <w:t xml:space="preserve">22. </w:t>
      </w:r>
      <w:r>
        <w:t>Andy Beshear publicly demanded Senator McConnell disclose his health status. A gubernatorial demand for transparency about a senator's fitness for office highlights concerns over the public's right to know about elected officials' capacity to serve. (Meidas Plus | 6 Jul 2026; 8 Jul 2026; 9 Jul 2026)</w:t>
      </w:r>
    </w:p>
    <w:p>
      <w:pPr>
        <w:ind w:left="504" w:hanging="288"/>
      </w:pPr>
      <w:r>
        <w:t xml:space="preserve">23. </w:t>
      </w:r>
      <w:r>
        <w:t>Robert F. Kennedy Jr. was reported to hold undisclosed financial ties to a Scientology-linked law firm influencing health policy. Financial entanglements between a top health official and an ideologically motivated law firm raise conflict-of-interest concerns affecting public health guidance. (Popular Information (Judd Legum) | 9 Jul 2026)</w:t>
      </w:r>
    </w:p>
    <w:p>
      <w:pPr>
        <w:ind w:left="504" w:hanging="288"/>
      </w:pPr>
      <w:r>
        <w:t xml:space="preserve">24. </w:t>
      </w:r>
      <w:r>
        <w:t>Heather Cox Richardson published a historical essay on the 158th anniversary of the Fourteenth Amendment's ratification. A public historical account of constitutional protections against state discrimination serves as a record of democratic memory amid contemporary pressure on those protections. (Letters from an American (Heather Cox Richardson) | 10 Jul 2026)</w:t>
      </w:r>
    </w:p>
    <w:p>
      <w:pPr>
        <w:ind w:left="504" w:hanging="288"/>
      </w:pPr>
      <w:r>
        <w:t xml:space="preserve">25. </w:t>
      </w:r>
      <w:r>
        <w:t>Trump administration appointed a climate science denier to lead the U.S. Global Change Research Program. Placing an unqualified climate skeptic in charge of the federal government's flagship climate assessment undermines the integrity of congressionally mandated scientific reporting. (The Guardian | 10 Jul 2026)</w:t>
      </w:r>
    </w:p>
    <w:p>
      <w:pPr>
        <w:ind w:left="504" w:hanging="288"/>
      </w:pPr>
      <w:r>
        <w:t xml:space="preserve">26. </w:t>
      </w:r>
      <w:r>
        <w:t>National Archives and Records Administration published records schedules for public comment. Routine public comment process on federal records retention affects long-term institutional memory and historical accountability. (Federal Register | 10 Jul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