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84 (22 Aug 2026 – 28 Aug 2026): Stillness That Conceals Motion</w:t>
      </w:r>
    </w:p>
    <w:p>
      <w:pPr>
        <w:ind w:left="360" w:right="144"/>
      </w:pPr>
      <w:r>
        <w:rPr>
          <w:i/>
        </w:rPr>
        <w:t>A week of zero net clock movement masked deepening voter suppression, crony enrichment, and executive overreach across postal rules, courts, and money.</w:t>
      </w:r>
    </w:p>
    <w:p>
      <w:pPr/>
      <w:r>
        <w:t>This week combined an aggressive push on voting restrictions with an escalating, self-inflicted trade war against Canada, sustained corruption revelations, and an unusually theatrical presidency. The Supreme Court's procedural green light for Trump's mail-ballot executive order, followed by USPS implementation, a brief district-court block, and immediate multi-state litigation, exemplifies a pattern of executive action racing ahead of judicial review just weeks before midterms. Simultaneously, reporting revealed a Trump donor benefiting from a $1.2 billion wind-lease buyout, RFK Jr.'s apparently false congressional testimony on vaccines amid real measles deaths, and continued crypto-related self-enrichment. The Lake Ontario renaming order, the Freedom 250 Grand Prix, and a partisan NASA speech underscore governance-as-spectacle. Meanwhile ICE expanded coercive tooling (shock gloves) and mass arrests continued at record pace, with immigration officers diverted to voter-fraud hunts—entangling law enforcement with electoral politics ahead of November.</w:t>
      </w:r>
    </w:p>
    <w:p>
      <w:pPr>
        <w:pStyle w:val="Heading2"/>
      </w:pPr>
      <w:r>
        <w:t>Power and Authority</w:t>
      </w:r>
    </w:p>
    <w:p>
      <w:pPr>
        <w:ind w:left="504" w:hanging="288"/>
      </w:pPr>
      <w:r>
        <w:t xml:space="preserve">1. </w:t>
      </w:r>
      <w:r>
        <w:t>Trump suspended tariffs on imported ground beef and later announced a 50% tariff increase on Canadian autos, trucks, and steel. The president unilaterally set and reversed major tariff policy without industry coordination, showing concentrated executive control over trade with little institutional check. (Letters from an American (Heather Cox Richardson); The Guardian; Meidas Plus | 23 Aug 2026; 24 Aug 2026; 25 Aug 2026)</w:t>
      </w:r>
    </w:p>
    <w:p>
      <w:pPr>
        <w:ind w:left="504" w:hanging="288"/>
      </w:pPr>
      <w:r>
        <w:t xml:space="preserve">2. </w:t>
      </w:r>
      <w:r>
        <w:t>Trump declared a national emergency over the bulk-power system and banned foreign electric equipment. An emergency declaration grants the executive broad unilateral authority over private energy infrastructure and procurement, bypassing normal legislative process. (White House / Executive Orders; The White House | 26 Aug 2026)</w:t>
      </w:r>
    </w:p>
    <w:p>
      <w:pPr>
        <w:ind w:left="504" w:hanging="288"/>
      </w:pPr>
      <w:r>
        <w:t xml:space="preserve">3. </w:t>
      </w:r>
      <w:r>
        <w:t>Trump signed an executive order renaming Lake Ontario as "Lake America". A unilateral order renaming a shared international waterway without Canadian consultation reflects executive overreach into symbolic and diplomatic matters during an active trade dispute. (The Guardian; Meidas Plus; White House / Executive Orders; The White House; The 50501 Movement; Letters from an American (Heather Cox Richardson); Popular Information (Judd Legum) | 27 Aug 2026; 28 Aug 2026)</w:t>
      </w:r>
    </w:p>
    <w:p>
      <w:pPr>
        <w:ind w:left="504" w:hanging="288"/>
      </w:pPr>
      <w:r>
        <w:t xml:space="preserve">4. </w:t>
      </w:r>
      <w:r>
        <w:t>Trump threatened demolition of the Kennedy Center absent his renovation and naming plans. Using federal legal argument to threaten destruction of a national cultural institution unless personal naming demands are met represents coercive use of executive power for self-aggrandizement. (Letters from an American (Heather Cox Richardson); Meidas Plus | 25 Aug 2026; 26 Aug 2026)</w:t>
      </w:r>
    </w:p>
    <w:p>
      <w:pPr>
        <w:ind w:left="504" w:hanging="288"/>
      </w:pPr>
      <w:r>
        <w:t xml:space="preserve">5. </w:t>
      </w:r>
      <w:r>
        <w:t>Trump organized an IndyCar race and waved the green flag at a Washington, D.C. event on the National Mall. Diverting federal grounds, infrastructure, and airspace for a presidentially organized motorsport spectacle illustrates use of public resources for self-promotion over governance. (Letters from an American (Heather Cox Richardson); Meidas Plus | 23 Aug 2026)</w:t>
      </w:r>
    </w:p>
    <w:p>
      <w:pPr>
        <w:ind w:left="504" w:hanging="288"/>
      </w:pPr>
      <w:r>
        <w:t xml:space="preserve">6. </w:t>
      </w:r>
      <w:r>
        <w:t>Trump held a campaign rally and directed super PAC spending to support Senate candidate Darline Graham. Direct presidential intervention and financial backing in a party primary personalizes electoral outcomes and blurs lines between governing authority and partisan campaign machinery. (Letters from an American (Heather Cox Richardson); Meidas Plus | 22 Aug 2026; 24 Aug 2026)</w:t>
      </w:r>
    </w:p>
    <w:p>
      <w:pPr>
        <w:ind w:left="504" w:hanging="288"/>
      </w:pPr>
      <w:r>
        <w:t xml:space="preserve">7. </w:t>
      </w:r>
      <w:r>
        <w:t>Trump delivered a partisan speech at a NASA Artemis II honor ceremony. Turning a nonpartisan scientific and military recognition event into a self-focused political speech shows continued politicization of federal institutions for personal messaging. (Meidas Plus | 28 Aug 2026)</w:t>
      </w:r>
    </w:p>
    <w:p>
      <w:pPr>
        <w:ind w:left="504" w:hanging="288"/>
      </w:pPr>
      <w:r>
        <w:t xml:space="preserve">8. </w:t>
      </w:r>
      <w:r>
        <w:t>U.S. Navy transferred payroll funds to combat operations amid Iran war costs. Diverting personnel pay to undisclosed military operations without clear congressional appropriations debate undermines fiscal oversight of executive war-making. (Letters from an American (Heather Cox Richardson) | 28 Aug 2026)</w:t>
      </w:r>
    </w:p>
    <w:p>
      <w:pPr>
        <w:pStyle w:val="Heading2"/>
      </w:pPr>
      <w:r>
        <w:t>Institutions and Governance</w:t>
      </w:r>
    </w:p>
    <w:p>
      <w:pPr>
        <w:ind w:left="504" w:hanging="288"/>
      </w:pPr>
      <w:r>
        <w:t xml:space="preserve">1. </w:t>
      </w:r>
      <w:r>
        <w:t>US Supreme Court lifted an injunction blocking Trump's mail-in voting executive order in a 6-3 ruling. A closely divided court allowed a contested voting-restriction order to proceed on procedural grounds, shifting election administration authority toward the executive weeks before midterms. (The Guardian; Meidas Plus; Supreme Court of the United States (Opinions); The 50501 Movement | 24 Aug 2026; 25 Aug 2026)</w:t>
      </w:r>
    </w:p>
    <w:p>
      <w:pPr>
        <w:ind w:left="504" w:hanging="288"/>
      </w:pPr>
      <w:r>
        <w:t xml:space="preserve">2. </w:t>
      </w:r>
      <w:r>
        <w:t>US District Judge Indira Talwani lifted then re-imposed a temporary block on USPS mail-ballot rules within the same week. Rapid judicial reversals on ballot-rule enforcement created legal uncertainty for states preparing to mail ballots for the midterm elections. (Just Security; Meidas Plus; The Guardian; The 50501 Movement | 25 Aug 2026; 26 Aug 2026; 27 Aug 2026; 28 Aug 2026)</w:t>
      </w:r>
    </w:p>
    <w:p>
      <w:pPr>
        <w:ind w:left="504" w:hanging="288"/>
      </w:pPr>
      <w:r>
        <w:t xml:space="preserve">3. </w:t>
      </w:r>
      <w:r>
        <w:t>Third Circuit Court of Appeals declined to dismiss criminal charges against Rep. LaMonica McIver for conduct during a congressional oversight visit. Allowing prosecution of a sitting representative for actions during official oversight duties narrows legal protection for congressional checks on executive agencies. (The Guardian | 26 Aug 2026)</w:t>
      </w:r>
    </w:p>
    <w:p>
      <w:pPr>
        <w:ind w:left="504" w:hanging="288"/>
      </w:pPr>
      <w:r>
        <w:t xml:space="preserve">4. </w:t>
      </w:r>
      <w:r>
        <w:t>Nevada, Colorado River Commission of Nevada, Southern Nevada Water Authority filed federal lawsuit challenging the Trump administration's Colorado River water allocation plan. A state challenge to a federal resource-allocation decision tests the balance of power between executive agencies and states over shared natural resources. (The Guardian; Just Security | 24 Aug 2026)</w:t>
      </w:r>
    </w:p>
    <w:p>
      <w:pPr>
        <w:ind w:left="504" w:hanging="288"/>
      </w:pPr>
      <w:r>
        <w:t xml:space="preserve">5. </w:t>
      </w:r>
      <w:r>
        <w:t>American Federation of Government Employees, AFL-CIO filed a complaint against the Office of Personnel Management. A major federal employee union's lawsuit against the civil-service oversight agency signals institutional friction over employment protections. (Just Security | 24 Aug 2026)</w:t>
      </w:r>
    </w:p>
    <w:p>
      <w:pPr>
        <w:ind w:left="504" w:hanging="288"/>
      </w:pPr>
      <w:r>
        <w:t xml:space="preserve">6. </w:t>
      </w:r>
      <w:r>
        <w:t>Ninth Circuit Court of Appeals lifted a preliminary injunction and remanded United Farm Workers v. Noem for a standing determination. The appellate ruling narrows the path for farmworker plaintiffs to obtain prospective relief against federal immigration enforcement policy. (Just Security | 24 Aug 2026)</w:t>
      </w:r>
    </w:p>
    <w:p>
      <w:pPr>
        <w:ind w:left="504" w:hanging="288"/>
      </w:pPr>
      <w:r>
        <w:t xml:space="preserve">7. </w:t>
      </w:r>
      <w:r>
        <w:t>Judge Fernando Rodriguez Jr. declined to order extradition of a Texas ICE agent charged with shooting a man in Minnesota. A federal judge's refusal to enforce interstate extradition for a law-enforcement officer accused of assault raises questions about equal application of the law across states. (The Guardian; Meidas Plus | 26 Aug 2026; 27 Aug 2026)</w:t>
      </w:r>
    </w:p>
    <w:p>
      <w:pPr>
        <w:ind w:left="504" w:hanging="288"/>
      </w:pPr>
      <w:r>
        <w:t xml:space="preserve">8. </w:t>
      </w:r>
      <w:r>
        <w:t>Clarence Thomas sat for 9.5 hours of podcast interviews with Republican Senator Ted Cruz. A sitting Supreme Court justice's extended partisan media engagement with a sitting senator erodes the appearance of judicial independence from politics. (Meidas Plus | 26 Aug 2026)</w:t>
      </w:r>
    </w:p>
    <w:p>
      <w:pPr>
        <w:ind w:left="504" w:hanging="288"/>
      </w:pPr>
      <w:r>
        <w:t xml:space="preserve">9. </w:t>
      </w:r>
      <w:r>
        <w:t>Judge David Hittner struck down Texas's drag performance ban for the second time. A federal court's repeat invalidation of a state law targeting drag performances reaffirms First Amendment protection for expressive speech against state restriction. (The Guardian | 27 Aug 2026)</w:t>
      </w:r>
    </w:p>
    <w:p>
      <w:pPr>
        <w:ind w:left="504" w:hanging="288"/>
      </w:pPr>
      <w:r>
        <w:t xml:space="preserve">10. </w:t>
      </w:r>
      <w:r>
        <w:t>24 states and the District of Columbia filed a lawsuit challenging the Trump mail-voting executive order. A large multi-state coalition sued to block a federal rule they argue usurps state and congressional authority over election administration. (The Guardian | 28 Aug 2026)</w:t>
      </w:r>
    </w:p>
    <w:p>
      <w:pPr>
        <w:ind w:left="504" w:hanging="288"/>
      </w:pPr>
      <w:r>
        <w:t xml:space="preserve">11. </w:t>
      </w:r>
      <w:r>
        <w:t>House Speaker Mike Johnson warned Jared Kushner not to bet against House Republicans following a Jeffries-Kushner meeting. A public warning to a presidential family member over informal negotiations with the opposition leader reveals anxiety over party control ahead of a possible power shift. (Letters from an American (Heather Cox Richardson) | 24 Aug 2026; 25 Aug 2026)</w:t>
      </w:r>
    </w:p>
    <w:p>
      <w:pPr>
        <w:ind w:left="504" w:hanging="288"/>
      </w:pPr>
      <w:r>
        <w:t xml:space="preserve">12. </w:t>
      </w:r>
      <w:r>
        <w:t>Rep. Jared Huffman called for and expanded a congressional investigation into $4 billion in offshore wind buyout payments benefiting a Trump donor. Congressional oversight targeting alleged corrupt use of federal settlement funds represents an active check on potential executive branch self-dealing. (Letters from an American (Heather Cox Richardson); Meidas Plus | 27 Aug 2026)</w:t>
      </w:r>
    </w:p>
    <w:p>
      <w:pPr>
        <w:ind w:left="504" w:hanging="288"/>
      </w:pPr>
      <w:r>
        <w:t xml:space="preserve">13. </w:t>
      </w:r>
      <w:r>
        <w:t>State of Nevada filed a complaint challenging the Department of the Interior's Colorado River operating guidelines. A formal legal challenge to federal water-allocation rules tests administrative compliance with environmental and procedural law. (Just Security | 24 Aug 2026)</w:t>
      </w:r>
    </w:p>
    <w:p>
      <w:pPr>
        <w:ind w:left="504" w:hanging="288"/>
      </w:pPr>
      <w:r>
        <w:t xml:space="preserve">14. </w:t>
      </w:r>
      <w:r>
        <w:t>State of New York filed a complaint against the U.S. Department of Health and Human Services. A state's legal challenge to a federal health agency initiates judicial review of administrative authority affecting public programs. (Just Security | 27 Aug 2026)</w:t>
      </w:r>
    </w:p>
    <w:p>
      <w:pPr>
        <w:ind w:left="504" w:hanging="288"/>
      </w:pPr>
      <w:r>
        <w:t xml:space="preserve">15. </w:t>
      </w:r>
      <w:r>
        <w:t>US Supreme Court released an opinion in Trump v. California. A published Supreme Court opinion in a case naming the president as a party carries binding legal weight over federal-state relations. (Supreme Court of the United States (Opinions) | 24 Aug 2026)</w:t>
      </w:r>
    </w:p>
    <w:p>
      <w:pPr>
        <w:ind w:left="504" w:hanging="288"/>
      </w:pPr>
      <w:r>
        <w:t xml:space="preserve">16. </w:t>
      </w:r>
      <w:r>
        <w:t>Judge Evanson denied the Department of Education's motion to stay a temporary restraining order pending appeal. A federal judge's refusal to pause a lower-court order preserves a check on the Education Department's contested action. (Just Security | 26 Aug 2026)</w:t>
      </w:r>
    </w:p>
    <w:p>
      <w:pPr>
        <w:ind w:left="504" w:hanging="288"/>
      </w:pPr>
      <w:r>
        <w:t xml:space="preserve">17. </w:t>
      </w:r>
      <w:r>
        <w:t>Second Circuit Court of Appeals denied a DOJ motion for a stay pending appeal in Coe v. Blanche. An appellate court's refusal to pause a lower-court injunction keeps judicial constraints on a Justice Department action in place. (Just Security | 26 Aug 2026)</w:t>
      </w:r>
    </w:p>
    <w:p>
      <w:pPr>
        <w:ind w:left="504" w:hanging="288"/>
      </w:pPr>
      <w:r>
        <w:t xml:space="preserve">18. </w:t>
      </w:r>
      <w:r>
        <w:t>Judge Sherriff ruled portions of a Department of Labor interim wage rule for farmworkers unlawful but declined to vacate it. A federal court found labor wage-setting rules arbitrary and procedurally deficient, ordering remand rather than immediate reversal, prolonging uncertainty for affected workers. (Just Security | 26 Aug 2026)</w:t>
      </w:r>
    </w:p>
    <w:p>
      <w:pPr>
        <w:ind w:left="504" w:hanging="288"/>
      </w:pPr>
      <w:r>
        <w:t xml:space="preserve">19. </w:t>
      </w:r>
      <w:r>
        <w:t>National Housing Law Project filed a FOIA lawsuit against HUD, DHS, and USCIS over immigration-verification data-sharing records. A public-interest group's suit to compel disclosure of federal data-sharing agreements tests government transparency obligations under FOIA. (Just Security | 26 Aug 2026)</w:t>
      </w:r>
    </w:p>
    <w:p>
      <w:pPr>
        <w:ind w:left="504" w:hanging="288"/>
      </w:pPr>
      <w:r>
        <w:t xml:space="preserve">20. </w:t>
      </w:r>
      <w:r>
        <w:t>Multicultural Business Coalition filed two lawsuits challenging New York City's plan for municipal grocery stores. A business group's legal challenge to a city public-goods initiative tests municipal authority to intervene in local commerce. (The Guardian | 26 Aug 2026)</w:t>
      </w:r>
    </w:p>
    <w:p>
      <w:pPr>
        <w:ind w:left="504" w:hanging="288"/>
      </w:pPr>
      <w:r>
        <w:t xml:space="preserve">21. </w:t>
      </w:r>
      <w:r>
        <w:t>US District Judge John A. Woodcock denied a preliminary injunction sought by a plaintiff alleging retaliatory exclusion from vice-presidential events. A court declined immediate relief in a First Amendment retaliation claim against administration officials, based on assurances of equal access. (Just Security | 23 Aug 2026)</w:t>
      </w:r>
    </w:p>
    <w:p>
      <w:pPr>
        <w:ind w:left="504" w:hanging="288"/>
      </w:pPr>
      <w:r>
        <w:t xml:space="preserve">22. </w:t>
      </w:r>
      <w:r>
        <w:t>Judge Robert Hildum declined to detain a man arrested with a wooden guillotine near the US Capitol. A court's decision to release a defendant absent evidence of specific threats reflects standard due-process handling of an unusual security incident. (The Guardian | 27 Aug 2026)</w:t>
      </w:r>
    </w:p>
    <w:p>
      <w:pPr>
        <w:ind w:left="504" w:hanging="288"/>
      </w:pPr>
      <w:r>
        <w:t xml:space="preserve">23. </w:t>
      </w:r>
      <w:r>
        <w:t>Judge John Lonergan suspended criminal proceedings and ordered a mental health evaluation for a man arrested with weapons near a Trump golf course. A court-ordered competency evaluation in a high-profile weapons case near a presidential visit reflects standard judicial process for assessing fitness to stand trial. (The Guardian | 27 Aug 2026)</w:t>
      </w:r>
    </w:p>
    <w:p>
      <w:pPr>
        <w:ind w:left="504" w:hanging="288"/>
      </w:pPr>
      <w:r>
        <w:t xml:space="preserve">24. </w:t>
      </w:r>
      <w:r>
        <w:t>Judge Paul Engelmayer denied Ghislaine Maxwell's petition to vacate her sex-trafficking conviction. A federal court upheld the finality of a high-profile criminal conviction, rejecting claims of procedural defects. (The Guardian | 25 Aug 2026)</w:t>
      </w:r>
    </w:p>
    <w:p>
      <w:pPr>
        <w:ind w:left="504" w:hanging="288"/>
      </w:pPr>
      <w:r>
        <w:t xml:space="preserve">25. </w:t>
      </w:r>
      <w:r>
        <w:t>Alaska federal court dismissed a challenge to Trump's rescission of Outer Continental Shelf oil and gas leasing withdrawals for lack of standing. Dismissal on standing grounds ends judicial review of an executive rollback of prior offshore drilling protections without reaching the merits. (U.S. Department of Justice | 28 Aug 2026)</w:t>
      </w:r>
    </w:p>
    <w:p>
      <w:pPr>
        <w:pStyle w:val="Heading2"/>
      </w:pPr>
      <w:r>
        <w:t>Civil Rights and Dissent</w:t>
      </w:r>
    </w:p>
    <w:p>
      <w:pPr>
        <w:ind w:left="504" w:hanging="288"/>
      </w:pPr>
      <w:r>
        <w:t xml:space="preserve">1. </w:t>
      </w:r>
      <w:r>
        <w:t>ICE detained a record 49,571 people in one month, mostly without criminal convictions. A record-high monthly detention total, dominated by civil immigration violations rather than criminal conduct, marks a dramatic expansion of enforcement scope beyond stated targets. (Meidas Plus; Popular Information (Judd Legum) | 27 Aug 2026; 28 Aug 2026)</w:t>
      </w:r>
    </w:p>
    <w:p>
      <w:pPr>
        <w:ind w:left="504" w:hanging="288"/>
      </w:pPr>
      <w:r>
        <w:t xml:space="preserve">2. </w:t>
      </w:r>
      <w:r>
        <w:t>Department of Homeland Security approved a $20 million procurement plan for electric-shock gloves for ICE officers, later awarding a $16.7 million no-bid contract. Equipping immigration officers with a controversial force technology despite documented abuse incidents and inadequate oversight raises serious due-process and use-of-force concerns. (The Guardian; The 50501 Movement | 24 Aug 2026; 28 Aug 2026)</w:t>
      </w:r>
    </w:p>
    <w:p>
      <w:pPr>
        <w:ind w:left="504" w:hanging="288"/>
      </w:pPr>
      <w:r>
        <w:t xml:space="preserve">3. </w:t>
      </w:r>
      <w:r>
        <w:t>DHS expanded the 287(g) program deputizing local police for federal immigration enforcement. Deputizing local law enforcement for federal immigration duties blurs jurisdictional accountability and expands covert enforcement reach with limited public oversight. (The Guardian | 26 Aug 2026)</w:t>
      </w:r>
    </w:p>
    <w:p>
      <w:pPr>
        <w:ind w:left="504" w:hanging="288"/>
      </w:pPr>
      <w:r>
        <w:t xml:space="preserve">4. </w:t>
      </w:r>
      <w:r>
        <w:t>USCIS reassigned all fraud-detection officers to screen South African refugees and investigate alleged noncitizen voters. Redirecting immigration-fraud investigators toward voter-data screening entangles federal law enforcement with electoral politics weeks before the midterms. (The Guardian; The 50501 Movement | 24 Aug 2026; 26 Aug 2026)</w:t>
      </w:r>
    </w:p>
    <w:p>
      <w:pPr>
        <w:ind w:left="504" w:hanging="288"/>
      </w:pPr>
      <w:r>
        <w:t xml:space="preserve">5. </w:t>
      </w:r>
      <w:r>
        <w:t>ICE deported the wife of an active-duty Army sergeant despite her lack of criminal record. Removing a military family member under a rolled-back protection policy affects military readiness and highlights harsh enforcement even against protected populations. (The 50501 Movement | 24 Aug 2026)</w:t>
      </w:r>
    </w:p>
    <w:p>
      <w:pPr>
        <w:ind w:left="504" w:hanging="288"/>
      </w:pPr>
      <w:r>
        <w:t xml:space="preserve">6. </w:t>
      </w:r>
      <w:r>
        <w:t>ICE detained parents at school-bus stops in Danbury, Connecticut. Immigration arrests at children's bus stops directly disrupt family stability and demonstrate the reach of intensified enforcement into daily community life. (The 50501 Movement | 27 Aug 2026)</w:t>
      </w:r>
    </w:p>
    <w:p>
      <w:pPr>
        <w:ind w:left="504" w:hanging="288"/>
      </w:pPr>
      <w:r>
        <w:t xml:space="preserve">7. </w:t>
      </w:r>
      <w:r>
        <w:t>St Tammany parish sheriff's office arrested and jailed an ICE officer for breaking into his ex-girlfriend's apartment. The arrest of a federal immigration officer for alleged domestic-related crime highlights ongoing scrutiny of ICE hiring and vetting standards during rapid workforce expansion. (The Guardian | 22 Aug 2026)</w:t>
      </w:r>
    </w:p>
    <w:p>
      <w:pPr>
        <w:ind w:left="504" w:hanging="288"/>
      </w:pPr>
      <w:r>
        <w:t xml:space="preserve">8. </w:t>
      </w:r>
      <w:r>
        <w:t>Sean Grayson died in prison while serving a sentence for the murder of Sonya Massey. The death of a convicted officer in a high-profile police-killing case closes a chapter in a matter central to national debate over police accountability and racial justice. (The Guardian | 24 Aug 2026; 26 Aug 2026)</w:t>
      </w:r>
    </w:p>
    <w:p>
      <w:pPr>
        <w:ind w:left="504" w:hanging="288"/>
      </w:pPr>
      <w:r>
        <w:t xml:space="preserve">9. </w:t>
      </w:r>
      <w:r>
        <w:t>Voting rights activists held the "Defend the Vote" March on Washington on the 63rd anniversary of the 1963 March. A large protest march against the erosion of voting rights signals sustained grassroots mobilization to defend democratic participation ahead of the midterms. (Meidas Plus | 28 Aug 2026)</w:t>
      </w:r>
    </w:p>
    <w:p>
      <w:pPr>
        <w:ind w:left="504" w:hanging="288"/>
      </w:pPr>
      <w:r>
        <w:t xml:space="preserve">10. </w:t>
      </w:r>
      <w:r>
        <w:t>Asheville City Council voted 5-2 to terminate its Flock license-plate surveillance contract. A local government's decision to end a surveillance program reflects grassroots pushback against expanding government data collection. (The 50501 Movement | 26 Aug 2026)</w:t>
      </w:r>
    </w:p>
    <w:p>
      <w:pPr>
        <w:ind w:left="504" w:hanging="288"/>
      </w:pPr>
      <w:r>
        <w:t xml:space="preserve">11. </w:t>
      </w:r>
      <w:r>
        <w:t>Kendall County Commissioners voted 5-0 against renewing a Flock surveillance agreement. A unanimous local vote against surveillance-contract renewal reflects growing concern over data privacy and vendor trust. (The 50501 Movement | 26 Aug 2026)</w:t>
      </w:r>
    </w:p>
    <w:p>
      <w:pPr>
        <w:ind w:left="504" w:hanging="288"/>
      </w:pPr>
      <w:r>
        <w:t xml:space="preserve">12. </w:t>
      </w:r>
      <w:r>
        <w:t>Wylie City Council voted 7-0 not to renew its Flock surveillance contract. A unanimous decision to end a license-plate tracking program cites concerns over data storage and outside sharing. (The 50501 Movement | 26 Aug 2026)</w:t>
      </w:r>
    </w:p>
    <w:p>
      <w:pPr>
        <w:ind w:left="504" w:hanging="288"/>
      </w:pPr>
      <w:r>
        <w:t xml:space="preserve">13. </w:t>
      </w:r>
      <w:r>
        <w:t>Pflugerville City Council voted unanimously not to renew its Flock surveillance agreement after discovering 1.6 million unauthorized searches. Public-records revelations of unauthorized surveillance data access led directly to a municipal decision to terminate the tracking program. (The 50501 Movement | 26 Aug 2026)</w:t>
      </w:r>
    </w:p>
    <w:p>
      <w:pPr>
        <w:ind w:left="504" w:hanging="288"/>
      </w:pPr>
      <w:r>
        <w:t xml:space="preserve">14. </w:t>
      </w:r>
      <w:r>
        <w:t>St. Paul City Council passed a resolution to end city and county Flock surveillance contracts. A unanimous council resolution and subsequent camera removal represents local government rollback of a surveillance system. (The 50501 Movement | 27 Aug 2026)</w:t>
      </w:r>
    </w:p>
    <w:p>
      <w:pPr>
        <w:ind w:left="504" w:hanging="288"/>
      </w:pPr>
      <w:r>
        <w:t xml:space="preserve">15. </w:t>
      </w:r>
      <w:r>
        <w:t>Tempe City Government turned off Flock surveillance cameras and ended the contract. A city's decision to shut down its license-plate surveillance system without seeking a replacement vendor marks a reduction in local surveillance infrastructure. (The 50501 Movement | 27 Aug 2026)</w:t>
      </w:r>
    </w:p>
    <w:p>
      <w:pPr>
        <w:ind w:left="504" w:hanging="288"/>
      </w:pPr>
      <w:r>
        <w:t xml:space="preserve">16. </w:t>
      </w:r>
      <w:r>
        <w:t>Zarutska family filed a wrongful death lawsuit against Charlotte and a security contractor. A lawsuit alleging preventable security failures on public transit raises questions about municipal accountability for protecting vulnerable riders, including refugees. (The Guardian | 23 Aug 2026)</w:t>
      </w:r>
    </w:p>
    <w:p>
      <w:pPr>
        <w:ind w:left="504" w:hanging="288"/>
      </w:pPr>
      <w:r>
        <w:t xml:space="preserve">17. </w:t>
      </w:r>
      <w:r>
        <w:t>New Jersey residents (Brown, Gentile, and a third plaintiff) filed a class-action lawsuit against a datacenter operator for noise pollution. Residents' legal action against industrial noise affecting daily life represents grassroots litigation challenging inadequately regulated infrastructure development. (The Guardian | 28 Aug 2026)</w:t>
      </w:r>
    </w:p>
    <w:p>
      <w:pPr>
        <w:ind w:left="504" w:hanging="288"/>
      </w:pPr>
      <w:r>
        <w:t xml:space="preserve">18. </w:t>
      </w:r>
      <w:r>
        <w:t>Earthjustice filed a lawsuit challenging EPA's fast-tracked approval of toxic datacenter chemicals. An environmental law organization's suit tests whether an agency can approve chemicals it acknowledges pose unreasonable health risk without adequate restrictions. (The Guardian | 26 Aug 2026)</w:t>
      </w:r>
    </w:p>
    <w:p>
      <w:pPr>
        <w:ind w:left="504" w:hanging="288"/>
      </w:pPr>
      <w:r>
        <w:t xml:space="preserve">19. </w:t>
      </w:r>
      <w:r>
        <w:t>ICE detained Milo Yiannopoulos for a visa overstay. The detention of a politically connected commentator for an immigration violation raises questions about whether enforcement is applied evenly across politically connected individuals. (The Guardian; Meidas Plus | 28 Aug 2026)</w:t>
      </w:r>
    </w:p>
    <w:p>
      <w:pPr>
        <w:ind w:left="504" w:hanging="288"/>
      </w:pPr>
      <w:r>
        <w:t xml:space="preserve">20. </w:t>
      </w:r>
      <w:r>
        <w:t>Christian Castro (ICE agent) was released from Texas custody after a judge declined to enforce a Minnesota extradition request over an alleged shooting. The release of a law-enforcement officer accused of shooting an immigrant, after a governor and judge blocked extradition, undermines equal accountability under the law. (The Guardian; Meidas Plus | 26 Aug 2026; 27 Aug 2026)</w:t>
      </w:r>
    </w:p>
    <w:p>
      <w:pPr>
        <w:ind w:left="504" w:hanging="288"/>
      </w:pPr>
      <w:r>
        <w:t xml:space="preserve">21. </w:t>
      </w:r>
      <w:r>
        <w:t>Former Border Patrol Commander Greg Bovino alleged the Trump administration pulled his security detail to silence him. A former senior official's claim that his security protection was removed as retaliation for criticism raises serious concerns about intimidation of whistleblowers. (Meidas Plus | 27 Aug 2026)</w:t>
      </w:r>
    </w:p>
    <w:p>
      <w:pPr>
        <w:ind w:left="504" w:hanging="288"/>
      </w:pPr>
      <w:r>
        <w:t xml:space="preserve">22. </w:t>
      </w:r>
      <w:r>
        <w:t>Three Secret Service officials were placed on leave amid a leak investigation tied to FBI Director Kash Patel. Punitive action against officials suspected of leaking to the press reflects continued use of federal law enforcement to suppress unauthorized disclosures. (Meidas Plus | 27 Aug 2026)</w:t>
      </w:r>
    </w:p>
    <w:p>
      <w:pPr>
        <w:pStyle w:val="Heading2"/>
      </w:pPr>
      <w:r>
        <w:t>Economic Structure</w:t>
      </w:r>
    </w:p>
    <w:p>
      <w:pPr>
        <w:ind w:left="504" w:hanging="288"/>
      </w:pPr>
      <w:r>
        <w:t xml:space="preserve">1. </w:t>
      </w:r>
      <w:r>
        <w:t>Canadian Prime Minister Mark Carney walked away from US trade negotiations and announced dollar-for-dollar retaliatory tariffs beginning September 8. The breakdown of trade talks with a major ally and mutual tariff escalation threatens consumer prices and destabilizes a decades-old bilateral economic relationship. (Meidas Plus; Letters from an American (Heather Cox Richardson); Popular Information (Judd Legum) | 22 Aug 2026; 23 Aug 2026; 25 Aug 2026; 27 Aug 2026; 28 Aug 2026)</w:t>
      </w:r>
    </w:p>
    <w:p>
      <w:pPr>
        <w:ind w:left="504" w:hanging="288"/>
      </w:pPr>
      <w:r>
        <w:t xml:space="preserve">2. </w:t>
      </w:r>
      <w:r>
        <w:t>Trump imposed 50% tariffs on Canadian toilet paper, dairy, autos, and steel, prompting Canadian retaliation on nearly 900 goods. Escalating reciprocal tariffs on everyday consumer goods threaten to raise prices for American households while inflicting broad economic harm on both countries. (The Guardian | 25 Aug 2026)</w:t>
      </w:r>
    </w:p>
    <w:p>
      <w:pPr>
        <w:ind w:left="504" w:hanging="288"/>
      </w:pPr>
      <w:r>
        <w:t xml:space="preserve">3. </w:t>
      </w:r>
      <w:r>
        <w:t>Treasury Secretary Scott Bessent intervened in the Japanese yen market and doubled a Treasury bond buyback program amid signs of losing control of long-term rates. Unconventional market interventions by the Treasury Department signal financial instability and reliance on extraordinary measures to maintain investor confidence. (Meidas Plus | 23 Aug 2026; 24 Aug 2026)</w:t>
      </w:r>
    </w:p>
    <w:p>
      <w:pPr>
        <w:ind w:left="504" w:hanging="288"/>
      </w:pPr>
      <w:r>
        <w:t xml:space="preserve">4. </w:t>
      </w:r>
      <w:r>
        <w:t>Trump administration canceled offshore wind leases and directed $1.2 billion in federal funds, including $900 million benefiting a private equity fund tied to a major campaign donor. Federal funds intended to compensate for scrapped renewable-energy leases were routed to a fund owned by a large Trump inaugural donor, raising conflict-of-interest concerns. (Letters from an American (Heather Cox Richardson); Meidas Plus | 27 Aug 2026)</w:t>
      </w:r>
    </w:p>
    <w:p>
      <w:pPr>
        <w:ind w:left="504" w:hanging="288"/>
      </w:pPr>
      <w:r>
        <w:t xml:space="preserve">5. </w:t>
      </w:r>
      <w:r>
        <w:t>Trump traded oil and gas stocks through personal investment accounts while overseeing the Iran war and Venezuela operations. A sitting president's active stock trading in energy markets tied to conflicts he directs raises direct emoluments and conflict-of-interest concerns. (Meidas Plus | 27 Aug 2026)</w:t>
      </w:r>
    </w:p>
    <w:p>
      <w:pPr>
        <w:ind w:left="504" w:hanging="288"/>
      </w:pPr>
      <w:r>
        <w:t xml:space="preserve">6. </w:t>
      </w:r>
      <w:r>
        <w:t>Trump profited over $1.4 billion from cryptocurrency ventures funded by foreign governments and investigation targets. A sitting president's cryptocurrency earnings sourced from foreign governments and legal targets raise significant emoluments and rule-of-law concerns while leaving many investors financially harmed. (Letters from an American (Heather Cox Richardson) | 28 Aug 2026)</w:t>
      </w:r>
    </w:p>
    <w:p>
      <w:pPr>
        <w:ind w:left="504" w:hanging="288"/>
      </w:pPr>
      <w:r>
        <w:t xml:space="preserve">7. </w:t>
      </w:r>
      <w:r>
        <w:t>GEO Group donated $1.4 million to a Trump-aligned super PAC shortly after winning DHS detention contracts. A large political donation following the award of lucrative federal contracts illustrates a pattern connecting campaign contributions to government procurement outcomes. (Popular Information (Judd Legum) | 28 Aug 2026)</w:t>
      </w:r>
    </w:p>
    <w:p>
      <w:pPr>
        <w:ind w:left="504" w:hanging="288"/>
      </w:pPr>
      <w:r>
        <w:t xml:space="preserve">8. </w:t>
      </w:r>
      <w:r>
        <w:t>Sheikh Tahnoon bin Zayed al Nahyan invested $500 million in the Trump family's crypto bank while the UAE sought access to US AI chips. A foreign government official's large investment in a president's private business while negotiating sensitive technology access raises unprecedented conflict-of-interest and national security concerns. (Letters from an American (Heather Cox Richardson) | 28 Aug 2026)</w:t>
      </w:r>
    </w:p>
    <w:p>
      <w:pPr>
        <w:ind w:left="504" w:hanging="288"/>
      </w:pPr>
      <w:r>
        <w:t xml:space="preserve">9. </w:t>
      </w:r>
      <w:r>
        <w:t>Meta agreed to pay up to $17.1 billion to settle claims it endangered children with addictive platform design. A major civil settlement over child-endangering design practices represents financial accountability without criminal prosecution for large-scale corporate harm. (Popular Information (Judd Legum) | 28 Aug 2026)</w:t>
      </w:r>
    </w:p>
    <w:p>
      <w:pPr>
        <w:ind w:left="504" w:hanging="288"/>
      </w:pPr>
      <w:r>
        <w:t xml:space="preserve">10. </w:t>
      </w:r>
      <w:r>
        <w:t>KKR &amp; Co. GP LLC agreed to pay a $250 million penalty for repeated violations of federal premerger antitrust review law. A record antitrust penalty against a major investment firm shows enforcement of merger-review law, though resolved through settlement rather than prosecution. (U.S. Department of Justice | 26 Aug 2026)</w:t>
      </w:r>
    </w:p>
    <w:p>
      <w:pPr>
        <w:ind w:left="504" w:hanging="288"/>
      </w:pPr>
      <w:r>
        <w:t xml:space="preserve">11. </w:t>
      </w:r>
      <w:r>
        <w:t>Walmart agreed to pay $50 million to resolve allegations of illegally filling unlawful opioid prescriptions. A large civil settlement over unlawful opioid dispensing reflects continued reliance on financial penalties rather than deeper structural accountability for corporate practices tied to the opioid crisis. (U.S. Department of Justice | 28 Aug 2026)</w:t>
      </w:r>
    </w:p>
    <w:p>
      <w:pPr>
        <w:ind w:left="504" w:hanging="288"/>
      </w:pPr>
      <w:r>
        <w:t xml:space="preserve">12. </w:t>
      </w:r>
      <w:r>
        <w:t>EPA proposed a rule to exempt datacenters from mandatory public air-pollution disclosure and approved two chemicals despite acknowledged health risks. Rolling back mandatory pollution disclosure and approving chemicals with known risk factors for a fast-growing industry reduces public oversight of environmental and health hazards. (The Guardian | 25 Aug 2026; 26 Aug 2026)</w:t>
      </w:r>
    </w:p>
    <w:p>
      <w:pPr>
        <w:ind w:left="504" w:hanging="288"/>
      </w:pPr>
      <w:r>
        <w:t xml:space="preserve">13. </w:t>
      </w:r>
      <w:r>
        <w:t>Arizona state government expanded voucher spending to $886 million, contributing to a $1.4 billion budget shortfall. Rapid growth in a school voucher program diverted public funds toward private education, forcing cuts to infrastructure and community college funding statewide. (Letters from an American (Heather Cox Richardson) | 22 Aug 2026)</w:t>
      </w:r>
    </w:p>
    <w:p>
      <w:pPr>
        <w:ind w:left="504" w:hanging="288"/>
      </w:pPr>
      <w:r>
        <w:t xml:space="preserve">14. </w:t>
      </w:r>
      <w:r>
        <w:t>DHS received a $70 billion funding increase for immigration enforcement operations. A massive federal funding surge dedicated to mass deportation infrastructure prioritizes enforcement spending over other public needs. (The Guardian | 26 Aug 2026)</w:t>
      </w:r>
    </w:p>
    <w:p>
      <w:pPr>
        <w:ind w:left="504" w:hanging="288"/>
      </w:pPr>
      <w:r>
        <w:t xml:space="preserve">15. </w:t>
      </w:r>
      <w:r>
        <w:t>Oklahoma cattle ranchers and farmers publicly criticized Trump's ground beef import policy over economic harm. A traditionally supportive agricultural constituency's public rebuke over trade policy signals economic damage inflicted by unilateral tariff decisions. (Meidas Plus | 23 Aug 2026; 27 Aug 2026)</w:t>
      </w:r>
    </w:p>
    <w:p>
      <w:pPr>
        <w:ind w:left="504" w:hanging="288"/>
      </w:pPr>
      <w:r>
        <w:t xml:space="preserve">16. </w:t>
      </w:r>
      <w:r>
        <w:t>US economy recorded an 18% surge in the goods trade deficit to $118.8 billion in July. A widening trade deficit during escalating tariff conflicts suggests the administration's trade policy is not achieving its stated economic goals. (Meidas Plus | 27 Aug 2026)</w:t>
      </w:r>
    </w:p>
    <w:p>
      <w:pPr>
        <w:pStyle w:val="Heading2"/>
      </w:pPr>
      <w:r>
        <w:t>Information, Memory, and Manipulation</w:t>
      </w:r>
    </w:p>
    <w:p>
      <w:pPr>
        <w:ind w:left="504" w:hanging="288"/>
      </w:pPr>
      <w:r>
        <w:t xml:space="preserve">1. </w:t>
      </w:r>
      <w:r>
        <w:t>Trump posted an AI-generated image falsely claiming victory in the Iran war. A president's use of AI-generated propaganda to misrepresent a costly and unpopular war's outcome distorts public understanding of military reality. (Letters from an American (Heather Cox Richardson) | 27 Aug 2026)</w:t>
      </w:r>
    </w:p>
    <w:p>
      <w:pPr>
        <w:ind w:left="504" w:hanging="288"/>
      </w:pPr>
      <w:r>
        <w:t xml:space="preserve">2. </w:t>
      </w:r>
      <w:r>
        <w:t>RFK Jr. falsely testified to Congress that a 2019 Samoa trip had nothing to do with vaccines, and later suggested documented Pennsylvania measles deaths were fabricated. A senior health official's false congressional testimony and denial of real measles deaths undermine public trust in official health communication during an active outbreak. (Letters from an American (Heather Cox Richardson); Meidas Plus; Popular Information (Judd Legum) | 27 Aug 2026; 28 Aug 2026)</w:t>
      </w:r>
    </w:p>
    <w:p>
      <w:pPr>
        <w:ind w:left="504" w:hanging="288"/>
      </w:pPr>
      <w:r>
        <w:t xml:space="preserve">3. </w:t>
      </w:r>
      <w:r>
        <w:t>Trump attacked Tucker Carlson, Thomas Massie, and Marjorie Taylor Greene, and separately attacked Canada's sovereignty on Truth Social. Personal attacks on former allies and a foreign ally reflect use of presidential communications to punish critics and escalate diplomatic conflict rather than inform the public. (Meidas Plus; Letters from an American (Heather Cox Richardson) | 23 Aug 2026; 25 Aug 2026)</w:t>
      </w:r>
    </w:p>
    <w:p>
      <w:pPr>
        <w:ind w:left="504" w:hanging="288"/>
      </w:pPr>
      <w:r>
        <w:t xml:space="preserve">4. </w:t>
      </w:r>
      <w:r>
        <w:t>Trump administration made unsubstantiated claims about oil flows through the Strait of Hormuz contradicted by independent trackers. Administration statements about global oil shipments that independent data contradicts undermine the factual basis for foreign-policy claims. (Letters from an American (Heather Cox Richardson); The White House | 24 Aug 2026; 28 Aug 2026)</w:t>
      </w:r>
    </w:p>
    <w:p>
      <w:pPr>
        <w:ind w:left="504" w:hanging="288"/>
      </w:pPr>
      <w:r>
        <w:t xml:space="preserve">5. </w:t>
      </w:r>
      <w:r>
        <w:t>Dr. Mehmet Oz declined to clearly repudiate Trump's claim that the MMR vaccine may be lethal. A senior health official's failure to correct a dangerous presidential claim about vaccine safety perpetuates misinformation harmful to public health. (Meidas Plus | 23 Aug 2026)</w:t>
      </w:r>
    </w:p>
    <w:p>
      <w:pPr>
        <w:ind w:left="504" w:hanging="288"/>
      </w:pPr>
      <w:r>
        <w:t xml:space="preserve">6. </w:t>
      </w:r>
      <w:r>
        <w:t>Rep. Byron Donalds attributed a measles outbreak to illegal immigration rather than low vaccination rates. A gubernatorial candidate's false attribution of a disease outbreak politicizes public health and spreads misinformation that could deter needed vaccination. (Meidas Plus | 23 Aug 2026)</w:t>
      </w:r>
    </w:p>
    <w:p>
      <w:pPr>
        <w:ind w:left="504" w:hanging="288"/>
      </w:pPr>
      <w:r>
        <w:t xml:space="preserve">7. </w:t>
      </w:r>
      <w:r>
        <w:t>Department of Homeland Security posted a loyalty-test message featuring Trump's image on its official account. A federal agency using official channels to demand public loyalty to the president politicizes government communications in a manner unusual for a nonpartisan agency. (The 50501 Movement | 25 Aug 2026)</w:t>
      </w:r>
    </w:p>
    <w:p>
      <w:pPr>
        <w:ind w:left="504" w:hanging="288"/>
      </w:pPr>
      <w:r>
        <w:t xml:space="preserve">8. </w:t>
      </w:r>
      <w:r>
        <w:t>Department of Education posted and then deleted content comparing Trump to a tiger in a Hitler-referencing film clip. A federal agency's official social media promotion of content invoking historical dictatorship imagery reflects degradation of institutional communication norms. (Meidas Plus | 27 Aug 2026)</w:t>
      </w:r>
    </w:p>
    <w:p>
      <w:pPr>
        <w:ind w:left="504" w:hanging="288"/>
      </w:pPr>
      <w:r>
        <w:t xml:space="preserve">9. </w:t>
      </w:r>
      <w:r>
        <w:t>Pete Hegseth fired a military journalist who reported on hardships faced by military families displaced by the Iran war. Dismissing a reporter covering unfavorable conditions faced by military families suppresses coverage critical to public accountability for war costs. (Meidas Plus | 23 Aug 2026)</w:t>
      </w:r>
    </w:p>
    <w:p>
      <w:pPr>
        <w:ind w:left="504" w:hanging="288"/>
      </w:pPr>
      <w:r>
        <w:t xml:space="preserve">10. </w:t>
      </w:r>
      <w:r>
        <w:t>Department of Defense fired three Stars and Stripes journalists, prompting a federal lawsuit alleging First Amendment retaliation. The firing of journalists at a government-funded military outlet, followed by a lawsuit alleging retaliation for critical reporting, strikes at press independence within a state-funded institution. (The Guardian | 27 Aug 2026)</w:t>
      </w:r>
    </w:p>
    <w:p>
      <w:pPr>
        <w:ind w:left="504" w:hanging="288"/>
      </w:pPr>
      <w:r>
        <w:t xml:space="preserve">11. </w:t>
      </w:r>
      <w:r>
        <w:t>New York Post published a false claim that Mayor Zohran Mamdani "doxxed" wealthy residents by publishing long-public property data. A major newspaper's false accusation against an elected official, later amplified by other outlets, distorts public understanding of a legitimate tax-transparency policy. (Popular Information (Judd Legum) | 28 Aug 2026)</w:t>
      </w:r>
    </w:p>
    <w:p>
      <w:pPr>
        <w:ind w:left="504" w:hanging="288"/>
      </w:pPr>
      <w:r>
        <w:t xml:space="preserve">12. </w:t>
      </w:r>
      <w:r>
        <w:t>Senate Republicans' super PAC published a false attack via a fake news site linking a Democratic candidate to an out-of-state murder. A coordinated disinformation campaign using disguised news infrastructure to spread a false crime linkage undermines electoral information integrity. (Popular Information (Judd Legum) | 28 Aug 2026)</w:t>
      </w:r>
    </w:p>
    <w:p>
      <w:pPr>
        <w:ind w:left="504" w:hanging="288"/>
      </w:pPr>
      <w:r>
        <w:t xml:space="preserve">13. </w:t>
      </w:r>
      <w:r>
        <w:t>California Business Roundtable broadcast a false political advertisement misrepresenting a proposed billionaire tax initiative. An industry-backed political action committee's false ballot-measure claims mislead voters ahead of a tax-policy vote. (Popular Information (Judd Legum) | 28 Aug 2026)</w:t>
      </w:r>
    </w:p>
    <w:p>
      <w:pPr>
        <w:ind w:left="504" w:hanging="288"/>
      </w:pPr>
      <w:r>
        <w:t xml:space="preserve">14. </w:t>
      </w:r>
      <w:r>
        <w:t>Stanley Druckenmiller acknowledged using artificial intelligence to write a Wall Street Journal op-ed criticizing Treasury Secretary Bessent. A billionaire investor's disclosed use of AI to author a published critique of federal economic policy raises questions about authenticity in elite public discourse. (The Guardian | 26 Aug 2026)</w:t>
      </w:r>
    </w:p>
    <w:p>
      <w:pPr>
        <w:ind w:left="504" w:hanging="288"/>
      </w:pPr>
      <w:r>
        <w:t xml:space="preserve">15. </w:t>
      </w:r>
      <w:r>
        <w:t>Trump DOJ signaled an appeal rather than complying with a judge's order to unredact additional Epstein files. Choosing continued litigation over compliance with a judicial disclosure order and a transparency statute delays public access to information of significant public interest. (Meidas Plus | 26 Aug 2026)</w:t>
      </w:r>
    </w:p>
    <w:p>
      <w:pPr>
        <w:ind w:left="504" w:hanging="288"/>
      </w:pPr>
      <w:r>
        <w:t xml:space="preserve">16. </w:t>
      </w:r>
      <w:r>
        <w:t>Trump disclosed 1,051 personal financial transactions for June, offering only a partial picture of his investment holdings. Extensive but incomplete presidential financial disclosures raise ongoing questions about conflicts of interest and the adequacy of transparency requirements for sitting presidents. (Meidas Plus | 22 Aug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