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38 (4 Oct 2025 – 10 Oct 2025): Shutdown as Weaponry</w:t>
      </w:r>
    </w:p>
    <w:p>
      <w:pPr>
        <w:ind w:left="360" w:right="144"/>
      </w:pPr>
      <w:r>
        <w:rPr>
          <w:i/>
        </w:rPr>
        <w:t>In a week of near-still clock hands, immigration crackdowns, shutdown tactics, and politicized prosecutions quietly tightened executive power and thinned democratic constraint.</w:t>
      </w:r>
    </w:p>
    <w:p>
      <w:pPr/>
      <w:r>
        <w:t>This was an acute authoritarian-pressure week centered on militarized domestic governance, weaponization of federal law enforcement, and deliberate institutional sabotage under cover of a shutdown and external crises. The Trump administration pushed to normalize troop deployments into Democratic-led cities (Portland, Chicago, Illinois generally) over state objections, with explicit Insurrection Act talk and a DOJ memo justifying lethal strikes on drug boats. Courts repeatedly intervened to block or narrow these deployments, but appeals and partial green lights show a live tug-of-war over civil–military boundaries. Simultaneously, the Justice Department was openly repurposed against perceived enemies: firing and sidelining career prosecutors and FBI agents, indicting James Comey and New York AG Letitia James after Trump’s demands, stripping the public integrity section, and stalling or burying corruption probes (Tom Homan, Epstein files). Congress was paralyzed by a shutdown that the White House treats as leverage to gut Democratic-leaning programs and federal workers’ protections, while House leaders refused to seat a duly elected member to block transparency on Epstein. Information control and disinformation—from vaccine-autism lies to attacks on media and academics—reinforced a strategy of chaos that overwhelms accountability even as civil society, state officials, and some judges mount visible resistance.</w:t>
      </w:r>
    </w:p>
    <w:p>
      <w:pPr>
        <w:pStyle w:val="Heading2"/>
      </w:pPr>
      <w:r>
        <w:t>Power and Authority</w:t>
      </w:r>
    </w:p>
    <w:p>
      <w:pPr>
        <w:ind w:left="504" w:hanging="288"/>
      </w:pPr>
      <w:r>
        <w:t xml:space="preserve">1. </w:t>
      </w:r>
      <w:r>
        <w:t>President Trump ordered a military strike on a boat off Venezuela under a disputed armed-conflict theory. By framing drug cartels as armed enemies to justify a strike on a Venezuelan boat, the president stretched war powers in ways that bypass normal congressional and legal checks on the use of force. (4 Oct 2025)</w:t>
      </w:r>
    </w:p>
    <w:p>
      <w:pPr>
        <w:ind w:left="504" w:hanging="288"/>
      </w:pPr>
      <w:r>
        <w:t xml:space="preserve">2. </w:t>
      </w:r>
      <w:r>
        <w:t>President Trump issued an ultimatum to Hamas to accept his Gaza peace plan by a set deadline. The ultimatum centralized high-stakes foreign-policy decision-making in the presidency, limiting space for broader diplomatic or legislative input on war-and-peace questions. (4 Oct 2025)</w:t>
      </w:r>
    </w:p>
    <w:p>
      <w:pPr>
        <w:ind w:left="504" w:hanging="288"/>
      </w:pPr>
      <w:r>
        <w:t xml:space="preserve">3. </w:t>
      </w:r>
      <w:r>
        <w:t>President Trump called for the removal of New York Attorney General Letitia James on social media. A former president’s public demand to oust a sitting state attorney general for pursuing cases against him signaled willingness to delegitimize independent law enforcement to protect personal interests. (4 Oct 2025)</w:t>
      </w:r>
    </w:p>
    <w:p>
      <w:pPr>
        <w:ind w:left="504" w:hanging="288"/>
      </w:pPr>
      <w:r>
        <w:t xml:space="preserve">4. </w:t>
      </w:r>
      <w:r>
        <w:t>President Trump ordered deployment of Illinois National Guard troops to protect federal facilities. Authorizing state Guard units for domestic law-enforcement roles expanded presidential control over military resources inside the country, testing limits on federal use of force in civilian settings. (6 Oct 2025)</w:t>
      </w:r>
    </w:p>
    <w:p>
      <w:pPr>
        <w:ind w:left="504" w:hanging="288"/>
      </w:pPr>
      <w:r>
        <w:t xml:space="preserve">5. </w:t>
      </w:r>
      <w:r>
        <w:t>President Trump publicly supported continuing the federal government shutdown to force cuts to Democratic programs. Backing a prolonged shutdown as leverage to slash political opponents’ programs used control over basic government operations as a partisan weapon rather than a neutral governing tool. (9 Oct 2025)</w:t>
      </w:r>
    </w:p>
    <w:p>
      <w:pPr>
        <w:ind w:left="504" w:hanging="288"/>
      </w:pPr>
      <w:r>
        <w:t xml:space="preserve">6. </w:t>
      </w:r>
      <w:r>
        <w:t>President Trump called for the arrest of the Chicago mayor and Illinois governor over immigration enforcement disputes. Urging the arrest of elected state leaders for policy disagreements signaled readiness to criminalize political opposition, undermining norms that protect pluralism and federalism. (9 Oct 2025)</w:t>
      </w:r>
    </w:p>
    <w:p>
      <w:pPr>
        <w:ind w:left="504" w:hanging="288"/>
      </w:pPr>
      <w:r>
        <w:t xml:space="preserve">7. </w:t>
      </w:r>
      <w:r>
        <w:t>White House officials led by Stephen Miller discussed invoking the Insurrection Act to deploy troops domestically. Internal talks about using the Insurrection Act to send troops into U.S. cities normalized extraordinary military powers as a tool for managing domestic unrest and political conflict. (9 Oct 2025)</w:t>
      </w:r>
    </w:p>
    <w:p>
      <w:pPr>
        <w:ind w:left="504" w:hanging="288"/>
      </w:pPr>
      <w:r>
        <w:t xml:space="preserve">8. </w:t>
      </w:r>
      <w:r>
        <w:t>President Trump announced that the second Monday in October would be recognized nationally as Columbus Day. Creating a national holiday around a contested historical figure allowed the presidency to shape official civic symbolism and public memory in line with its preferred narrative. (9 Oct 2025)</w:t>
      </w:r>
    </w:p>
    <w:p>
      <w:pPr>
        <w:ind w:left="504" w:hanging="288"/>
      </w:pPr>
      <w:r>
        <w:t xml:space="preserve">9. </w:t>
      </w:r>
      <w:r>
        <w:t>President Trump announced plans to impose or expand tariffs on Chinese imports, triggering market declines. Threatening sweeping tariffs on China concentrated major trade and economic decisions in the executive, with immediate effects on markets and limited legislative oversight. (9 Oct 2025; 10 Oct 2025)</w:t>
      </w:r>
    </w:p>
    <w:p>
      <w:pPr>
        <w:ind w:left="504" w:hanging="288"/>
      </w:pPr>
      <w:r>
        <w:t xml:space="preserve">10. </w:t>
      </w:r>
      <w:r>
        <w:t>President Trump reiterated debunked claims linking vaccines to autism during high-level meetings. Using the presidential platform to repeat false vaccine-autism claims undermined expert agencies and distorted public understanding of health risks for political or ideological gain. (9 Oct 2025)</w:t>
      </w:r>
    </w:p>
    <w:p>
      <w:pPr>
        <w:ind w:left="504" w:hanging="288"/>
      </w:pPr>
      <w:r>
        <w:t xml:space="preserve">11. </w:t>
      </w:r>
      <w:r>
        <w:t>President Trump ordered a military strike on a Colombian boat mistakenly believed to be Venezuelan. A misdirected strike that likely hit a Colombian vessel highlighted the dangers of unilateral executive control over lethal force with limited transparency or accountability to Congress or allies. (9 Oct 2025)</w:t>
      </w:r>
    </w:p>
    <w:p>
      <w:pPr>
        <w:ind w:left="504" w:hanging="288"/>
      </w:pPr>
      <w:r>
        <w:t xml:space="preserve">12. </w:t>
      </w:r>
      <w:r>
        <w:t>President Trump announced a deal with AstraZeneca trading lower Medicaid drug prices for tariff relief. Linking drug pricing concessions to tariff relief showed how the executive can unilaterally bargain economic regulation and trade policy, with limited legislative input into distributional consequences. (10 Oct 2025)</w:t>
      </w:r>
    </w:p>
    <w:p>
      <w:pPr>
        <w:pStyle w:val="Heading2"/>
      </w:pPr>
      <w:r>
        <w:t>Institutions and Governance</w:t>
      </w:r>
    </w:p>
    <w:p>
      <w:pPr>
        <w:ind w:left="504" w:hanging="288"/>
      </w:pPr>
      <w:r>
        <w:t xml:space="preserve">1. </w:t>
      </w:r>
      <w:r>
        <w:t>House Speaker Mike Johnson delayed and effectively blocked the swearing-in of Representative-elect Adelita Grijalva. Postponing a duly elected member’s swearing-in, apparently to affect votes on releasing Epstein-related files, used procedural control of membership to shape oversight and transparency outcomes. (4 Oct 2025; 7 Oct 2025; 9 Oct 2025)</w:t>
      </w:r>
    </w:p>
    <w:p>
      <w:pPr>
        <w:ind w:left="504" w:hanging="288"/>
      </w:pPr>
      <w:r>
        <w:t xml:space="preserve">2. </w:t>
      </w:r>
      <w:r>
        <w:t>Senate Homeland Security and Governmental Affairs Committee released a report detailing harmful cuts and privacy risks by the Department of Government Efficiency. The report documented how an executive department’s sweeping cuts degraded vital services and weakened cybersecurity and privacy safeguards, illustrating risks when administrative restructuring lacks oversight. (4 Oct 2025)</w:t>
      </w:r>
    </w:p>
    <w:p>
      <w:pPr>
        <w:ind w:left="504" w:hanging="288"/>
      </w:pPr>
      <w:r>
        <w:t xml:space="preserve">3. </w:t>
      </w:r>
      <w:r>
        <w:t>Federal courts issued multiple orders blocking or limiting National Guard deployments to Oregon and Portland. Judges repeatedly halted attempts to federalize or deploy Guard units to Portland, reinforcing judicial checks on domestic military use and insisting on factual and legal justification. (4 Oct 2025; 5 Oct 2025; 6 Oct 2025; 7 Oct 2025; 8 Oct 2025; 9 Oct 2025)</w:t>
      </w:r>
    </w:p>
    <w:p>
      <w:pPr>
        <w:ind w:left="504" w:hanging="288"/>
      </w:pPr>
      <w:r>
        <w:t xml:space="preserve">4. </w:t>
      </w:r>
      <w:r>
        <w:t>U.S. District Judge Rudolph Contreras issued a temporary restraining order blocking ICE from automatically detaining immigrant youths as adults at 18. The order enforced prior protections requiring least-restrictive placements for immigrant youths, curbing an executive attempt to expand detention without individualized assessments. (4 Oct 2025)</w:t>
      </w:r>
    </w:p>
    <w:p>
      <w:pPr>
        <w:ind w:left="504" w:hanging="288"/>
      </w:pPr>
      <w:r>
        <w:t xml:space="preserve">5. </w:t>
      </w:r>
      <w:r>
        <w:t>U.S. District Judge Waverly Crenshaw rebuked the Justice Department for a potentially vindictive prosecution of Kilmar Abrego Garcia. Judicial criticism of a case that appeared retaliatory against an immigrant who had previously won in court highlighted the role of judges in policing prosecutorial abuse. (4 Oct 2025)</w:t>
      </w:r>
    </w:p>
    <w:p>
      <w:pPr>
        <w:ind w:left="504" w:hanging="288"/>
      </w:pPr>
      <w:r>
        <w:t xml:space="preserve">6. </w:t>
      </w:r>
      <w:r>
        <w:t>Federal court ruled the Trump administration’s attempt to end birthright citizenship unconstitutional. By striking down an effort to curtail birthright citizenship, the court upheld constitutional guarantees against unilateral executive redefinition of who counts as a citizen. (4 Oct 2025)</w:t>
      </w:r>
    </w:p>
    <w:p>
      <w:pPr>
        <w:ind w:left="504" w:hanging="288"/>
      </w:pPr>
      <w:r>
        <w:t xml:space="preserve">7. </w:t>
      </w:r>
      <w:r>
        <w:t>Illinois Governor J.B. Pritzker and state officials filed lawsuits challenging federal deployment and federalization of National Guard troops to Illinois. Illinois’ legal challenges to Guard deployments asserted state sovereignty against federal attempts to insert troops into local law enforcement, testing federalism boundaries. (6 Oct 2025; 7 Oct 2025; 8 Oct 2025; 9 Oct 2025)</w:t>
      </w:r>
    </w:p>
    <w:p>
      <w:pPr>
        <w:ind w:left="504" w:hanging="288"/>
      </w:pPr>
      <w:r>
        <w:t xml:space="preserve">8. </w:t>
      </w:r>
      <w:r>
        <w:t>U.S. Supreme Court declined to hear Ghislaine Maxwell’s appeal, leaving her sex-trafficking conviction intact. Refusing to revisit Maxwell’s conviction maintained accountability in a high-profile trafficking case, even as political actors floated clemency that could undercut judicial outcomes. (5 Oct 2025; 6 Oct 2025; 7 Oct 2025)</w:t>
      </w:r>
    </w:p>
    <w:p>
      <w:pPr>
        <w:ind w:left="504" w:hanging="288"/>
      </w:pPr>
      <w:r>
        <w:t xml:space="preserve">9. </w:t>
      </w:r>
      <w:r>
        <w:t>Federal and state courts in South Carolina issued and then reversed an injunction blocking release of state voter files to DOJ. The temporary block and later reversal on releasing detailed voter files illustrated judicial involvement in balancing voter privacy against federal claims of election-integrity enforcement. (6 Oct 2025)</w:t>
      </w:r>
    </w:p>
    <w:p>
      <w:pPr>
        <w:ind w:left="504" w:hanging="288"/>
      </w:pPr>
      <w:r>
        <w:t xml:space="preserve">10. </w:t>
      </w:r>
      <w:r>
        <w:t>U.S. Supreme Court opened a term with cases on voting rights, mail-in ballots, conversion therapy, tariffs, and agency independence. The Court’s docket, including challenges to the Voting Rights Act, mail-ballot rules, LGBTQ protections, tariffs, and Federal Reserve independence, positioned it to reshape core democratic rules and economic governance. (6 Oct 2025; 7 Oct 2025; 8 Oct 2025; 9 Oct 2025)</w:t>
      </w:r>
    </w:p>
    <w:p>
      <w:pPr>
        <w:ind w:left="504" w:hanging="288"/>
      </w:pPr>
      <w:r>
        <w:t xml:space="preserve">11. </w:t>
      </w:r>
      <w:r>
        <w:t>Federal appeals court judges paused a closure order and allowed the Alligator Alcatraz immigration detention facility to remain open. By keeping a controversial detention center operating despite findings of rights and environmental violations, appellate judges signaled deference to enforcement priorities over detainee protections. (7 Oct 2025)</w:t>
      </w:r>
    </w:p>
    <w:p>
      <w:pPr>
        <w:ind w:left="504" w:hanging="288"/>
      </w:pPr>
      <w:r>
        <w:t xml:space="preserve">12. </w:t>
      </w:r>
      <w:r>
        <w:t>U.S. District Judge April Perry declined to immediately block and later temporarily halted National Guard deployment to Chicago. Perry’s evolving rulings first allowed, then paused, Guard deployments, underscoring judicial gatekeeping over when federal military forces may operate in local jurisdictions. (6 Oct 2025; 7 Oct 2025; 9 Oct 2025; 10 Oct 2025)</w:t>
      </w:r>
    </w:p>
    <w:p>
      <w:pPr>
        <w:ind w:left="504" w:hanging="288"/>
      </w:pPr>
      <w:r>
        <w:t xml:space="preserve">13. </w:t>
      </w:r>
      <w:r>
        <w:t>Illinois and Chicago officials sued the Trump administration to block National Guard deployments to the city. The joint lawsuit framed federal troop deployments as part of a declared “war” on the state, using courts to contest executive encroachment on local policing authority. (8 Oct 2025)</w:t>
      </w:r>
    </w:p>
    <w:p>
      <w:pPr>
        <w:ind w:left="504" w:hanging="288"/>
      </w:pPr>
      <w:r>
        <w:t xml:space="preserve">14. </w:t>
      </w:r>
      <w:r>
        <w:t>Federal courts issued orders limiting federal agents’ use of force and protecting journalists in Illinois. Injunctions restricting crowd-control weapons and barring arrests of journalists without probable cause imposed judicial constraints on federal enforcement tactics during protests. (9 Oct 2025; 10 Oct 2025)</w:t>
      </w:r>
    </w:p>
    <w:p>
      <w:pPr>
        <w:ind w:left="504" w:hanging="288"/>
      </w:pPr>
      <w:r>
        <w:t xml:space="preserve">15. </w:t>
      </w:r>
      <w:r>
        <w:t>Federal courts and prosecutors indicted former FBI Director James Comey on charges of lying to Congress, which he contested as political. Charging a former FBI director after presidential calls to prosecute him blurred lines between neutral law enforcement and political retribution, raising concerns about DOJ independence. (7 Oct 2025; 8 Oct 2025; 10 Oct 2025)</w:t>
      </w:r>
    </w:p>
    <w:p>
      <w:pPr>
        <w:ind w:left="504" w:hanging="288"/>
      </w:pPr>
      <w:r>
        <w:t xml:space="preserve">16. </w:t>
      </w:r>
      <w:r>
        <w:t>Federal prosecutors in Virginia declined to find probable cause against New York Attorney General Letitia James before a later indictment. Career prosecutors’ initial refusal to charge Letitia James, followed by a politically connected U.S. attorney securing an indictment, highlighted internal resistance to perceived politicized prosecutions. (6 Oct 2025)</w:t>
      </w:r>
    </w:p>
    <w:p>
      <w:pPr>
        <w:ind w:left="504" w:hanging="288"/>
      </w:pPr>
      <w:r>
        <w:t xml:space="preserve">17. </w:t>
      </w:r>
      <w:r>
        <w:t>U.S. Attorney Lindsey Halligan and a federal grand jury indicted New York Attorney General Letitia James on bank fraud and false-statement charges. Indicting a state attorney general who had pursued civil fraud cases against Trump, led by a prosecutor closely tied to him, deepened fears that federal charging power was being weaponized against political adversaries. (9 Oct 2025; 10 Oct 2025)</w:t>
      </w:r>
    </w:p>
    <w:p>
      <w:pPr>
        <w:ind w:left="504" w:hanging="288"/>
      </w:pPr>
      <w:r>
        <w:t xml:space="preserve">18. </w:t>
      </w:r>
      <w:r>
        <w:t>Texas Court of Criminal Appeals stayed the execution of Robert Roberson and ordered a new hearing under the state’s junk science law. Pausing an execution to reassess contested forensic evidence showed a state court using statutory tools to correct potential miscarriages of justice in capital cases. (9 Oct 2025)</w:t>
      </w:r>
    </w:p>
    <w:p>
      <w:pPr>
        <w:ind w:left="504" w:hanging="288"/>
      </w:pPr>
      <w:r>
        <w:t xml:space="preserve">19. </w:t>
      </w:r>
      <w:r>
        <w:t>U.S. Supreme Court heard arguments in a challenge to Illinois’ mail-in ballot counting window. The case on whether ballots postmarked by election day can be counted later could reshape how states administer mail voting and who has standing to contest those rules. (8 Oct 2025)</w:t>
      </w:r>
    </w:p>
    <w:p>
      <w:pPr>
        <w:ind w:left="504" w:hanging="288"/>
      </w:pPr>
      <w:r>
        <w:t xml:space="preserve">20. </w:t>
      </w:r>
      <w:r>
        <w:t>U.S. Supreme Court heard arguments in Louisiana v Callais on the Voting Rights Act’s Section 2. Reconsidering the legality of majority-minority districts under Section 2 of the Voting Rights Act put federal protections for minority representation and anti-gerrymandering standards at risk. (9 Oct 2025)</w:t>
      </w:r>
    </w:p>
    <w:p>
      <w:pPr>
        <w:ind w:left="504" w:hanging="288"/>
      </w:pPr>
      <w:r>
        <w:t xml:space="preserve">21. </w:t>
      </w:r>
      <w:r>
        <w:t>Attorney General Pam Bondi appeared before the Senate Judiciary Committee and refused to answer many oversight questions. Bondi’s stonewalling on topics including disbanded DOJ units, Epstein files, and alleged favoritism toward Trump allies signaled resistance to legislative oversight of law enforcement politicization. (6 Oct 2025; 7 Oct 2025; 8 Oct 2025)</w:t>
      </w:r>
    </w:p>
    <w:p>
      <w:pPr>
        <w:ind w:left="504" w:hanging="288"/>
      </w:pPr>
      <w:r>
        <w:t xml:space="preserve">22. </w:t>
      </w:r>
      <w:r>
        <w:t>Former Department of Justice officials issued an open letter warning that the administration was undermining DOJ integrity. The letter from 282 former DOJ officials described court-order violations and dismantling of anti-corruption units, documenting internal alarm over the department’s politicization. (6 Oct 2025; 7 Oct 2025)</w:t>
      </w:r>
    </w:p>
    <w:p>
      <w:pPr>
        <w:ind w:left="504" w:hanging="288"/>
      </w:pPr>
      <w:r>
        <w:t xml:space="preserve">23. </w:t>
      </w:r>
      <w:r>
        <w:t>Department of Justice leadership under Pam Bondi stripped the public integrity section of staff and authority. Weakening the DOJ unit responsible for investigating corruption by public officials reduced institutional capacity to hold powerful actors accountable. (7 Oct 2025)</w:t>
      </w:r>
    </w:p>
    <w:p>
      <w:pPr>
        <w:ind w:left="504" w:hanging="288"/>
      </w:pPr>
      <w:r>
        <w:t xml:space="preserve">24. </w:t>
      </w:r>
      <w:r>
        <w:t>Department of Justice under President Trump dropped an investigation into border czar Tom Homan despite bribery allegations. Closing a probe into alleged pay-to-play contracting by a senior immigration official, while DOJ later argued pardons conferred broad immunity, suggested selective leniency for insiders. (6 Oct 2025; 7 Oct 2025)</w:t>
      </w:r>
    </w:p>
    <w:p>
      <w:pPr>
        <w:ind w:left="504" w:hanging="288"/>
      </w:pPr>
      <w:r>
        <w:t xml:space="preserve">25. </w:t>
      </w:r>
      <w:r>
        <w:t>FBI and DOJ leadership fired or reassigned agents and prosecutors involved in investigations related to Trump. Removing or sidelining personnel tied to Trump-related probes, including senior national security prosecutors and FBI agents, signaled politicized control over investigative staffing. (4 Oct 2025; 8 Oct 2025)</w:t>
      </w:r>
    </w:p>
    <w:p>
      <w:pPr>
        <w:ind w:left="504" w:hanging="288"/>
      </w:pPr>
      <w:r>
        <w:t xml:space="preserve">26. </w:t>
      </w:r>
      <w:r>
        <w:t>Office of Management and Budget issued guidance suggesting furloughed federal workers might not receive guaranteed back pay. Reinterpreting a 2019 law to cast doubt on automatic back pay for furloughed employees used administrative guidance to weaken statutory worker protections during shutdowns. (7 Oct 2025; 8 Oct 2025)</w:t>
      </w:r>
    </w:p>
    <w:p>
      <w:pPr>
        <w:ind w:left="504" w:hanging="288"/>
      </w:pPr>
      <w:r>
        <w:t xml:space="preserve">27. </w:t>
      </w:r>
      <w:r>
        <w:t>White House Office of Management and Budget announced plans to use the shutdown to implement large cuts to infrastructure and climate projects. Leveraging a shutdown to cancel targeted projects and lay off federal workers turned budget execution into a unilateral tool for reshaping policy without normal appropriations debate. (7 Oct 2025)</w:t>
      </w:r>
    </w:p>
    <w:p>
      <w:pPr>
        <w:ind w:left="504" w:hanging="288"/>
      </w:pPr>
      <w:r>
        <w:t xml:space="preserve">28. </w:t>
      </w:r>
      <w:r>
        <w:t>U.S. Senate repeatedly failed to pass competing bills to end the government shutdown. The Senate’s inability to agree on funding legislation prolonged a shutdown that disrupted federal services and pay, underscoring legislative gridlock over core governing functions. (7 Oct 2025; 8 Oct 2025; 9 Oct 2025)</w:t>
      </w:r>
    </w:p>
    <w:p>
      <w:pPr>
        <w:ind w:left="504" w:hanging="288"/>
      </w:pPr>
      <w:r>
        <w:t xml:space="preserve">29. </w:t>
      </w:r>
      <w:r>
        <w:t>House Speaker Mike Johnson and House Republican leadership kept the House in recess during the shutdown while blaming opponents and offering no resolution plan. Maintaining recess amid a shutdown and using it as leverage against Senate Democrats turned the House into a stage for pressure rather than a venue for problem-solving. (7 Oct 2025; 9 Oct 2025)</w:t>
      </w:r>
    </w:p>
    <w:p>
      <w:pPr>
        <w:ind w:left="504" w:hanging="288"/>
      </w:pPr>
      <w:r>
        <w:t xml:space="preserve">30. </w:t>
      </w:r>
      <w:r>
        <w:t>Federal Housing Finance Agency Director Bill Pulte made criminal referrals directly to DOJ in apparent violation of internal ethics procedures. By bypassing his agency’s inspector general to send criminal referrals, the FHFA director blurred lines between independent oversight and politically influenced enforcement. (6 Oct 2025)</w:t>
      </w:r>
    </w:p>
    <w:p>
      <w:pPr>
        <w:ind w:left="504" w:hanging="288"/>
      </w:pPr>
      <w:r>
        <w:t xml:space="preserve">31. </w:t>
      </w:r>
      <w:r>
        <w:t>Democracy Forward sued the FBI and DOJ for failing to comply with a FOIA request about alleged Tom Homan bribery. The FOIA lawsuit sought to force disclosure of records on alleged corruption by a senior official, highlighting how litigation is needed to overcome executive secrecy. (6 Oct 2025)</w:t>
      </w:r>
    </w:p>
    <w:p>
      <w:pPr>
        <w:ind w:left="504" w:hanging="288"/>
      </w:pPr>
      <w:r>
        <w:t xml:space="preserve">32. </w:t>
      </w:r>
      <w:r>
        <w:t>Attorney General Pam Bondi and DOJ released selected records from Jack Smith’s Trump investigation while withholding other details. Publishing selective investigative records that aided political narratives, while resisting broader transparency, showed how document releases can be curated to shape public perception of accountability. (6 Oct 2025)</w:t>
      </w:r>
    </w:p>
    <w:p>
      <w:pPr>
        <w:ind w:left="504" w:hanging="288"/>
      </w:pPr>
      <w:r>
        <w:t xml:space="preserve">33. </w:t>
      </w:r>
      <w:r>
        <w:t>Attorney General Pam Bondi and FBI leadership failed to produce the Epstein client list and allegedly ordered agents to flag records mentioning Trump. Withholding key Epstein records and reportedly singling out references to Trump suggested the justice system was shielding politically sensitive information from scrutiny. (6 Oct 2025; 7 Oct 2025)</w:t>
      </w:r>
    </w:p>
    <w:p>
      <w:pPr>
        <w:ind w:left="504" w:hanging="288"/>
      </w:pPr>
      <w:r>
        <w:t xml:space="preserve">34. </w:t>
      </w:r>
      <w:r>
        <w:t>CIA Deputy Director demoted the acting general counsel and assumed the role personally. The unusual move to combine operational and legal authority inside the CIA raised concerns about internal checks and the independence of legal advice in intelligence operations. (6 Oct 2025)</w:t>
      </w:r>
    </w:p>
    <w:p>
      <w:pPr>
        <w:ind w:left="504" w:hanging="288"/>
      </w:pPr>
      <w:r>
        <w:t xml:space="preserve">35. </w:t>
      </w:r>
      <w:r>
        <w:t>Federal judge ordered the Pentagon to disclose information about Elon Musk’s security clearances to a newspaper. Requiring transparency on a powerful contractor’s clearances underscored judicial willingness to subject national-security arrangements involving influential individuals to public scrutiny. (8 Oct 2025)</w:t>
      </w:r>
    </w:p>
    <w:p>
      <w:pPr>
        <w:ind w:left="504" w:hanging="288"/>
      </w:pPr>
      <w:r>
        <w:t xml:space="preserve">36. </w:t>
      </w:r>
      <w:r>
        <w:t>Federal Emergency Management Agency reimbursed Florida $608 million for the Alligator Alcatraz detention facility and related projects. Large federal reimbursement for a controversial state-run detention complex blurred lines between state and federal responsibility and bolstered a facility facing legal challenges. (7 Oct 2025)</w:t>
      </w:r>
    </w:p>
    <w:p>
      <w:pPr>
        <w:ind w:left="504" w:hanging="288"/>
      </w:pPr>
      <w:r>
        <w:t xml:space="preserve">37. </w:t>
      </w:r>
      <w:r>
        <w:t>U.S. Senate voted against requiring congressional approval before deadly force is used against drug cartels. Rejecting a requirement for prior authorization on lethal force against cartels preserved broad presidential discretion over targeted killings, limiting legislative oversight of war powers. (9 Oct 2025)</w:t>
      </w:r>
    </w:p>
    <w:p>
      <w:pPr>
        <w:ind w:left="504" w:hanging="288"/>
      </w:pPr>
      <w:r>
        <w:t xml:space="preserve">38. </w:t>
      </w:r>
      <w:r>
        <w:t>Federal judge blocked National Guard deployment to Portland after the city was labeled “war-ravaged”. The ruling rejected exaggerated executive narratives about urban unrest as a basis for military deployment, reinforcing evidentiary standards for invoking emergency powers. (9 Oct 2025)</w:t>
      </w:r>
    </w:p>
    <w:p>
      <w:pPr>
        <w:ind w:left="504" w:hanging="288"/>
      </w:pPr>
      <w:r>
        <w:t xml:space="preserve">39. </w:t>
      </w:r>
      <w:r>
        <w:t>Federal judge paused an order on federalizing Oregon Guard members but kept a ban on their deployment to Portland. The appeals decision allowed some federal control over Guard status while still blocking their use in Portland, reflecting nuanced judicial calibration of executive and state powers. (8 Oct 2025)</w:t>
      </w:r>
    </w:p>
    <w:p>
      <w:pPr>
        <w:ind w:left="504" w:hanging="288"/>
      </w:pPr>
      <w:r>
        <w:t xml:space="preserve">40. </w:t>
      </w:r>
      <w:r>
        <w:t>Federal judge scheduled a ruling on the legality of National Guard deployment in Chicago amid constitutional challenges. The pending decision on Guard deployments in Chicago underscored how courts mediate disputes over domestic military use and state consent. (9 Oct 2025)</w:t>
      </w:r>
    </w:p>
    <w:p>
      <w:pPr>
        <w:ind w:left="504" w:hanging="288"/>
      </w:pPr>
      <w:r>
        <w:t xml:space="preserve">41. </w:t>
      </w:r>
      <w:r>
        <w:t>Federal judge ordered a 14-day halt on National Guard deployment to Chicago for lack of evidence of rebellion. Finding no credible basis for invoking insurrection-like powers, the court temporarily blocked Guard deployments, reinforcing legal thresholds for extraordinary domestic force. (9 Oct 2025; 10 Oct 2025)</w:t>
      </w:r>
    </w:p>
    <w:p>
      <w:pPr>
        <w:ind w:left="504" w:hanging="288"/>
      </w:pPr>
      <w:r>
        <w:t xml:space="preserve">42. </w:t>
      </w:r>
      <w:r>
        <w:t>U.S. Supreme Court agreed to consider Alex Jones’s petition to block a massive defamation judgment. The Court’s potential review of a huge defamation award against a prominent conspiracy theorist could recalibrate the balance between free expression and accountability for harmful lies. (9 Oct 2025)</w:t>
      </w:r>
    </w:p>
    <w:p>
      <w:pPr>
        <w:ind w:left="504" w:hanging="288"/>
      </w:pPr>
      <w:r>
        <w:t xml:space="preserve">43. </w:t>
      </w:r>
      <w:r>
        <w:t>New Jersey gubernatorial candidate Jack Ciattarelli announced plans to sue his opponent for defamation over opioid-related accusations. Threatening defamation litigation in a heated campaign illustrated how civil courts can be invoked as tools in political messaging battles. (10 Oct 2025)</w:t>
      </w:r>
    </w:p>
    <w:p>
      <w:pPr>
        <w:ind w:left="504" w:hanging="288"/>
      </w:pPr>
      <w:r>
        <w:t xml:space="preserve">44. </w:t>
      </w:r>
      <w:r>
        <w:t>Federal judge ordered a hearing on detainees’ access to legal representation at Alligator Alcatraz. The lawsuit over blocked attorney access at a large detention facility highlighted judicial oversight of due process in immigration detention. (7 Oct 2025)</w:t>
      </w:r>
    </w:p>
    <w:p>
      <w:pPr>
        <w:ind w:left="504" w:hanging="288"/>
      </w:pPr>
      <w:r>
        <w:t xml:space="preserve">45. </w:t>
      </w:r>
      <w:r>
        <w:t>Federal judge ordered the Pentagon to share Musk security-clearance information with the press. Compelling disclosure about a powerful contractor’s clearances reinforced that even high-profile figures are subject to transparency norms in security governance. (8 Oct 2025)</w:t>
      </w:r>
    </w:p>
    <w:p>
      <w:pPr>
        <w:pStyle w:val="Heading2"/>
      </w:pPr>
      <w:r>
        <w:t>Civil Rights and Dissent</w:t>
      </w:r>
    </w:p>
    <w:p>
      <w:pPr>
        <w:ind w:left="504" w:hanging="288"/>
      </w:pPr>
      <w:r>
        <w:t xml:space="preserve">1. </w:t>
      </w:r>
      <w:r>
        <w:t>ICE and federal agents in Chicago used tear gas, pepper balls, and physical force against protesters, journalists, and local officials. Escalating force against demonstrators and media at an ICE facility curtailed First Amendment rights and blurred lines between immigration enforcement and protest suppression. (4 Oct 2025; 5 Oct 2025; 6 Oct 2025; 9 Oct 2025)</w:t>
      </w:r>
    </w:p>
    <w:p>
      <w:pPr>
        <w:ind w:left="504" w:hanging="288"/>
      </w:pPr>
      <w:r>
        <w:t xml:space="preserve">2. </w:t>
      </w:r>
      <w:r>
        <w:t>Federal agents in Portland pepper-sprayed a peaceful protester in a frog costume outside an ICE facility. Using chemical agents on a nonviolent demonstrator illustrated disproportionate tactics that can chill lawful protest and normalize aggressive responses to dissent. (4 Oct 2025)</w:t>
      </w:r>
    </w:p>
    <w:p>
      <w:pPr>
        <w:ind w:left="504" w:hanging="288"/>
      </w:pPr>
      <w:r>
        <w:t xml:space="preserve">3. </w:t>
      </w:r>
      <w:r>
        <w:t>Illinois Governor J.B. Pritzker ordered state agencies to evaluate treatment of children during a federal immigration raid. The directive sought accountability for potential abuses of minors in a federal operation, reflecting state-level efforts to protect vulnerable residents from heavy-handed enforcement. (4 Oct 2025)</w:t>
      </w:r>
    </w:p>
    <w:p>
      <w:pPr>
        <w:ind w:left="504" w:hanging="288"/>
      </w:pPr>
      <w:r>
        <w:t xml:space="preserve">4. </w:t>
      </w:r>
      <w:r>
        <w:t>Kristi Noem as Homeland Security Secretary threatened heavy immigration enforcement presence at the 2026 Super Bowl. Warning that ICE agents would be “all over” a major public event signaled use of immigration enforcement to intimidate noncitizens and chill their participation in civic life. (5 Oct 2025)</w:t>
      </w:r>
    </w:p>
    <w:p>
      <w:pPr>
        <w:ind w:left="504" w:hanging="288"/>
      </w:pPr>
      <w:r>
        <w:t xml:space="preserve">5. </w:t>
      </w:r>
      <w:r>
        <w:t>President Trump and DOJ ordered a crackdown on alleged “leftwing terrorism” targeting donors like George Soros and Reid Hoffman. Directing law enforcement scrutiny at opposition-aligned donors without clear evidence blurred the line between security policy and intimidation of political financing. (5 Oct 2025)</w:t>
      </w:r>
    </w:p>
    <w:p>
      <w:pPr>
        <w:ind w:left="504" w:hanging="288"/>
      </w:pPr>
      <w:r>
        <w:t xml:space="preserve">6. </w:t>
      </w:r>
      <w:r>
        <w:t>ICE agents at Broadview detention facility allegedly made false 911 calls that drained local police resources. Fabricated emergency calls by federal officers strained local services and eroded trust, compounding tensions around aggressive immigration enforcement. (5 Oct 2025)</w:t>
      </w:r>
    </w:p>
    <w:p>
      <w:pPr>
        <w:ind w:left="504" w:hanging="288"/>
      </w:pPr>
      <w:r>
        <w:t xml:space="preserve">7. </w:t>
      </w:r>
      <w:r>
        <w:t>Texas Governor Greg Abbott and President Trump deployed Texas National Guard troops to Illinois and Oregon for immigration enforcement support. Sending state troops across borders to back federal crackdowns on immigrants expanded militarized enforcement into communities that opposed such deployments. (5 Oct 2025; 7 Oct 2025; 8 Oct 2025; 9 Oct 2025)</w:t>
      </w:r>
    </w:p>
    <w:p>
      <w:pPr>
        <w:ind w:left="504" w:hanging="288"/>
      </w:pPr>
      <w:r>
        <w:t xml:space="preserve">8. </w:t>
      </w:r>
      <w:r>
        <w:t>President Trump delivered a partisan speech to Navy personnel alleging a rigged 2016 election. Injecting partisan grievances and election-fraud claims into a military commemoration blurred civil-military boundaries and risked politicizing the armed forces’ culture. (5 Oct 2025)</w:t>
      </w:r>
    </w:p>
    <w:p>
      <w:pPr>
        <w:ind w:left="504" w:hanging="288"/>
      </w:pPr>
      <w:r>
        <w:t xml:space="preserve">9. </w:t>
      </w:r>
      <w:r>
        <w:t>Coalition of journalists, nonprofits, and unions sued the Trump administration over alleged brutality at protests. The lawsuit argued that federal agents used violence to intimidate protesters and the press, seeking judicial protection for core expressive freedoms. (6 Oct 2025)</w:t>
      </w:r>
    </w:p>
    <w:p>
      <w:pPr>
        <w:ind w:left="504" w:hanging="288"/>
      </w:pPr>
      <w:r>
        <w:t xml:space="preserve">10. </w:t>
      </w:r>
      <w:r>
        <w:t>Coalition of 282 former DOJ officials publicly criticized the administration’s degradation of DOJ and targeting of public servants. Their open letter warned that politicized law enforcement was chilling independent public service and undermining equal application of the law. (6 Oct 2025; 7 Oct 2025)</w:t>
      </w:r>
    </w:p>
    <w:p>
      <w:pPr>
        <w:ind w:left="504" w:hanging="288"/>
      </w:pPr>
      <w:r>
        <w:t xml:space="preserve">11. </w:t>
      </w:r>
      <w:r>
        <w:t>CDC and RFK Jr.-aligned officials announced a review of the childhood immunization schedule. Reopening settled vaccine schedules under leadership skeptical of vaccines risked weakening protections for children and communities against preventable disease. (9 Oct 2025)</w:t>
      </w:r>
    </w:p>
    <w:p>
      <w:pPr>
        <w:ind w:left="504" w:hanging="288"/>
      </w:pPr>
      <w:r>
        <w:t xml:space="preserve">12. </w:t>
      </w:r>
      <w:r>
        <w:t>Texas Attorney General Ken Paxton arrested and charged a midwife and others under strict state abortion laws. Aggressive enforcement of near-total abortion bans against providers and staff further constrained reproductive autonomy and signaled harsh penalties for those assisting patients. (8 Oct 2025)</w:t>
      </w:r>
    </w:p>
    <w:p>
      <w:pPr>
        <w:ind w:left="504" w:hanging="288"/>
      </w:pPr>
      <w:r>
        <w:t xml:space="preserve">13. </w:t>
      </w:r>
      <w:r>
        <w:t>Federal prosecutors brought trial against anti-abortion activists for invading a Pennsylvania clinic. Prosecuting activists who blocked access to a clinic tested enforcement of laws protecting reproductive health facilities amid intense political conflict over abortion. (9 Oct 2025)</w:t>
      </w:r>
    </w:p>
    <w:p>
      <w:pPr>
        <w:ind w:left="504" w:hanging="288"/>
      </w:pPr>
      <w:r>
        <w:t xml:space="preserve">14. </w:t>
      </w:r>
      <w:r>
        <w:t>Trump administration and DHS reassigned hundreds of national security specialists and FBI agents to immigration enforcement. Mass reassignments shifted federal capacity toward immigration crackdowns at the expense of other threats, deepening the securitization of migration and affecting civil liberties. (8 Oct 2025; 9 Oct 2025)</w:t>
      </w:r>
    </w:p>
    <w:p>
      <w:pPr>
        <w:ind w:left="504" w:hanging="288"/>
      </w:pPr>
      <w:r>
        <w:t xml:space="preserve">15. </w:t>
      </w:r>
      <w:r>
        <w:t>Pentagon investigated nearly 300 employees for online comments critical of Charlie Kirk after his killing. Scrutinizing employees’ social-media remarks about a political figure risked chilling personal expression and conflating private speech with disloyalty. (8 Oct 2025)</w:t>
      </w:r>
    </w:p>
    <w:p>
      <w:pPr>
        <w:ind w:left="504" w:hanging="288"/>
      </w:pPr>
      <w:r>
        <w:t xml:space="preserve">16. </w:t>
      </w:r>
      <w:r>
        <w:t>Trump administration and right-wing commentators held a roundtable discussing criminalizing flag burning. Exploring laws against flag burning, a form of protected speech, signaled interest in narrowing First Amendment protections for symbolic political expression. (8 Oct 2025)</w:t>
      </w:r>
    </w:p>
    <w:p>
      <w:pPr>
        <w:ind w:left="504" w:hanging="288"/>
      </w:pPr>
      <w:r>
        <w:t xml:space="preserve">17. </w:t>
      </w:r>
      <w:r>
        <w:t>Chicago protesters and supporting organizations organized a large peaceful demonstration that shut down Michigan Avenue. The mass protest demonstrated robust civic mobilization and the continued exercise of assembly rights despite aggressive federal enforcement in the region. (9 Oct 2025)</w:t>
      </w:r>
    </w:p>
    <w:p>
      <w:pPr>
        <w:ind w:left="504" w:hanging="288"/>
      </w:pPr>
      <w:r>
        <w:t xml:space="preserve">18. </w:t>
      </w:r>
      <w:r>
        <w:t>House Republican leaders including Mike Johnson and Tom Emmer labeled upcoming “No Kings” protests as terrorism and anti-American. Branding planned demonstrations as terrorist or anti-American activity framed dissent as a security threat, potentially justifying harsher responses and stigmatizing protest. (9 Oct 2025)</w:t>
      </w:r>
    </w:p>
    <w:p>
      <w:pPr>
        <w:ind w:left="504" w:hanging="288"/>
      </w:pPr>
      <w:r>
        <w:t xml:space="preserve">19. </w:t>
      </w:r>
      <w:r>
        <w:t>Meidas and protest organizers planned a “No Kings” protest against perceived authoritarian overreach. Organizing a national protest explicitly opposing authoritarian tendencies reflected civil society’s role in contesting power grabs and defending democratic norms. (10 Oct 2025)</w:t>
      </w:r>
    </w:p>
    <w:p>
      <w:pPr>
        <w:ind w:left="504" w:hanging="288"/>
      </w:pPr>
      <w:r>
        <w:t xml:space="preserve">20. </w:t>
      </w:r>
      <w:r>
        <w:t>Illinois Governor J.B. Pritzker warned that the administration might militarize polling places in future elections. The warning highlighted fears that federal troops could be used to intimidate voters or influence election administration, threatening free and fair voting conditions. (9 Oct 2025)</w:t>
      </w:r>
    </w:p>
    <w:p>
      <w:pPr>
        <w:ind w:left="504" w:hanging="288"/>
      </w:pPr>
      <w:r>
        <w:t xml:space="preserve">21. </w:t>
      </w:r>
      <w:r>
        <w:t>Texas and federal immigration agents shot Marimar Martinez during an immigration enforcement operation in Chicago. The disputed shooting of a woman during a vehicle chase underscored concerns about excessive force and accountability in aggressive immigration crackdowns. (7 Oct 2025)</w:t>
      </w:r>
    </w:p>
    <w:p>
      <w:pPr>
        <w:ind w:left="504" w:hanging="288"/>
      </w:pPr>
      <w:r>
        <w:t xml:space="preserve">22. </w:t>
      </w:r>
      <w:r>
        <w:t>Trump administration and ICE deported activists from the Global Sumud Flotilla after harsh detention conditions. Reports of mistreatment and deterrent rhetoric toward humanitarian activists highlighted how security operations can infringe on rights of those engaged in political and humanitarian action. (4 Oct 2025)</w:t>
      </w:r>
    </w:p>
    <w:p>
      <w:pPr>
        <w:ind w:left="504" w:hanging="288"/>
      </w:pPr>
      <w:r>
        <w:t xml:space="preserve">23. </w:t>
      </w:r>
      <w:r>
        <w:t>Israeli authorities detained and deported Global Sumud Flotilla activists under harsh conditions. The treatment of foreign activists seeking to aid Gaza raised broader concerns about how states respond to transnational solidarity efforts and dissent. (4 Oct 2025)</w:t>
      </w:r>
    </w:p>
    <w:p>
      <w:pPr>
        <w:ind w:left="504" w:hanging="288"/>
      </w:pPr>
      <w:r>
        <w:t xml:space="preserve">24. </w:t>
      </w:r>
      <w:r>
        <w:t>Texas courts and prosecutors pursued charges in a high-profile “shaken baby” death penalty case amid new science. The stay of execution and review under a junk-science law reflected ongoing struggles to align criminal punishment with evolving scientific standards, affecting defendants’ rights. (9 Oct 2025)</w:t>
      </w:r>
    </w:p>
    <w:p>
      <w:pPr>
        <w:pStyle w:val="Heading2"/>
      </w:pPr>
      <w:r>
        <w:t>Economic Structure</w:t>
      </w:r>
    </w:p>
    <w:p>
      <w:pPr>
        <w:ind w:left="504" w:hanging="288"/>
      </w:pPr>
      <w:r>
        <w:t xml:space="preserve">1. </w:t>
      </w:r>
      <w:r>
        <w:t>U.S. Treasury Department advanced plans to mint a Trump dollar coin despite legal limits on living presidents on currency. Proceeding with a coin featuring a sitting president’s image blurred statutory boundaries around currency design and used monetary symbolism for personal glorification. (4 Oct 2025)</w:t>
      </w:r>
    </w:p>
    <w:p>
      <w:pPr>
        <w:ind w:left="504" w:hanging="288"/>
      </w:pPr>
      <w:r>
        <w:t xml:space="preserve">2. </w:t>
      </w:r>
      <w:r>
        <w:t>Centers for Disease Control and Prevention leadership removed the universal COVID-19 vaccine recommendation and altered other vaccine guidance. Changing vaccine schedules in ways aligned with political pressure rather than clear scientific consensus risked undermining trust in public-health regulation. (6 Oct 2025; 9 Oct 2025)</w:t>
      </w:r>
    </w:p>
    <w:p>
      <w:pPr>
        <w:ind w:left="504" w:hanging="288"/>
      </w:pPr>
      <w:r>
        <w:t xml:space="preserve">3. </w:t>
      </w:r>
      <w:r>
        <w:t>Centers for Disease Control and Prevention updated COVID-19 vaccine recommendations to expand access while dropping a combined MMR-varicella shot. The mixed changes to childhood immunization schedules affected how public goods in health are delivered, with implications for equity and disease control. (7 Oct 2025)</w:t>
      </w:r>
    </w:p>
    <w:p>
      <w:pPr>
        <w:ind w:left="504" w:hanging="288"/>
      </w:pPr>
      <w:r>
        <w:t xml:space="preserve">4. </w:t>
      </w:r>
      <w:r>
        <w:t>Centers for Disease Control and Prevention called for separate MMR vaccines despite an ongoing measles outbreak. Recommending separate shots for measles, mumps, and rubella during an outbreak risked complicating delivery and lowering uptake of a key preventive service. (9 Oct 2025)</w:t>
      </w:r>
    </w:p>
    <w:p>
      <w:pPr>
        <w:ind w:left="504" w:hanging="288"/>
      </w:pPr>
      <w:r>
        <w:t xml:space="preserve">5. </w:t>
      </w:r>
      <w:r>
        <w:t>White House Office of Management and Budget canceled funding for energy and transportation projects in Democratic-led areas during the shutdown. Targeted cancellations of infrastructure and energy funding during a shutdown used budgetary power to punish political opponents and reshape economic development patterns. (7 Oct 2025)</w:t>
      </w:r>
    </w:p>
    <w:p>
      <w:pPr>
        <w:ind w:left="504" w:hanging="288"/>
      </w:pPr>
      <w:r>
        <w:t xml:space="preserve">6. </w:t>
      </w:r>
      <w:r>
        <w:t>Office of Management and Budget quietly revised guidance to remove references to guaranteed back pay for furloughed workers. Editing guidance to downplay statutory back-pay guarantees increased economic insecurity for federal workers and strengthened executive leverage in shutdown negotiations. (7 Oct 2025)</w:t>
      </w:r>
    </w:p>
    <w:p>
      <w:pPr>
        <w:ind w:left="504" w:hanging="288"/>
      </w:pPr>
      <w:r>
        <w:t xml:space="preserve">7. </w:t>
      </w:r>
      <w:r>
        <w:t>Trump administration considered selling portions of the federal student loan portfolio to private markets. Exploring privatization of $1.6 trillion in student debt would shift a major public financing tool into profit-driven hands, affecting borrower protections and access to education. (7 Oct 2025)</w:t>
      </w:r>
    </w:p>
    <w:p>
      <w:pPr>
        <w:ind w:left="504" w:hanging="288"/>
      </w:pPr>
      <w:r>
        <w:t xml:space="preserve">8. </w:t>
      </w:r>
      <w:r>
        <w:t>President Trump and OMB floated selectively granting back pay only to some furloughed federal employees. Suggesting merit-based or selective back pay for furloughed workers threatened equal treatment norms in public employment and opened space for partisan favoritism. (7 Oct 2025)</w:t>
      </w:r>
    </w:p>
    <w:p>
      <w:pPr>
        <w:ind w:left="504" w:hanging="288"/>
      </w:pPr>
      <w:r>
        <w:t xml:space="preserve">9. </w:t>
      </w:r>
      <w:r>
        <w:t>U.S. Department of Commerce announced 92% tariffs on Italian pasta manufacturers after a dumping investigation. Imposing steep tariffs on a major import sector altered trade flows and raised questions about how trade remedies are used in broader economic and diplomatic strategy. (9 Oct 2025)</w:t>
      </w:r>
    </w:p>
    <w:p>
      <w:pPr>
        <w:ind w:left="504" w:hanging="288"/>
      </w:pPr>
      <w:r>
        <w:t xml:space="preserve">10. </w:t>
      </w:r>
      <w:r>
        <w:t>President Trump announced a 100% tariff on all Chinese imports, sharply moving markets. Declaring across-the-board tariffs on Chinese goods concentrated immense power over trade and supply chains in the executive, with immediate consequences for global and domestic economies. (9 Oct 2025; 10 Oct 2025)</w:t>
      </w:r>
    </w:p>
    <w:p>
      <w:pPr>
        <w:ind w:left="504" w:hanging="288"/>
      </w:pPr>
      <w:r>
        <w:t xml:space="preserve">11. </w:t>
      </w:r>
      <w:r>
        <w:t>Environmental Protection Agency requested public comment on reconsidering the carbon tetrachloride risk-management rule. Reopening a toxic-substances rule after legal challenges showed how regulatory standards for workplace and environmental safety can be revisited under pressure from litigation and stakeholders. (9 Oct 2025)</w:t>
      </w:r>
    </w:p>
    <w:p>
      <w:pPr>
        <w:ind w:left="504" w:hanging="288"/>
      </w:pPr>
      <w:r>
        <w:t xml:space="preserve">12. </w:t>
      </w:r>
      <w:r>
        <w:t>Chinese central government began bailing out banks and local governments hit by a real estate bust. Large-scale bailouts to stabilize China’s financial system illustrated how state intervention can socialize losses from private and local risk-taking, with implications for global markets. (10 Oct 2025)</w:t>
      </w:r>
    </w:p>
    <w:p>
      <w:pPr>
        <w:ind w:left="504" w:hanging="288"/>
      </w:pPr>
      <w:r>
        <w:t xml:space="preserve">13. </w:t>
      </w:r>
      <w:r>
        <w:t>China’s economic regulators announced measures to curb disorderly price competition among companies. New rules to police aggressive price-cutting aimed to manage deflation and capital misallocation, showing a state-directed approach to market structure and competition. (10 Oct 2025)</w:t>
      </w:r>
    </w:p>
    <w:p>
      <w:pPr>
        <w:ind w:left="504" w:hanging="288"/>
      </w:pPr>
      <w:r>
        <w:t xml:space="preserve">14. </w:t>
      </w:r>
      <w:r>
        <w:t>Trump administration and Scott Bessent announced a $20 billion currency-swap framework with Argentina’s central bank. Providing large-scale liquidity support to Argentina shortly before its midterms raised questions about how U.S. financial tools can influence foreign political and economic outcomes. (9 Oct 2025)</w:t>
      </w:r>
    </w:p>
    <w:p>
      <w:pPr>
        <w:ind w:left="504" w:hanging="288"/>
      </w:pPr>
      <w:r>
        <w:t xml:space="preserve">15. </w:t>
      </w:r>
      <w:r>
        <w:t>U.S. Congresswoman Ilhan Omar and Democratic colleagues introduced a bill to reimburse federal workers’ childcare costs during the shutdown. The proposal sought to mitigate shutdown harms for federal employees, highlighting legislative efforts to buffer workers from political brinkmanship over budgets. (8 Oct 2025)</w:t>
      </w:r>
    </w:p>
    <w:p>
      <w:pPr>
        <w:ind w:left="504" w:hanging="288"/>
      </w:pPr>
      <w:r>
        <w:t xml:space="preserve">16. </w:t>
      </w:r>
      <w:r>
        <w:t>U.S. government shutdown negotiators in Congress and the White House remained deadlocked over funding, with disputes tied to ACA tax credits and Medicaid cuts. The stalemate over reopening government, intertwined with fights over healthcare subsidies and social spending, left essential services and workers’ livelihoods hostage to partisan bargaining. (7 Oct 2025; 9 Oct 2025)</w:t>
      </w:r>
    </w:p>
    <w:p>
      <w:pPr>
        <w:ind w:left="504" w:hanging="288"/>
      </w:pPr>
      <w:r>
        <w:t xml:space="preserve">17. </w:t>
      </w:r>
      <w:r>
        <w:t>House Speaker Mike Johnson and former President Trump pushed for rolling back the Affordable Care Act and cutting Medicaid and social programs. Plans to dismantle major health and safety-net programs would shift economic risk onto poorer and sicker populations, deepening inequality in access to basic services. (7 Oct 2025)</w:t>
      </w:r>
    </w:p>
    <w:p>
      <w:pPr>
        <w:ind w:left="504" w:hanging="288"/>
      </w:pPr>
      <w:r>
        <w:t xml:space="preserve">18. </w:t>
      </w:r>
      <w:r>
        <w:t>U.S. Department of Commerce and FEMA channeled federal funds and trade tools in ways that advantaged certain states and industries. Tariffs, reimbursements, and shutdown-era cancellations collectively showed how federal economic levers can be used to reward allies and penalize disfavored regions or sectors. (7 Oct 2025; 9 Oct 2025)</w:t>
      </w:r>
    </w:p>
    <w:p>
      <w:pPr>
        <w:pStyle w:val="Heading2"/>
      </w:pPr>
      <w:r>
        <w:t>Information, Memory, and Manipulation</w:t>
      </w:r>
    </w:p>
    <w:p>
      <w:pPr>
        <w:ind w:left="504" w:hanging="288"/>
      </w:pPr>
      <w:r>
        <w:t xml:space="preserve">1. </w:t>
      </w:r>
      <w:r>
        <w:t>White House communications staff altered the process for selecting reporters in the press corps. Changing how reporters gain access to briefings risked favoring sympathetic outlets and limiting critical questioning, weakening media scrutiny of the executive. (4 Oct 2025)</w:t>
      </w:r>
    </w:p>
    <w:p>
      <w:pPr>
        <w:ind w:left="504" w:hanging="288"/>
      </w:pPr>
      <w:r>
        <w:t xml:space="preserve">2. </w:t>
      </w:r>
      <w:r>
        <w:t>President Trump posted a video depicting political opponents as zombies. Using dehumanizing imagery against opponents on official channels contributed to a hostile information environment that normalizes treating rivals as enemies rather than legitimate competitors. (4 Oct 2025)</w:t>
      </w:r>
    </w:p>
    <w:p>
      <w:pPr>
        <w:ind w:left="504" w:hanging="288"/>
      </w:pPr>
      <w:r>
        <w:t xml:space="preserve">3. </w:t>
      </w:r>
      <w:r>
        <w:t>President Trump attacked Rev. Al Sharpton, NBC, and Comcast’s chair while suggesting license reviews. Threatening broadcast licenses in response to critical coverage signaled willingness to use regulatory levers to pressure or punish independent media. (5 Oct 2025)</w:t>
      </w:r>
    </w:p>
    <w:p>
      <w:pPr>
        <w:ind w:left="504" w:hanging="288"/>
      </w:pPr>
      <w:r>
        <w:t xml:space="preserve">4. </w:t>
      </w:r>
      <w:r>
        <w:t>President Trump repeated a false claim that he warned about Osama bin Laden before 9/11. Recycling a debunked story about prescient warnings rewrote his personal record and distorted public understanding of past security failures. (5 Oct 2025)</w:t>
      </w:r>
    </w:p>
    <w:p>
      <w:pPr>
        <w:ind w:left="504" w:hanging="288"/>
      </w:pPr>
      <w:r>
        <w:t xml:space="preserve">5. </w:t>
      </w:r>
      <w:r>
        <w:t>Trump administration and Defense Secretary Pete Hegseth expanded efforts to crack down on Pentagon press leaks and imposed new reporter restrictions. Tightening controls on defense reporting and threatening leakers reduced transparency around military policy and discouraged whistleblowing to the press. (7 Oct 2025; 8 Oct 2025)</w:t>
      </w:r>
    </w:p>
    <w:p>
      <w:pPr>
        <w:ind w:left="504" w:hanging="288"/>
      </w:pPr>
      <w:r>
        <w:t xml:space="preserve">6. </w:t>
      </w:r>
      <w:r>
        <w:t>Pentagon Press Association publicly condemned new Defense Department restrictions on reporters. The association warned that new rules could criminalize routine journalism, underscoring growing tension between national-security agencies and press freedom. (8 Oct 2025)</w:t>
      </w:r>
    </w:p>
    <w:p>
      <w:pPr>
        <w:ind w:left="504" w:hanging="288"/>
      </w:pPr>
      <w:r>
        <w:t xml:space="preserve">7. </w:t>
      </w:r>
      <w:r>
        <w:t>President Trump called for jailing Illinois Governor Pritzker and Chicago Mayor Johnson on social media. Publicly demanding imprisonment of state leaders for policy disagreements used online rhetoric to delegitimize opponents and frame them as criminals. (7 Oct 2025)</w:t>
      </w:r>
    </w:p>
    <w:p>
      <w:pPr>
        <w:ind w:left="504" w:hanging="288"/>
      </w:pPr>
      <w:r>
        <w:t xml:space="preserve">8. </w:t>
      </w:r>
      <w:r>
        <w:t>Trump administration and RFK Jr. as HHS head promoted debunked claims linking vaccines to autism and suggested ongoing studies to prove them. High-level repetition of false vaccine-autism links from both the president and health leadership undermined scientific consensus and fueled distrust in public-health programs. (9 Oct 2025)</w:t>
      </w:r>
    </w:p>
    <w:p>
      <w:pPr>
        <w:ind w:left="504" w:hanging="288"/>
      </w:pPr>
      <w:r>
        <w:t xml:space="preserve">9. </w:t>
      </w:r>
      <w:r>
        <w:t>Attorney General Pam Bondi refused to disclose who ordered Epstein records flagged or whether they implicated Trump. Withholding basic information about how sensitive case files were handled deepened suspicion that the justice system was managing evidence to protect powerful figures. (6 Oct 2025; 7 Oct 2025; 8 Oct 2025)</w:t>
      </w:r>
    </w:p>
    <w:p>
      <w:pPr>
        <w:ind w:left="504" w:hanging="288"/>
      </w:pPr>
      <w:r>
        <w:t xml:space="preserve">10. </w:t>
      </w:r>
      <w:r>
        <w:t>House Republican leaders and allied commentators framed the planned “No Kings” protest as pro-Hamas and anti-American. Portraying a domestic protest as aligned with foreign enemies recast dissent as disloyalty, shaping public memory of opposition movements as threats rather than civic participation. (9 Oct 2025; 10 Oct 2025)</w:t>
      </w:r>
    </w:p>
    <w:p>
      <w:pPr>
        <w:ind w:left="504" w:hanging="288"/>
      </w:pPr>
      <w:r>
        <w:t xml:space="preserve">11. </w:t>
      </w:r>
      <w:r>
        <w:t>Oregon Republican Party and Trump allies used a fabricated image of South American unrest to depict Portland as chaotic. Sharing a composite foreign image as evidence of domestic “war zone” conditions helped justify proposed Guard deployments and exemplified disinformation in security debates. (7 Oct 2025)</w:t>
      </w:r>
    </w:p>
    <w:p>
      <w:pPr>
        <w:ind w:left="504" w:hanging="288"/>
      </w:pPr>
      <w:r>
        <w:t xml:space="preserve">12. </w:t>
      </w:r>
      <w:r>
        <w:t>Rutgers professor Mark Bray and federal authorities were involved in an incident where Bray was blocked from boarding a flight after anti-fascism work. Preventing an academic known for research on anti-fascism from traveling abroad, shortly after presidential threats against antifa, suggested potential use of security tools to pressure scholars. (10 Oct 2025)</w:t>
      </w:r>
    </w:p>
    <w:p>
      <w:pPr>
        <w:ind w:left="504" w:hanging="288"/>
      </w:pPr>
      <w:r>
        <w:t xml:space="preserve">13. </w:t>
      </w:r>
      <w:r>
        <w:t>Six former U.S. surgeons general publicly condemned RFK Jr.’s misinformation and mismanagement at HHS. Their bipartisan warning highlighted how politicized health messaging and disregard for evidence can erode public trust in expert institutions. (8 Oct 2025)</w:t>
      </w:r>
    </w:p>
    <w:p>
      <w:pPr>
        <w:ind w:left="504" w:hanging="288"/>
      </w:pPr>
      <w:r>
        <w:t xml:space="preserve">14. </w:t>
      </w:r>
      <w:r>
        <w:t>Trump administration and Nobel Peace Prize critics attacked the Norwegian Nobel Committee for not awarding the prize to Trump. Official criticism of an independent international body’s decision framed global recognition processes as biased against the regime, shaping supporters’ perceptions of external institutions. (10 Oct 2025)</w:t>
      </w:r>
    </w:p>
    <w:p>
      <w:pPr>
        <w:ind w:left="504" w:hanging="288"/>
      </w:pPr>
      <w:r>
        <w:t xml:space="preserve">15. </w:t>
      </w:r>
      <w:r>
        <w:t>Attorney General Pam Bondi and DOJ handled Epstein files and related records in opaque ways that prompted FOIA litigation. The combination of selective disclosures, record flagging, and FOIA resistance around Epstein materials suggested active curation of what the public can learn about elite misconduct. (6 Oct 2025; 7 Oct 2025)</w:t>
      </w:r>
    </w:p>
    <w:p>
      <w:pPr>
        <w:ind w:left="504" w:hanging="288"/>
      </w:pPr>
      <w:r>
        <w:t xml:space="preserve">16. </w:t>
      </w:r>
      <w:r>
        <w:t>Trump administration and Pentagon investigated employees’ online comments and cracked down on leaks after Charlie Kirk’s killing. Monitoring staff speech and intensifying leak hunts in response to criticism narrowed acceptable discourse within government and discouraged internal dissent from reaching the public. (7 Oct 2025; 8 Oct 2025)</w:t>
      </w:r>
    </w:p>
    <w:p>
      <w:pPr>
        <w:ind w:left="504" w:hanging="288"/>
      </w:pPr>
      <w:r>
        <w:t xml:space="preserve">17. </w:t>
      </w:r>
      <w:r>
        <w:t>President Trump used a cabinet meeting to repeat false claims about a rigged 2016 election. Reasserting baseless election-rigging narratives in official settings undermined confidence in past and future electoral outcomes and normalized distrust of democratic processes. (5 Oct 2025)</w:t>
      </w:r>
    </w:p>
    <w:p>
      <w:pPr>
        <w:ind w:left="504" w:hanging="288"/>
      </w:pPr>
      <w:r>
        <w:t xml:space="preserve">18. </w:t>
      </w:r>
      <w:r>
        <w:t>Trump administration and CDC issued conflicting vaccine guidance amid political pressure and misinformation. The combination of politicized rhetoric and shifting technical recommendations blurred the line between science-based policy and narrative management, complicating public understanding. (6 Oct 2025; 7 Oct 2025; 9 Oct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