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35b5b79fbe4318" /><Relationship Type="http://schemas.openxmlformats.org/package/2006/relationships/metadata/core-properties" Target="/docProps/core.xml" Id="R7687a1adc34c425d" /><Relationship Type="http://schemas.openxmlformats.org/officeDocument/2006/relationships/extended-properties" Target="/docProps/app.xml" Id="R9a379ebc2e7b4655" /><Relationship Type="http://schemas.openxmlformats.org/officeDocument/2006/relationships/custom-properties" Target="/docProps/custom.xml" Id="R120f1185fa844cf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keepNext/>
      </w:pPr>
      <w:r>
        <w:rPr/>
        <w:t xml:space="preserve">理解 FlashAttention</w:t>
      </w:r>
    </w:p>
    <w:p w14:paraId="00100002" w14:textId="00100004">
      <w:pPr>
        <w:pStyle w:val="Normal"/>
      </w:pPr>
      <w:r>
        <w:rPr/>
        <w:t xml:space="preserve">Softmax 是 Transformer 里很重要的一环。它本身的计算量不大，但由于数学上的数据依赖，按原始方法计算需要把数据完整读三遍，会耗费大量时间。</w:t>
      </w:r>
    </w:p>
    <w:p w14:paraId="00100005" w14:textId="00100008">
      <w:pPr>
        <w:pStyle w:val="Normal"/>
      </w:pPr>
      <w:r>
        <w:rPr/>
        <w:t xml:space="preserve">Nvidia 的 paper “</w:t>
      </w:r>
      <w:hyperlink r:id="R554b5095e808465e">
        <w:r>
          <w:rPr>
            <w:color w:val="1756A9"/>
            <w:u w:val="single"/>
          </w:rPr>
          <w:t xml:space="preserve">Online normalizer calculation for softmax</w:t>
        </w:r>
      </w:hyperlink>
      <w:r>
        <w:rPr/>
        <w:t xml:space="preserve">” 提出了 online softmax：以多做一点计算的代价换来少读一遍数据，把三遍降到两遍。</w:t>
      </w:r>
    </w:p>
    <w:p w14:paraId="00100009" w14:textId="0010000B">
      <w:pPr>
        <w:pStyle w:val="Normal"/>
      </w:pPr>
      <w:hyperlink r:id="R7e058cfef3244614">
        <w:r>
          <w:rPr>
            <w:color w:val="1756A9"/>
            <w:u w:val="single"/>
          </w:rPr>
          <w:t xml:space="preserve">FlashAttention</w:t>
        </w:r>
      </w:hyperlink>
      <w:r>
        <w:rPr/>
        <w:t xml:space="preserve"> 用了类似的思想，又往前走了一步：把 softmax 和后面乘 V 的矩阵乘法合进同一个循环，完整的 score 和 probability 矩阵不用再写回内存（DDR 或者 HBM）；再用 tiling （分块）把数据放在 GPU 的片上存储里复用。</w:t>
      </w:r>
    </w:p>
    <w:p w14:paraId="0010000C" w14:textId="0010000E">
      <w:pPr>
        <w:pStyle w:val="Normal"/>
      </w:pPr>
      <w:r>
        <w:rPr/>
        <w:t xml:space="preserve">下面一步步推导。文中有一些数学公式，但只用到简单的代数；也配了可以按顺序运行的 Python 代码，方便理解。</w:t>
      </w:r>
    </w:p>
    <w:p w14:paraId="0010000F" w14:textId="00100011">
      <w:pPr>
        <w:pStyle w:val="Heading1"/>
        <w:keepNext/>
      </w:pPr>
      <w:r>
        <w:rPr/>
        <w:t xml:space="preserve">Softmax 的数学表达</w:t>
      </w:r>
    </w:p>
    <w:p w14:paraId="00100012" w14:textId="00100016">
      <w:pPr>
        <w:pStyle w:val="Normal"/>
      </w:pPr>
      <w:r>
        <w:rPr/>
        <w:t xml:space="preserve">首先，softmax 作用在一维 vector  </w:t>
      </w:r>
      <w:bookmarkStart w:name="inline-math-1" w:id="1"/>
      <w:r>
        <w:rPr/>
        <w:t xml:space="preserve">x</w:t>
      </w:r>
      <w:bookmarkEnd w:id="1"/>
      <w:r>
        <w:rPr/>
        <w:t xml:space="preserve"> 上，而不是多维 tensor。</w:t>
      </w:r>
    </w:p>
    <w:p w14:paraId="00100017" w14:textId="00100018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1756767" cy="610195"/>
            <wp:effectExtent l="0" t="0" r="0" b="0"/>
            <wp:docPr id="1" name="asset-001" descr=" \mathrm{softmax}(\vec{x})_i = \frac{e^{x_i}}{\sum_{j=1}^{N} e^{x_j}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sset-001"/>
                    <pic:cNvPicPr/>
                  </pic:nvPicPr>
                  <pic:blipFill>
                    <a:blip r:embed="R2c3d9c644cc64bf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767" cy="6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9" w14:textId="00100020">
      <w:pPr>
        <w:pStyle w:val="Normal"/>
      </w:pPr>
      <w:r>
        <w:rPr/>
        <w:t xml:space="preserve">计算分两步：（1）算出每个 </w:t>
      </w:r>
      <w:bookmarkStart w:name="inline-math-2" w:id="2"/>
      <w:r>
        <w:rPr/>
        <w:t xml:space="preserve">x</w:t>
      </w:r>
      <w:bookmarkEnd w:id="2"/>
      <w:r>
        <w:rPr/>
        <w:t xml:space="preserve"> 的 </w:t>
      </w:r>
      <w:bookmarkStart w:name="inline-math-3" w:id="3"/>
      <w:r>
        <w:rPr/>
        <w:t xml:space="preserve">e</w:t>
      </w:r>
      <w:r>
        <w:rPr>
          <w:vertAlign w:val="superscript"/>
        </w:rPr>
        <w:t xml:space="preserve">x</w:t>
      </w:r>
      <w:bookmarkEnd w:id="3"/>
      <w:r>
        <w:rPr/>
        <w:t xml:space="preserve"> 并加起来；（2）做除法。</w:t>
      </w:r>
    </w:p>
    <w:p w14:paraId="00100021" w14:textId="00100023">
      <w:pPr>
        <w:pStyle w:val="Heading2"/>
        <w:keepNext/>
      </w:pPr>
      <w:r>
        <w:rPr/>
        <w:t xml:space="preserve">Safe softmax</w:t>
      </w:r>
    </w:p>
    <w:p w14:paraId="00100024" w14:textId="0010002D">
      <w:pPr>
        <w:pStyle w:val="Normal"/>
      </w:pPr>
      <w:r>
        <w:rPr/>
        <w:t xml:space="preserve">但 </w:t>
      </w:r>
      <w:bookmarkStart w:name="inline-math-4" w:id="4"/>
      <w:r>
        <w:rPr/>
        <w:t xml:space="preserve">e</w:t>
      </w:r>
      <w:r>
        <w:rPr>
          <w:vertAlign w:val="superscript"/>
        </w:rPr>
        <w:t xml:space="preserve">x</w:t>
      </w:r>
      <w:bookmarkEnd w:id="4"/>
      <w:r>
        <w:rPr/>
        <w:t xml:space="preserve"> 增长很快，</w:t>
      </w:r>
      <w:bookmarkStart w:name="inline-math-5" w:id="5"/>
      <w:r>
        <w:rPr/>
        <w:t xml:space="preserve">x</w:t>
      </w:r>
      <w:bookmarkEnd w:id="5"/>
      <w:r>
        <w:rPr/>
        <w:t xml:space="preserve"> 稍大一点就容易溢出，用 float16 甚至更低精度时更明显。所以通常先把每个 </w:t>
      </w:r>
      <w:bookmarkStart w:name="inline-math-6" w:id="6"/>
      <w:r>
        <w:rPr/>
        <w:t xml:space="preserve">x</w:t>
      </w:r>
      <w:bookmarkEnd w:id="6"/>
      <w:r>
        <w:rPr/>
        <w:t xml:space="preserve"> 减去最大值，这就是 safe softmax：</w:t>
      </w:r>
    </w:p>
    <w:p w14:paraId="0010002E" w14:textId="0010002F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199531" cy="645616"/>
            <wp:effectExtent l="0" t="0" r="0" b="0"/>
            <wp:docPr id="2" name="asset-002" descr=" \mathrm{softmax}(\vec{x})_i = \frac{e^{x_i - \max(\vec{x})}}{\sum_{j=1}^{N} e^{x_j - \max(\vec{x})}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asset-002"/>
                    <pic:cNvPicPr/>
                  </pic:nvPicPr>
                  <pic:blipFill>
                    <a:blip r:embed="R3de70baf76d347e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531" cy="64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0" w14:textId="00100034">
      <w:pPr>
        <w:pStyle w:val="Normal"/>
      </w:pPr>
      <w:r>
        <w:rPr/>
        <w:t xml:space="preserve">分子和分母乘的是同一个因子，结果不变。减完以后指数都不大于 0，只要 </w:t>
      </w:r>
      <w:bookmarkStart w:name="inline-math-7" w:id="7"/>
      <w:r>
        <w:rPr/>
        <w:t xml:space="preserve">x</w:t>
      </w:r>
      <w:bookmarkEnd w:id="7"/>
      <w:r>
        <w:rPr/>
        <w:t xml:space="preserve"> 是有限值，就不会溢出。</w:t>
      </w:r>
    </w:p>
    <w:p w14:paraId="00100035" w14:textId="00100037">
      <w:pPr>
        <w:pStyle w:val="Normal"/>
      </w:pPr>
      <w:r>
        <w:rPr/>
        <w:t xml:space="preserve">这样 softmax 就要读三遍数据：（1）找最大值；（2）求和；（3）做除法。严格来说这是三遍逻辑上的扫描，如果一行数据短到能一直留在片上，就不一定真的从DDR读三次。</w:t>
      </w:r>
    </w:p>
    <w:p w14:paraId="00100038" w14:textId="0010003A">
      <w:pPr>
        <w:pStyle w:val="Normal"/>
      </w:pPr>
      <w:r>
        <w:rPr/>
        <w:t xml:space="preserve">如果用 Python 来表示的话：</w:t>
      </w:r>
    </w:p>
    <w:p w14:paraId="0010003B" w14:textId="0010003C">
      <w:pPr>
        <w:pStyle w:val="Normal"/>
        <w:keepLines/>
        <w:spacing w:before="100" w:after="180"/>
        <w:jc w:val="left"/>
      </w:pPr>
      <w:r>
        <w:drawing>
          <wp:inline distT="0" distB="0" distL="0" distR="0">
            <wp:extent cx="6096000" cy="2466975"/>
            <wp:effectExtent l="0" t="0" r="0" b="0"/>
            <wp:docPr id="3" name="asset-003" descr="import math&#10;import random&#10;&#10;N = 8&#10;vec_x = [random.random() for _ in range(N)]&#10;# 1st pass&#10;max_x = max(vec_x)&#10;# 2nd pass&#10;sum_ex = sum(math.exp(x - max_x) for x in vec_x)&#10;# 3rd pass&#10;softmax_x = [math.exp(x - max_x) / sum_ex for x in vec_x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asset-003"/>
                    <pic:cNvPicPr/>
                  </pic:nvPicPr>
                  <pic:blipFill>
                    <a:blip r:embed="Rb0d445eb7ed24da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D" w14:textId="0010003F">
      <w:pPr>
        <w:pStyle w:val="Heading1"/>
        <w:keepNext/>
      </w:pPr>
      <w:r>
        <w:rPr/>
        <w:t xml:space="preserve">Online softmax</w:t>
      </w:r>
    </w:p>
    <w:p w14:paraId="00100040" w14:textId="00100042">
      <w:pPr>
        <w:pStyle w:val="Normal"/>
      </w:pPr>
      <w:r>
        <w:rPr/>
        <w:t xml:space="preserve">不过，上述三遍读取中的（1）和（2）其实可以合并：一边找最大值，一边求和。</w:t>
      </w:r>
    </w:p>
    <w:p w14:paraId="00100043" w14:textId="0010004B">
      <w:pPr>
        <w:pStyle w:val="Normal"/>
      </w:pPr>
      <w:r>
        <w:rPr/>
        <w:t xml:space="preserve">假设我们构造两个数组 </w:t>
      </w:r>
      <w:bookmarkStart w:name="inline-math-8" w:id="8"/>
      <w:r>
        <w:rPr/>
        <w:t xml:space="preserve">G</w:t>
      </w:r>
      <w:bookmarkEnd w:id="8"/>
      <w:r>
        <w:rPr/>
        <w:t xml:space="preserve"> 和 </w:t>
      </w:r>
      <w:bookmarkStart w:name="inline-math-9" w:id="9"/>
      <w:r>
        <w:rPr/>
        <w:t xml:space="preserve">S</w:t>
      </w:r>
      <w:bookmarkEnd w:id="9"/>
      <w:r>
        <w:rPr/>
        <w:t xml:space="preserve">，长度和 </w:t>
      </w:r>
      <w:bookmarkStart w:name="inline-math-10" w:id="10"/>
      <w:r>
        <w:rPr/>
        <w:t xml:space="preserve">x</w:t>
      </w:r>
      <w:bookmarkEnd w:id="10"/>
      <w:r>
        <w:rPr/>
        <w:t xml:space="preserve"> 一样：</w:t>
      </w:r>
    </w:p>
    <w:p w14:paraId="0010004C" w14:textId="0010004D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850356" cy="701576"/>
            <wp:effectExtent l="0" t="0" r="0" b="0"/>
            <wp:docPr id="4" name="asset-004" descr=" g_i = \max(x_1, \dots, x_i), \qquad&#10;s_i = \sum_{j=1}^{i} e^{x_j - g_i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asset-004"/>
                    <pic:cNvPicPr/>
                  </pic:nvPicPr>
                  <pic:blipFill>
                    <a:blip r:embed="R765b67f0605e40e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356" cy="70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4E" w14:textId="00100066">
      <w:pPr>
        <w:pStyle w:val="Normal"/>
      </w:pPr>
      <w:r>
        <w:rPr/>
        <w:t xml:space="preserve">也就是说，</w:t>
      </w:r>
      <w:bookmarkStart w:name="inline-math-11" w:id="11"/>
      <w:r>
        <w:rPr/>
        <w:t xml:space="preserve">g</w:t>
      </w:r>
      <w:r>
        <w:rPr>
          <w:vertAlign w:val="subscript"/>
        </w:rPr>
        <w:t xml:space="preserve">i</w:t>
      </w:r>
      <w:bookmarkEnd w:id="11"/>
      <w:r>
        <w:rPr/>
        <w:t xml:space="preserve"> 是到第 </w:t>
      </w:r>
      <w:bookmarkStart w:name="inline-math-12" w:id="12"/>
      <w:r>
        <w:rPr/>
        <w:t xml:space="preserve">i</w:t>
      </w:r>
      <w:bookmarkEnd w:id="12"/>
      <w:r>
        <w:rPr/>
        <w:t xml:space="preserve"> 个元素为止的最大值，</w:t>
      </w:r>
      <w:bookmarkStart w:name="inline-math-13" w:id="13"/>
      <w:r>
        <w:rPr/>
        <w:t xml:space="preserve">s</w:t>
      </w:r>
      <w:r>
        <w:rPr>
          <w:vertAlign w:val="subscript"/>
        </w:rPr>
        <w:t xml:space="preserve">i</w:t>
      </w:r>
      <w:bookmarkEnd w:id="13"/>
      <w:r>
        <w:rPr/>
        <w:t xml:space="preserve"> 是一个</w:t>
      </w:r>
      <w:r>
        <w:rPr>
          <w:b/>
        </w:rPr>
        <w:t xml:space="preserve">类似</w:t>
      </w:r>
      <w:r>
        <w:rPr/>
        <w:t xml:space="preserve"> softmax 分母的和。</w:t>
      </w:r>
      <w:bookmarkStart w:name="inline-math-14" w:id="14"/>
      <w:r>
        <w:rPr>
          <w:b/>
        </w:rPr>
        <w:t xml:space="preserve">S</w:t>
      </w:r>
      <w:bookmarkEnd w:id="14"/>
      <w:r>
        <w:rPr>
          <w:b/>
        </w:rPr>
        <w:t xml:space="preserve"> 里的数除了最后一个，都和 softmax 第二步求出的和不一样；但读到最后一个时，</w:t>
      </w:r>
      <w:bookmarkStart w:name="inline-math-15" w:id="15"/>
      <w:r>
        <w:rPr>
          <w:b/>
        </w:rPr>
        <w:t xml:space="preserve">s</w:t>
      </w:r>
      <w:r>
        <w:rPr>
          <w:b/>
          <w:vertAlign w:val="subscript"/>
        </w:rPr>
        <w:t xml:space="preserve">N</w:t>
      </w:r>
      <w:bookmarkEnd w:id="15"/>
      <w:r>
        <w:rPr>
          <w:b/>
        </w:rPr>
        <w:t xml:space="preserve"> 正好等于 softmax 的分母。</w:t>
      </w:r>
      <w:r>
        <w:rPr/>
        <w:t xml:space="preserve"> 所以只要按顺序读一遍 </w:t>
      </w:r>
      <w:bookmarkStart w:name="inline-math-16" w:id="16"/>
      <w:r>
        <w:rPr/>
        <w:t xml:space="preserve">x</w:t>
      </w:r>
      <w:bookmarkEnd w:id="16"/>
      <w:r>
        <w:rPr/>
        <w:t xml:space="preserve">，同时算出 </w:t>
      </w:r>
      <w:bookmarkStart w:name="inline-math-17" w:id="17"/>
      <w:r>
        <w:rPr/>
        <w:t xml:space="preserve">G</w:t>
      </w:r>
      <w:bookmarkEnd w:id="17"/>
      <w:r>
        <w:rPr/>
        <w:t xml:space="preserve"> 和 </w:t>
      </w:r>
      <w:bookmarkStart w:name="inline-math-18" w:id="18"/>
      <w:r>
        <w:rPr/>
        <w:t xml:space="preserve">S</w:t>
      </w:r>
      <w:bookmarkEnd w:id="18"/>
      <w:r>
        <w:rPr/>
        <w:t xml:space="preserve">，就完成了步骤（1）和（2）。</w:t>
      </w:r>
    </w:p>
    <w:p w14:paraId="00100067" w14:textId="0010006F">
      <w:pPr>
        <w:pStyle w:val="Normal"/>
      </w:pPr>
      <w:r>
        <w:rPr/>
        <w:t xml:space="preserve">这里用 </w:t>
      </w:r>
      <w:bookmarkStart w:name="inline-math-19" w:id="19"/>
      <w:r>
        <w:rPr/>
        <w:t xml:space="preserve">g</w:t>
      </w:r>
      <w:bookmarkEnd w:id="19"/>
      <w:r>
        <w:rPr/>
        <w:t xml:space="preserve">（greatest）表示最大值，因为后面 </w:t>
      </w:r>
      <w:bookmarkStart w:name="inline-math-20" w:id="20"/>
      <w:r>
        <w:rPr/>
        <w:t xml:space="preserve">m</w:t>
      </w:r>
      <w:bookmarkEnd w:id="20"/>
      <w:r>
        <w:rPr/>
        <w:t xml:space="preserve"> 要留给 key 的下标；用 </w:t>
      </w:r>
      <w:bookmarkStart w:name="inline-math-21" w:id="21"/>
      <w:r>
        <w:rPr/>
        <w:t xml:space="preserve">s</w:t>
      </w:r>
      <w:bookmarkEnd w:id="21"/>
      <w:r>
        <w:rPr/>
        <w:t xml:space="preserve"> 表示 sum。</w:t>
      </w:r>
    </w:p>
    <w:p w14:paraId="00100070" w14:textId="00100072">
      <w:pPr>
        <w:pStyle w:val="Normal"/>
        <w:keepLines/>
        <w:shd w:val="clear" w:fill="FFF4CC"/>
        <w:spacing w:before="160" w:after="160"/>
        <w:ind w:left="280" w:right="160"/>
      </w:pPr>
      <w:r>
        <w:rPr/>
        <w:t xml:space="preserve">笔者：这种做法让我想起了 dynamic programming。</w:t>
      </w:r>
    </w:p>
    <w:p w14:paraId="00100073" w14:textId="00100076">
      <w:pPr>
        <w:pStyle w:val="Normal"/>
      </w:pPr>
      <w:bookmarkStart w:name="inline-math-22" w:id="22"/>
      <w:r>
        <w:rPr/>
        <w:t xml:space="preserve">S</w:t>
      </w:r>
      <w:bookmarkEnd w:id="22"/>
      <w:r>
        <w:rPr/>
        <w:t xml:space="preserve"> 可以递推计算：</w:t>
      </w:r>
    </w:p>
    <w:p w14:paraId="00100077" w14:textId="00100078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1958727" cy="665857"/>
            <wp:effectExtent l="0" t="0" r="0" b="0"/>
            <wp:docPr id="5" name="asset-005" descr=" \begin{aligned}&#10;s_1 &amp;= 1, \\&#10;s_i &amp;= s_{i-1} \times e^{g_{i-1} - g_i} + e^{x_i - g_i}.&#10;\end{aligned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asset-005"/>
                    <pic:cNvPicPr/>
                  </pic:nvPicPr>
                  <pic:blipFill>
                    <a:blip r:embed="Rd6f9c6e0277f47a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727" cy="6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9" w14:textId="00100087">
      <w:pPr>
        <w:pStyle w:val="Normal"/>
      </w:pPr>
      <w:r>
        <w:rPr/>
        <w:t xml:space="preserve">每当最大值变大，旧的和要先乘上 </w:t>
      </w:r>
      <w:bookmarkStart w:name="inline-math-23" w:id="23"/>
      <w:r>
        <w:rPr/>
        <w:t xml:space="preserve">e</w:t>
      </w:r>
      <w:r>
        <w:rPr>
          <w:vertAlign w:val="superscript"/>
        </w:rPr>
        <w:t xml:space="preserve">g</w:t>
      </w:r>
      <w:r>
        <w:rPr>
          <w:position w:val="5"/>
          <w:sz w:val="12"/>
        </w:rPr>
        <w:t xml:space="preserve">i - 1</w:t>
      </w:r>
      <w:r>
        <w:rPr>
          <w:vertAlign w:val="superscript"/>
        </w:rPr>
        <w:t xml:space="preserve"> - g</w:t>
      </w:r>
      <w:r>
        <w:rPr>
          <w:position w:val="5"/>
          <w:sz w:val="12"/>
        </w:rPr>
        <w:t xml:space="preserve">i</w:t>
      </w:r>
      <w:bookmarkEnd w:id="23"/>
      <w:r>
        <w:rPr/>
        <w:t xml:space="preserve">，换算到新的最大值下，再加上新的一项。展开一下就能证明，递推出来的 </w:t>
      </w:r>
      <w:bookmarkStart w:name="inline-math-24" w:id="24"/>
      <w:r>
        <w:rPr/>
        <w:t xml:space="preserve">s</w:t>
      </w:r>
      <w:r>
        <w:rPr>
          <w:vertAlign w:val="subscript"/>
        </w:rPr>
        <w:t xml:space="preserve">i</w:t>
      </w:r>
      <w:bookmarkEnd w:id="24"/>
      <w:r>
        <w:rPr/>
        <w:t xml:space="preserve"> 符合上面的定义，所以 </w:t>
      </w:r>
      <w:bookmarkStart w:name="inline-math-25" w:id="25"/>
      <w:r>
        <w:rPr/>
        <w:t xml:space="preserve">s</w:t>
      </w:r>
      <w:r>
        <w:rPr>
          <w:vertAlign w:val="subscript"/>
        </w:rPr>
        <w:t xml:space="preserve">N</w:t>
      </w:r>
      <w:bookmarkEnd w:id="25"/>
      <w:r>
        <w:rPr/>
        <w:t xml:space="preserve"> 就是 softmax 的分母：</w:t>
      </w:r>
    </w:p>
    <w:p w14:paraId="00100088" w14:textId="00100089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189411" cy="1866751"/>
            <wp:effectExtent l="0" t="0" r="0" b="0"/>
            <wp:docPr id="6" name="asset-006" descr=" \begin{aligned}&#10;s_i &amp;= e^{g_{i-1} - g_i} \sum_{j=1}^{i-1} e^{x_j - g_{i-1}} + e^{x_i - g_i} \\&#10;&amp;= \sum_{j=1}^{i-1} e^{x_j - g_i} + e^{x_i - g_i} \\&#10;&amp;= \sum_{j=1}^{i} e^{x_j - g_i}.&#10;\end{aligned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asset-006"/>
                    <pic:cNvPicPr/>
                  </pic:nvPicPr>
                  <pic:blipFill>
                    <a:blip r:embed="R654b27a6312347c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411" cy="18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8A" w14:textId="0010008C">
      <w:pPr>
        <w:pStyle w:val="Normal"/>
      </w:pPr>
      <w:r>
        <w:rPr/>
        <w:t xml:space="preserve">如果用 Python 来表示的话：</w:t>
      </w:r>
    </w:p>
    <w:p w14:paraId="0010008D" w14:textId="0010008E">
      <w:pPr>
        <w:pStyle w:val="Normal"/>
        <w:keepLines/>
        <w:spacing w:before="100" w:after="180"/>
        <w:jc w:val="left"/>
      </w:pPr>
      <w:r>
        <w:drawing>
          <wp:inline distT="0" distB="0" distL="0" distR="0">
            <wp:extent cx="6096000" cy="2066925"/>
            <wp:effectExtent l="0" t="0" r="0" b="0"/>
            <wp:docPr id="7" name="asset-007" descr="s_prev = 1.0  # s_{i-1}&#10;g_prev = vec_x[0]  # g_{i-1}&#10;for i in range(1, N):  # starting from the 2nd element&#10;    x = vec_x[i]  # read x&#10;    g = max(g_prev, x)  # g_i&#10;    s = s_prev * math.exp(g_prev - g) + math.exp(x - g)  # s_i&#10;    s_prev, g_prev = s, g  # save as s_{i-1} and g_{i-1}&#10;&#10;assert g_prev == max_x and math.isclose(s_prev, sum_ex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asset-007"/>
                    <pic:cNvPicPr/>
                  </pic:nvPicPr>
                  <pic:blipFill>
                    <a:blip r:embed="R7e2fd22cd5ca47f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8F" w14:textId="00100093">
      <w:pPr>
        <w:pStyle w:val="Normal"/>
      </w:pPr>
      <w:r>
        <w:rPr>
          <w:b/>
        </w:rPr>
        <w:t xml:space="preserve">Online softmax 把找最大值和求和合成了一遍。但要输出Softmax，还是得等最终的最大值和分母，所以还要再读一遍 </w:t>
      </w:r>
      <w:bookmarkStart w:name="inline-math-26" w:id="26"/>
      <w:r>
        <w:rPr>
          <w:b/>
        </w:rPr>
        <w:t xml:space="preserve">x</w:t>
      </w:r>
      <w:bookmarkEnd w:id="26"/>
      <w:r>
        <w:rPr>
          <w:b/>
        </w:rPr>
        <w:t xml:space="preserve"> 做除法。这就是从三遍到两遍。</w:t>
      </w:r>
    </w:p>
    <w:p w14:paraId="00100094" w14:textId="00100096">
      <w:pPr>
        <w:pStyle w:val="Heading1"/>
        <w:keepNext/>
      </w:pPr>
      <w:r>
        <w:rPr/>
        <w:t xml:space="preserve">Attention 的数学表达</w:t>
      </w:r>
    </w:p>
    <w:p w14:paraId="00100097" w14:textId="00100098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579787" cy="581620"/>
            <wp:effectExtent l="0" t="0" r="0" b="0"/>
            <wp:docPr id="8" name="asset-008" descr=" \mathbb{A} = \mathrm{softmax}\left(\mathrm{mask}\left(\frac{\mathbb{Q} \cdot \mathbb{K}^T}{\sqrt{D}}\right)\right) \cdot \mathbb{V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asset-008"/>
                    <pic:cNvPicPr/>
                  </pic:nvPicPr>
                  <pic:blipFill>
                    <a:blip r:embed="R8696347caa3141c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787" cy="58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9" w14:textId="001000A9">
      <w:pPr>
        <w:pStyle w:val="Normal"/>
      </w:pPr>
      <w:r>
        <w:rPr/>
        <w:t xml:space="preserve">其中 A、Q、K、V 都是二维矩阵，shape 依次是 </w:t>
      </w:r>
      <w:r>
        <w:rPr>
          <w:rFonts w:ascii="Menlo" w:hAnsi="Menlo" w:eastAsia="Heiti SC"/>
          <w:sz w:val="22"/>
          <w:shd w:val="clear" w:fill="F1F3F5"/>
        </w:rPr>
        <w:t xml:space="preserve">[N, D]</w:t>
      </w:r>
      <w:r>
        <w:rPr/>
        <w:t xml:space="preserve">、</w:t>
      </w:r>
      <w:r>
        <w:rPr>
          <w:rFonts w:ascii="Menlo" w:hAnsi="Menlo" w:eastAsia="Heiti SC"/>
          <w:sz w:val="22"/>
          <w:shd w:val="clear" w:fill="F1F3F5"/>
        </w:rPr>
        <w:t xml:space="preserve">[N, D]</w:t>
      </w:r>
      <w:r>
        <w:rPr/>
        <w:t xml:space="preserve">、</w:t>
      </w:r>
      <w:r>
        <w:rPr>
          <w:rFonts w:ascii="Menlo" w:hAnsi="Menlo" w:eastAsia="Heiti SC"/>
          <w:sz w:val="22"/>
          <w:shd w:val="clear" w:fill="F1F3F5"/>
        </w:rPr>
        <w:t xml:space="preserve">[M, D]</w:t>
      </w:r>
      <w:r>
        <w:rPr/>
        <w:t xml:space="preserve">、</w:t>
      </w:r>
      <w:r>
        <w:rPr>
          <w:rFonts w:ascii="Menlo" w:hAnsi="Menlo" w:eastAsia="Heiti SC"/>
          <w:sz w:val="22"/>
          <w:shd w:val="clear" w:fill="F1F3F5"/>
        </w:rPr>
        <w:t xml:space="preserve">[M, D]</w:t>
      </w:r>
      <w:r>
        <w:rPr/>
        <w:t xml:space="preserve">，D 是 head_dim。完整序列的 self-attention 里 </w:t>
      </w:r>
      <w:r>
        <w:rPr>
          <w:rFonts w:ascii="Menlo" w:hAnsi="Menlo" w:eastAsia="Heiti SC"/>
          <w:sz w:val="22"/>
          <w:shd w:val="clear" w:fill="F1F3F5"/>
        </w:rPr>
        <w:t xml:space="preserve">N == M</w:t>
      </w:r>
      <w:r>
        <w:rPr/>
        <w:t xml:space="preserve">；decode 一个 token 时 </w:t>
      </w:r>
      <w:r>
        <w:rPr>
          <w:rFonts w:ascii="Menlo" w:hAnsi="Menlo" w:eastAsia="Heiti SC"/>
          <w:sz w:val="22"/>
          <w:shd w:val="clear" w:fill="F1F3F5"/>
        </w:rPr>
        <w:t xml:space="preserve">N = 1</w:t>
      </w:r>
      <w:r>
        <w:rPr/>
        <w:t xml:space="preserve">，而 M 包含 KV cache 里的历史。</w:t>
      </w:r>
      <w:r>
        <w:rPr>
          <w:rFonts w:ascii="Menlo" w:hAnsi="Menlo" w:eastAsia="Heiti SC"/>
          <w:sz w:val="22"/>
          <w:shd w:val="clear" w:fill="F1F3F5"/>
        </w:rPr>
        <w:t xml:space="preserve">mask()</w:t>
      </w:r>
      <w:r>
        <w:rPr/>
        <w:t xml:space="preserve"> 用来实现 causal mask 等各种 masking，它是 element-wise 操作，不影响后面的推导，所以先略过，文章最后再讲需要注意的地方。</w:t>
      </w:r>
    </w:p>
    <w:p w14:paraId="001000AA" w14:textId="001000AE">
      <w:pPr>
        <w:pStyle w:val="Normal"/>
      </w:pPr>
      <w:r>
        <w:rPr>
          <w:b/>
        </w:rPr>
        <w:t xml:space="preserve">为什么要除以 √D？</w:t>
      </w:r>
      <w:r>
        <w:rPr/>
        <w:t xml:space="preserve"> 这也是为了控制数值范围。假设 q 和 k 的每个分量都独立，均值为 0、方差为 1，那么点积的方差就是 D（</w:t>
      </w:r>
      <w:hyperlink r:id="R07735d1e0aab49a3">
        <w:r>
          <w:rPr>
            <w:color w:val="1756A9"/>
            <w:u w:val="single"/>
          </w:rPr>
          <w:t xml:space="preserve">Attention Is All You Need, §3.2.1</w:t>
        </w:r>
      </w:hyperlink>
      <w:r>
        <w:rPr/>
        <w:t xml:space="preserve">）。除以 √D 之后方差回到 1，softmax 的分布不会过于极端，梯度不会太小，训练也更稳定。</w:t>
      </w:r>
    </w:p>
    <w:p w14:paraId="001000AF" w14:textId="001000B2">
      <w:pPr>
        <w:pStyle w:val="Normal"/>
      </w:pPr>
      <w:r>
        <w:rPr>
          <w:b/>
        </w:rPr>
        <w:t xml:space="preserve">简化 1</w:t>
      </w:r>
      <w:r>
        <w:rPr/>
        <w:t xml:space="preserve">：1/√D 是常数。它的 scaling 通常在点积之前就作用在 Q 或 K 上，这样点积本身也不容易溢出。后面就不再写出来了。</w:t>
      </w:r>
    </w:p>
    <w:p w14:paraId="001000B3" w14:textId="001000B6">
      <w:pPr>
        <w:pStyle w:val="Normal"/>
      </w:pPr>
      <w:r>
        <w:rPr>
          <w:b/>
        </w:rPr>
        <w:t xml:space="preserve">简化 2</w:t>
      </w:r>
      <w:r>
        <w:rPr/>
        <w:t xml:space="preserve">：后面也省略 masking（不同架构的 attention 所使用的 masking 不同，但均为常数操作）。</w:t>
      </w:r>
    </w:p>
    <w:p w14:paraId="001000B7" w14:textId="001000B9">
      <w:pPr>
        <w:pStyle w:val="Normal"/>
      </w:pPr>
      <w:r>
        <w:rPr/>
        <w:t xml:space="preserve">简化以后，再用 X 和 Y 表示中间变量，attention 可以写成：</w:t>
      </w:r>
    </w:p>
    <w:p w14:paraId="001000BA" w14:textId="001000BB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3568154" cy="388590"/>
            <wp:effectExtent l="0" t="0" r="0" b="0"/>
            <wp:docPr id="9" name="asset-009" descr=" \mathrm{softmax}(\mathbb{Q} \cdot \mathbb{K}^T) \cdot \mathbb{V} = \mathrm{softmax}(\mathbb{X}) \cdot \mathbb{V} = \mathbb{Y} \cdot \mathbb{V} = \mathbb{A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asset-009"/>
                    <pic:cNvPicPr/>
                  </pic:nvPicPr>
                  <pic:blipFill>
                    <a:blip r:embed="R11c80888cbbd4ab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8154" cy="3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BC" w14:textId="001000CA">
      <w:pPr>
        <w:pStyle w:val="Normal"/>
      </w:pPr>
      <w:r>
        <w:rPr/>
        <w:t xml:space="preserve">用 </w:t>
      </w:r>
      <w:bookmarkStart w:name="inline-math-27" w:id="27"/>
      <w:r>
        <w:rPr/>
        <w:t xml:space="preserve">X</w:t>
      </w:r>
      <w:bookmarkEnd w:id="27"/>
      <w:r>
        <w:rPr/>
        <w:t xml:space="preserve"> 和 </w:t>
      </w:r>
      <w:bookmarkStart w:name="inline-math-28" w:id="28"/>
      <w:r>
        <w:rPr/>
        <w:t xml:space="preserve">x</w:t>
      </w:r>
      <w:bookmarkEnd w:id="28"/>
      <w:r>
        <w:rPr/>
        <w:t xml:space="preserve"> 表示 softmax 的输入，和前面统一；用 </w:t>
      </w:r>
      <w:bookmarkStart w:name="inline-math-29" w:id="29"/>
      <w:r>
        <w:rPr/>
        <w:t xml:space="preserve">Y</w:t>
      </w:r>
      <w:bookmarkEnd w:id="29"/>
      <w:r>
        <w:rPr/>
        <w:t xml:space="preserve"> 和 </w:t>
      </w:r>
      <w:bookmarkStart w:name="inline-math-30" w:id="30"/>
      <w:r>
        <w:rPr/>
        <w:t xml:space="preserve">y</w:t>
      </w:r>
      <w:bookmarkEnd w:id="30"/>
      <w:r>
        <w:rPr/>
        <w:t xml:space="preserve"> 表示 softmax 的结果（可惜 </w:t>
      </w:r>
      <w:bookmarkStart w:name="inline-math-31" w:id="31"/>
      <w:r>
        <w:rPr/>
        <w:t xml:space="preserve">s</w:t>
      </w:r>
      <w:bookmarkEnd w:id="31"/>
      <w:r>
        <w:rPr/>
        <w:t xml:space="preserve"> 已经被用了）；用 </w:t>
      </w:r>
      <w:bookmarkStart w:name="inline-math-32" w:id="32"/>
      <w:r>
        <w:rPr/>
        <w:t xml:space="preserve">A</w:t>
      </w:r>
      <w:bookmarkEnd w:id="32"/>
      <w:r>
        <w:rPr/>
        <w:t xml:space="preserve"> 表示 attention 的结果。</w:t>
      </w:r>
    </w:p>
    <w:p w14:paraId="001000CB" w14:textId="001000CE">
      <w:pPr>
        <w:pStyle w:val="Normal"/>
        <w:keepLines/>
        <w:shd w:val="clear" w:fill="FDE9E7"/>
        <w:spacing w:before="160" w:after="160"/>
        <w:ind w:left="280" w:right="160"/>
      </w:pPr>
      <w:r>
        <w:rPr>
          <w:b/>
        </w:rPr>
        <w:t xml:space="preserve">注意</w:t>
      </w:r>
      <w:r>
        <w:rPr/>
        <w:t xml:space="preserve">：在 LLM 里，batch_size 和 num_head 这两个维度只是在重复独立的 attention 计算。对其中每一个计算来说，N 和 M 取决于序列长度，是运行时才知道的动态变量（runtime dynamic variable）；D 是 head_dim，编译时就确定了（compile-time static variable）。这一点对性能优化非常重要。</w:t>
      </w:r>
    </w:p>
    <w:p w14:paraId="001000CF" w14:textId="001000D1">
      <w:pPr>
        <w:pStyle w:val="Heading1"/>
        <w:keepNext/>
      </w:pPr>
      <w:r>
        <w:rPr/>
        <w:t xml:space="preserve">应用 online softmax 到 attention 上</w:t>
      </w:r>
    </w:p>
    <w:p w14:paraId="001000D2" w14:textId="001000D4">
      <w:pPr>
        <w:pStyle w:val="Normal"/>
      </w:pPr>
      <w:r>
        <w:rPr/>
        <w:t xml:space="preserve">把 online softmax 用到 attention 上，会有下面两个循环。</w:t>
      </w:r>
    </w:p>
    <w:p w14:paraId="001000D5" w14:textId="001000D7">
      <w:pPr>
        <w:pStyle w:val="Heading2"/>
        <w:keepNext/>
      </w:pPr>
      <w:r>
        <w:rPr/>
        <w:t xml:space="preserve">循环（1）</w:t>
      </w:r>
    </w:p>
    <w:p w14:paraId="001000D8" w14:textId="001000E0">
      <w:pPr>
        <w:pStyle w:val="Normal"/>
      </w:pPr>
      <w:r>
        <w:rPr/>
        <w:t xml:space="preserve">完全套用 online softmax 的做法。为了不混淆，用 </w:t>
      </w:r>
      <w:r>
        <w:rPr>
          <w:rFonts w:ascii="Menlo" w:hAnsi="Menlo" w:eastAsia="Heiti SC"/>
          <w:sz w:val="22"/>
          <w:shd w:val="clear" w:fill="F1F3F5"/>
        </w:rPr>
        <w:t xml:space="preserve">n</w:t>
      </w:r>
      <w:r>
        <w:rPr/>
        <w:t xml:space="preserve">、</w:t>
      </w:r>
      <w:r>
        <w:rPr>
          <w:rFonts w:ascii="Menlo" w:hAnsi="Menlo" w:eastAsia="Heiti SC"/>
          <w:sz w:val="22"/>
          <w:shd w:val="clear" w:fill="F1F3F5"/>
        </w:rPr>
        <w:t xml:space="preserve">m</w:t>
      </w:r>
      <w:r>
        <w:rPr/>
        <w:t xml:space="preserve">、</w:t>
      </w:r>
      <w:r>
        <w:rPr>
          <w:rFonts w:ascii="Menlo" w:hAnsi="Menlo" w:eastAsia="Heiti SC"/>
          <w:sz w:val="22"/>
          <w:shd w:val="clear" w:fill="F1F3F5"/>
        </w:rPr>
        <w:t xml:space="preserve">d</w:t>
      </w:r>
      <w:r>
        <w:rPr/>
        <w:t xml:space="preserve"> 分别表示 N、M、D 三个维度上的下标：</w:t>
      </w:r>
    </w:p>
    <w:p w14:paraId="001000E1" w14:textId="001000E2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445693" cy="398115"/>
            <wp:effectExtent l="0" t="0" r="0" b="0"/>
            <wp:docPr id="10" name="asset-010" descr=" x_{n,m} = \mathbb{X}[n,m] = \mathbb{Q}[n,:] \cdot \mathbb{K}^T[:,m]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asset-010"/>
                    <pic:cNvPicPr/>
                  </pic:nvPicPr>
                  <pic:blipFill>
                    <a:blip r:embed="R61f50d436bc347a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5693" cy="3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E3" w14:textId="001000EF">
      <w:pPr>
        <w:pStyle w:val="Normal"/>
      </w:pPr>
      <w:r>
        <w:rPr/>
        <w:t xml:space="preserve">矩阵 X 的 shape 是 </w:t>
      </w:r>
      <w:r>
        <w:rPr>
          <w:rFonts w:ascii="Menlo" w:hAnsi="Menlo" w:eastAsia="Heiti SC"/>
          <w:sz w:val="22"/>
          <w:shd w:val="clear" w:fill="F1F3F5"/>
        </w:rPr>
        <w:t xml:space="preserve">[N, M]</w:t>
      </w:r>
      <w:r>
        <w:rPr/>
        <w:t xml:space="preserve">，但 softmax 只作用在它的 inner dimension 上，outer dimension 只是重复同样的循环。所以简单起见，只看 X 的一行。</w:t>
      </w:r>
      <w:r>
        <w:rPr>
          <w:rFonts w:ascii="Menlo" w:hAnsi="Menlo" w:eastAsia="Heiti SC"/>
          <w:sz w:val="22"/>
          <w:shd w:val="clear" w:fill="F1F3F5"/>
        </w:rPr>
        <w:t xml:space="preserve">n</w:t>
      </w:r>
      <w:r>
        <w:rPr/>
        <w:t xml:space="preserve"> 是外循环 </w:t>
      </w:r>
      <w:r>
        <w:rPr>
          <w:rFonts w:ascii="Menlo" w:hAnsi="Menlo" w:eastAsia="Heiti SC"/>
          <w:sz w:val="22"/>
          <w:shd w:val="clear" w:fill="F1F3F5"/>
        </w:rPr>
        <w:t xml:space="preserve">for n in range(N)</w:t>
      </w:r>
      <w:r>
        <w:rPr/>
        <w:t xml:space="preserve"> 的变量，</w:t>
      </w:r>
      <w:r>
        <w:rPr>
          <w:rFonts w:ascii="Menlo" w:hAnsi="Menlo" w:eastAsia="Heiti SC"/>
          <w:sz w:val="22"/>
          <w:shd w:val="clear" w:fill="F1F3F5"/>
        </w:rPr>
        <w:t xml:space="preserve">m</w:t>
      </w:r>
      <w:r>
        <w:rPr/>
        <w:t xml:space="preserve"> 是内循环 </w:t>
      </w:r>
      <w:r>
        <w:rPr>
          <w:rFonts w:ascii="Menlo" w:hAnsi="Menlo" w:eastAsia="Heiti SC"/>
          <w:sz w:val="22"/>
          <w:shd w:val="clear" w:fill="F1F3F5"/>
        </w:rPr>
        <w:t xml:space="preserve">for m in range(M)</w:t>
      </w:r>
      <w:r>
        <w:rPr/>
        <w:t xml:space="preserve"> 的变量：</w:t>
      </w:r>
    </w:p>
    <w:p w14:paraId="001000F0" w14:textId="001000F1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245221" cy="911721"/>
            <wp:effectExtent l="0" t="0" r="0" b="0"/>
            <wp:docPr id="11" name="asset-011" descr=" \begin{aligned}&#10;x_m &amp;= \mathbb{Q}[n,:] \cdot \mathbb{K}^T[:,m], \\&#10;g_m &amp;= \max(g_{m-1}, x_m), \\&#10;s_m &amp;= s_{m-1} \times e^{g_{m-1} - g_m} + e^{x_m - g_m}.&#10;\end{aligned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asset-011"/>
                    <pic:cNvPicPr/>
                  </pic:nvPicPr>
                  <pic:blipFill>
                    <a:blip r:embed="Re6e17364ecad421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221" cy="91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F2" w14:textId="001001AA">
      <w:pPr>
        <w:pStyle w:val="Heading2"/>
        <w:keepNext/>
        <w:pageBreakBefore/>
      </w:pPr>
      <w:r>
        <w:rPr/>
        <w:t xml:space="preserve">循环（2）</w:t>
      </w:r>
    </w:p>
    <w:p w14:paraId="001000F5" w14:textId="001000F9">
      <w:pPr>
        <w:pStyle w:val="Normal"/>
      </w:pPr>
      <w:r>
        <w:rPr/>
        <w:t xml:space="preserve">把类似的思路用在 </w:t>
      </w:r>
      <w:bookmarkStart w:name="inline-math-33" w:id="33"/>
      <w:r>
        <w:rPr/>
        <w:t xml:space="preserve">Y ⋅ V</w:t>
      </w:r>
      <w:bookmarkEnd w:id="33"/>
      <w:r>
        <w:rPr/>
        <w:t xml:space="preserve"> 上，可以得到：</w:t>
      </w:r>
    </w:p>
    <w:p w14:paraId="001000FA" w14:textId="001000FB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004864" cy="1115616"/>
            <wp:effectExtent l="0" t="0" r="0" b="0"/>
            <wp:docPr id="12" name="asset-012" descr=" \begin{aligned}&#10;y_m &amp;= \frac{e^{x_m - g_M}}{s_M}, \\&#10;\vec{A}_0 &amp;= \vec{0}, \\&#10;\vec{A}_m &amp;= \vec{A}_{m-1} + y_m \times \mathbb{V}[m,:].&#10;\end{aligned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asset-012"/>
                    <pic:cNvPicPr/>
                  </pic:nvPicPr>
                  <pic:blipFill>
                    <a:blip r:embed="R83a0be739a9b451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4864" cy="111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FC" w14:textId="00100106">
      <w:pPr>
        <w:pStyle w:val="Normal"/>
      </w:pPr>
      <w:r>
        <w:rPr/>
        <w:t xml:space="preserve">这里 </w:t>
      </w:r>
      <w:bookmarkStart w:name="inline-math-34" w:id="34"/>
      <w:r>
        <w:rPr/>
        <w:t xml:space="preserve">V[m,:]</w:t>
      </w:r>
      <w:bookmarkEnd w:id="34"/>
      <w:r>
        <w:rPr/>
        <w:t xml:space="preserve"> 是长度为 D 的一行，所以 </w:t>
      </w:r>
      <w:bookmarkStart w:name="inline-math-35" w:id="35"/>
      <w:r>
        <w:rPr/>
        <w:t xml:space="preserve">vec(A)</w:t>
      </w:r>
      <w:r>
        <w:rPr>
          <w:vertAlign w:val="subscript"/>
        </w:rPr>
        <w:t xml:space="preserve">m</w:t>
      </w:r>
      <w:bookmarkEnd w:id="35"/>
      <w:r>
        <w:rPr/>
        <w:t xml:space="preserve"> 算的是一个 vector，而不是 scalar。这样做的好处是每个 </w:t>
      </w:r>
      <w:bookmarkStart w:name="inline-math-36" w:id="36"/>
      <w:r>
        <w:rPr/>
        <w:t xml:space="preserve">y</w:t>
      </w:r>
      <w:r>
        <w:rPr>
          <w:vertAlign w:val="subscript"/>
        </w:rPr>
        <w:t xml:space="preserve">m</w:t>
      </w:r>
      <w:bookmarkEnd w:id="36"/>
      <w:r>
        <w:rPr/>
        <w:t xml:space="preserve"> 用完就可以丢掉，而且这个写法正好引出后面的 FlashAttention。</w:t>
      </w:r>
    </w:p>
    <w:p w14:paraId="00100107" w14:textId="00100109">
      <w:pPr>
        <w:pStyle w:val="Heading2"/>
        <w:keepNext/>
      </w:pPr>
      <w:r>
        <w:rPr/>
        <w:t xml:space="preserve">如何理解？</w:t>
      </w:r>
    </w:p>
    <w:p w14:paraId="0010010A" w14:textId="0010010D">
      <w:pPr>
        <w:pStyle w:val="Normal"/>
      </w:pPr>
      <w:r>
        <w:rPr/>
        <w:t xml:space="preserve">如果你跟我一样觉得这一步有点绕，可以这么理解：</w:t>
      </w:r>
      <w:r>
        <w:rPr>
          <w:b/>
        </w:rPr>
        <w:t xml:space="preserve">只是把矩阵乘法的内外循环换了一下，再把中间结果存起来。</w:t>
      </w:r>
    </w:p>
    <w:p w14:paraId="0010010E" w14:textId="00100110">
      <w:pPr>
        <w:pStyle w:val="Normal"/>
      </w:pPr>
      <w:r>
        <w:rPr/>
        <w:t xml:space="preserve">这里我们解释一下原理细节。先看一个普通的矩阵乘法：</w:t>
      </w:r>
    </w:p>
    <w:p w14:paraId="00100111" w14:textId="00100112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3394621" cy="681038"/>
            <wp:effectExtent l="0" t="0" r="0" b="0"/>
            <wp:docPr id="13" name="asset-013" descr=" \mathbb{A}[n,d] = \mathbb{Y}[n,:] \cdot \mathbb{V}[:,d] = \sum_{m=1}^{M} \mathbb{Y}[n,m] \times \mathbb{V}[m,d]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asset-013"/>
                    <pic:cNvPicPr/>
                  </pic:nvPicPr>
                  <pic:blipFill>
                    <a:blip r:embed="R84a36610fcd742b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621" cy="6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3" w14:textId="00100114">
      <w:pPr>
        <w:pStyle w:val="Normal"/>
        <w:keepLines/>
        <w:spacing w:before="100" w:after="180"/>
        <w:jc w:val="left"/>
      </w:pPr>
      <w:r>
        <w:drawing>
          <wp:inline distT="0" distB="0" distL="0" distR="0">
            <wp:extent cx="6096000" cy="2066925"/>
            <wp:effectExtent l="0" t="0" r="0" b="0"/>
            <wp:docPr id="14" name="asset-014" descr="M, D = 6, 4&#10;matrix_y = [[random.random() for _ in range(M)] for _ in range(N)]&#10;matrix_v = [[random.random() for _ in range(D)] for _ in range(M)]&#10;&#10;matrix_a = [[0.0] * D for _ in range(N)]&#10;for n in range(N):&#10;    for d in range(D):&#10;        for m in range(M):&#10;            matrix_a[n][d] += matrix_y[n][m] * matrix_v[m][d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asset-014"/>
                    <pic:cNvPicPr/>
                  </pic:nvPicPr>
                  <pic:blipFill>
                    <a:blip r:embed="R3feb0740d30c491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5" w14:textId="00100117">
      <w:pPr>
        <w:pStyle w:val="Normal"/>
      </w:pPr>
      <w:r>
        <w:rPr/>
        <w:t xml:space="preserve">如果把循环 D 和循环 M 换个位置，结果完全一样，只是计算顺序变了：原来是一个一个算 A 的 element，现在是先存着 A 一整行的中间值（partial sum），再不断往上累加。</w:t>
      </w:r>
    </w:p>
    <w:p w14:paraId="00100118" w14:textId="00100119">
      <w:pPr>
        <w:pStyle w:val="Normal"/>
        <w:keepLines/>
        <w:spacing w:before="100" w:after="180"/>
        <w:jc w:val="left"/>
      </w:pPr>
      <w:r>
        <w:drawing>
          <wp:inline distT="0" distB="0" distL="0" distR="0">
            <wp:extent cx="6096000" cy="1666875"/>
            <wp:effectExtent l="0" t="0" r="0" b="0"/>
            <wp:docPr id="15" name="asset-015" descr="matrix_a2 = [[0.0] * D for _ in range(N)]&#10;for n in range(N):&#10;    for m in range(M):&#10;        for d in range(D):&#10;            matrix_a2[n][d] += matrix_y[n][m] * matrix_v[m][d]&#10;&#10;assert matrix_a2 == matrix_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asset-015"/>
                    <pic:cNvPicPr/>
                  </pic:nvPicPr>
                  <pic:blipFill>
                    <a:blip r:embed="Rbb3744cd2906482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A" w14:textId="0010011C">
      <w:pPr>
        <w:pStyle w:val="Normal"/>
      </w:pPr>
      <w:r>
        <w:rPr/>
        <w:t xml:space="preserve">对应的数学表达变成了是：</w:t>
      </w:r>
    </w:p>
    <w:p w14:paraId="0010011D" w14:textId="0010011E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197298" cy="681038"/>
            <wp:effectExtent l="0" t="0" r="0" b="0"/>
            <wp:docPr id="16" name="asset-016" descr=" \mathbb{A}[n,:] = \sum_{m=1}^{M} \mathbb{Y}[n,m] \times \mathbb{V}[m,:]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asset-016"/>
                    <pic:cNvPicPr/>
                  </pic:nvPicPr>
                  <pic:blipFill>
                    <a:blip r:embed="R7d3425f27d124e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298" cy="6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F" w14:textId="0010012A">
      <w:pPr>
        <w:pStyle w:val="Normal"/>
      </w:pPr>
      <w:r>
        <w:rPr/>
        <w:t xml:space="preserve">循环（2）里的 </w:t>
      </w:r>
      <w:bookmarkStart w:name="inline-math-37" w:id="37"/>
      <w:r>
        <w:rPr/>
        <w:t xml:space="preserve">y</w:t>
      </w:r>
      <w:r>
        <w:rPr>
          <w:vertAlign w:val="subscript"/>
        </w:rPr>
        <w:t xml:space="preserve">m</w:t>
      </w:r>
      <w:bookmarkEnd w:id="37"/>
      <w:r>
        <w:rPr/>
        <w:t xml:space="preserve"> 就是第 n 行的 </w:t>
      </w:r>
      <w:bookmarkStart w:name="inline-math-38" w:id="38"/>
      <w:r>
        <w:rPr/>
        <w:t xml:space="preserve">Y[n,m]</w:t>
      </w:r>
      <w:bookmarkEnd w:id="38"/>
      <w:r>
        <w:rPr/>
        <w:t xml:space="preserve">。记 </w:t>
      </w:r>
      <w:bookmarkStart w:name="inline-math-39" w:id="39"/>
      <w:r>
        <w:rPr/>
        <w:t xml:space="preserve">vec(V)</w:t>
      </w:r>
      <w:r>
        <w:rPr>
          <w:vertAlign w:val="subscript"/>
        </w:rPr>
        <w:t xml:space="preserve">m</w:t>
      </w:r>
      <w:r>
        <w:rPr/>
        <w:t xml:space="preserve"> = V[m,:]</w:t>
      </w:r>
      <w:bookmarkEnd w:id="39"/>
      <w:r>
        <w:rPr/>
        <w:t xml:space="preserve">，那么：</w:t>
      </w:r>
    </w:p>
    <w:p w14:paraId="0010012B" w14:textId="0010012C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3415308" cy="681038"/>
            <wp:effectExtent l="0" t="0" r="0" b="0"/>
            <wp:docPr id="17" name="asset-017" descr=" \mathbb{A}[n,:] = \vec{A}_M = \sum_{m=1}^{M} y_m \times \vec{V}_m = \sum_{m=1}^{M} \frac{e^{x_m - g_M}}{s_M} \times \vec{V}_m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asset-017"/>
                    <pic:cNvPicPr/>
                  </pic:nvPicPr>
                  <pic:blipFill>
                    <a:blip r:embed="Re4dba090b5504c2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308" cy="6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2D" w14:textId="0010012F">
      <w:pPr>
        <w:pStyle w:val="Heading1"/>
        <w:keepNext/>
      </w:pPr>
      <w:r>
        <w:rPr/>
        <w:t xml:space="preserve">优化循环（2）：消除数据依赖、提高并行度</w:t>
      </w:r>
    </w:p>
    <w:p w14:paraId="00100130" w14:textId="00100149">
      <w:pPr>
        <w:pStyle w:val="Normal"/>
      </w:pPr>
      <w:r>
        <w:rPr/>
        <w:t xml:space="preserve">上述的循环（2）还有一个问题：它要等循环（1）跑完，拿到最终的 </w:t>
      </w:r>
      <w:bookmarkStart w:name="inline-math-40" w:id="40"/>
      <w:r>
        <w:rPr/>
        <w:t xml:space="preserve">g</w:t>
      </w:r>
      <w:r>
        <w:rPr>
          <w:vertAlign w:val="subscript"/>
        </w:rPr>
        <w:t xml:space="preserve">M</w:t>
      </w:r>
      <w:bookmarkEnd w:id="40"/>
      <w:r>
        <w:rPr/>
        <w:t xml:space="preserve"> 和 </w:t>
      </w:r>
      <w:bookmarkStart w:name="inline-math-41" w:id="41"/>
      <w:r>
        <w:rPr/>
        <w:t xml:space="preserve">s</w:t>
      </w:r>
      <w:r>
        <w:rPr>
          <w:vertAlign w:val="subscript"/>
        </w:rPr>
        <w:t xml:space="preserve">M</w:t>
      </w:r>
      <w:bookmarkEnd w:id="41"/>
      <w:r>
        <w:rPr/>
        <w:t xml:space="preserve"> 才能开始。这就形成了典型的数据依赖，会影响并行度、拖慢运行效率。我们可以用 online softmax 同样的思路，把 </w:t>
      </w:r>
      <w:bookmarkStart w:name="inline-math-42" w:id="42"/>
      <w:r>
        <w:rPr/>
        <w:t xml:space="preserve">vec(A)</w:t>
      </w:r>
      <w:r>
        <w:rPr>
          <w:vertAlign w:val="subscript"/>
        </w:rPr>
        <w:t xml:space="preserve">M</w:t>
      </w:r>
      <w:bookmarkEnd w:id="42"/>
      <w:r>
        <w:rPr/>
        <w:t xml:space="preserve"> 的计算也改成递推 </w:t>
      </w:r>
      <w:bookmarkStart w:name="inline-math-43" w:id="43"/>
      <w:r>
        <w:rPr/>
        <w:t xml:space="preserve">vec(A)</w:t>
      </w:r>
      <w:r>
        <w:rPr>
          <w:vertAlign w:val="subscript"/>
        </w:rPr>
        <w:t xml:space="preserve">m</w:t>
      </w:r>
      <w:r>
        <w:rPr/>
        <w:t xml:space="preserve"> = f(vec(A)</w:t>
      </w:r>
      <w:r>
        <w:rPr>
          <w:vertAlign w:val="subscript"/>
        </w:rPr>
        <w:t xml:space="preserve">m - 1</w:t>
      </w:r>
      <w:r>
        <w:rPr/>
        <w:t xml:space="preserve">)</w:t>
      </w:r>
      <w:bookmarkEnd w:id="43"/>
      <w:r>
        <w:rPr/>
        <w:t xml:space="preserve">。做法是构造一个新的 </w:t>
      </w:r>
      <w:bookmarkStart w:name="inline-math-44" w:id="44"/>
      <w:r>
        <w:rPr/>
        <w:t xml:space="preserve">vec(A)′</w:t>
      </w:r>
      <w:r>
        <w:rPr>
          <w:vertAlign w:val="subscript"/>
        </w:rPr>
        <w:t xml:space="preserve">m</w:t>
      </w:r>
      <w:bookmarkEnd w:id="44"/>
      <w:r>
        <w:rPr/>
        <w:t xml:space="preserve"> 来去掉这个数据依赖。我们只需要保证它的最后一个单元与目标一致即可， </w:t>
      </w:r>
      <w:bookmarkStart w:name="inline-math-45" w:id="45"/>
      <w:r>
        <w:rPr/>
        <w:t xml:space="preserve">vec(A)′</w:t>
      </w:r>
      <w:r>
        <w:rPr>
          <w:vertAlign w:val="subscript"/>
        </w:rPr>
        <w:t xml:space="preserve">M</w:t>
      </w:r>
      <w:r>
        <w:rPr/>
        <w:t xml:space="preserve"> = vec(A)</w:t>
      </w:r>
      <w:r>
        <w:rPr>
          <w:vertAlign w:val="subscript"/>
        </w:rPr>
        <w:t xml:space="preserve">M</w:t>
      </w:r>
      <w:bookmarkEnd w:id="45"/>
      <w:r>
        <w:rPr/>
        <w:t xml:space="preserve">，不需要中间过程也相等。</w:t>
      </w:r>
    </w:p>
    <w:p w14:paraId="0010014A" w14:textId="0010014B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1572667" cy="654695"/>
            <wp:effectExtent l="0" t="0" r="0" b="0"/>
            <wp:docPr id="18" name="asset-018" descr=" \vec{A}'_m = \sum_{i=1}^{m} \frac{e^{x_i - g_m}}{s_m} \times \vec{V}_i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asset-018"/>
                    <pic:cNvPicPr/>
                  </pic:nvPicPr>
                  <pic:blipFill>
                    <a:blip r:embed="R0a337e5932cd4f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667" cy="6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4C" w14:textId="00100150">
      <w:pPr>
        <w:pStyle w:val="Normal"/>
      </w:pPr>
      <w:r>
        <w:rPr/>
        <w:t xml:space="preserve">当 </w:t>
      </w:r>
      <w:bookmarkStart w:name="inline-math-46" w:id="46"/>
      <w:r>
        <w:rPr/>
        <w:t xml:space="preserve">m = M</w:t>
      </w:r>
      <w:bookmarkEnd w:id="46"/>
      <w:r>
        <w:rPr/>
        <w:t xml:space="preserve"> 时：</w:t>
      </w:r>
    </w:p>
    <w:p w14:paraId="00100151" w14:textId="00100152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068413" cy="682675"/>
            <wp:effectExtent l="0" t="0" r="0" b="0"/>
            <wp:docPr id="19" name="asset-019" descr=" \vec{A}'_M = \sum_{i=1}^{M} \frac{e^{x_i - g_M}}{s_M} \times \vec{V}_i = \vec{A}_M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asset-019"/>
                    <pic:cNvPicPr/>
                  </pic:nvPicPr>
                  <pic:blipFill>
                    <a:blip r:embed="Rd61bf964fbf94a6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413" cy="6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53" w14:textId="0010015B">
      <w:pPr>
        <w:pStyle w:val="Normal"/>
      </w:pPr>
      <w:r>
        <w:rPr/>
        <w:t xml:space="preserve">和上面的 </w:t>
      </w:r>
      <w:bookmarkStart w:name="inline-math-47" w:id="47"/>
      <w:r>
        <w:rPr/>
        <w:t xml:space="preserve">vec(A)</w:t>
      </w:r>
      <w:r>
        <w:rPr>
          <w:vertAlign w:val="subscript"/>
        </w:rPr>
        <w:t xml:space="preserve">M</w:t>
      </w:r>
      <w:bookmarkEnd w:id="47"/>
      <w:r>
        <w:rPr/>
        <w:t xml:space="preserve"> 对比，看上去只是把 m 换成 i、把 M 换成 m。但 </w:t>
      </w:r>
      <w:bookmarkStart w:name="inline-math-48" w:id="48"/>
      <w:r>
        <w:rPr/>
        <w:t xml:space="preserve">vec(A)′</w:t>
      </w:r>
      <w:r>
        <w:rPr>
          <w:vertAlign w:val="subscript"/>
        </w:rPr>
        <w:t xml:space="preserve">m</w:t>
      </w:r>
      <w:bookmarkEnd w:id="48"/>
      <w:r>
        <w:rPr/>
        <w:t xml:space="preserve"> 的意思变了：它是只看前 m 个 key 时的 attention 结果。这样就可以用递推来算，不用把中间矩阵写到内存里（avoid materializing the matrix）。</w:t>
      </w:r>
    </w:p>
    <w:p w14:paraId="0010015C" w14:textId="0010015E">
      <w:pPr>
        <w:pStyle w:val="Normal"/>
      </w:pPr>
      <w:r>
        <w:rPr/>
        <w:t xml:space="preserve">展开后得到：</w:t>
      </w:r>
    </w:p>
    <w:p w14:paraId="0010015F" w14:textId="00100160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3300115" cy="1009650"/>
            <wp:effectExtent l="0" t="0" r="0" b="0"/>
            <wp:docPr id="20" name="asset-020" descr=" \begin{aligned}&#10;\vec{A}'_1 &amp;= \frac{e^{x_1 - g_1}}{s_1} \times \vec{V}_1 = \vec{V}_1, \\&#10;\vec{A}'_m &amp;= \vec{A}'_{m-1} \times \frac{s_{m-1} \times e^{g_{m-1} - g_m}}{s_m} + \frac{e^{x_m - g_m}}{s_m} \times \vec{V}_m.&#10;\end{aligned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asset-020"/>
                    <pic:cNvPicPr/>
                  </pic:nvPicPr>
                  <pic:blipFill>
                    <a:blip r:embed="R68b81d90194843f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11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61" w14:textId="00100164">
      <w:pPr>
        <w:pStyle w:val="Normal"/>
      </w:pPr>
      <w:r>
        <w:rPr/>
        <w:t xml:space="preserve">这其实就是 </w:t>
      </w:r>
      <w:hyperlink r:id="R9512f5da3a49411d">
        <w:r>
          <w:rPr>
            <w:color w:val="1756A9"/>
            <w:u w:val="single"/>
          </w:rPr>
          <w:t xml:space="preserve">FlashAttention §3.1</w:t>
        </w:r>
      </w:hyperlink>
      <w:r>
        <w:rPr/>
        <w:t xml:space="preserve"> 里按 block 做 rescaling 的方法，只不过这里每次只处理一个 key。</w:t>
      </w:r>
    </w:p>
    <w:p w14:paraId="00100165" w14:textId="00100167">
      <w:pPr>
        <w:pStyle w:val="Heading1"/>
        <w:keepNext/>
      </w:pPr>
      <w:r>
        <w:rPr/>
        <w:t xml:space="preserve">合并两个循环</w:t>
      </w:r>
    </w:p>
    <w:p w14:paraId="00100168" w14:textId="0010016A">
      <w:pPr>
        <w:pStyle w:val="Normal"/>
      </w:pPr>
      <w:r>
        <w:rPr/>
        <w:t xml:space="preserve">循环（1）和优化后的循环（2）思路一样：在循环里算中间值，只保证最终结果正确。所以可以把它们合并成一个循环。写成矩阵形式，同一个循环里有四步：</w:t>
      </w:r>
    </w:p>
    <w:p w14:paraId="0010016B" w14:textId="0010016D">
      <w:pPr>
        <w:pStyle w:val="Normal"/>
      </w:pPr>
      <w:r>
        <w:rPr>
          <w:b/>
        </w:rPr>
        <w:t xml:space="preserve">1. Score</w:t>
      </w:r>
    </w:p>
    <w:p w14:paraId="0010016E" w14:textId="0010016F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1940868" cy="398115"/>
            <wp:effectExtent l="0" t="0" r="0" b="0"/>
            <wp:docPr id="21" name="asset-021" descr=" \mathbb{X}[n,m] = \mathbb{Q}[n,:] \cdot \mathbb{K}^T[:,m]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asset-021"/>
                    <pic:cNvPicPr/>
                  </pic:nvPicPr>
                  <pic:blipFill>
                    <a:blip r:embed="R8c57bca5a7834f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868" cy="3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0" w14:textId="00100172">
      <w:pPr>
        <w:pStyle w:val="Normal"/>
      </w:pPr>
      <w:r>
        <w:rPr>
          <w:b/>
        </w:rPr>
        <w:t xml:space="preserve">2. Max</w:t>
      </w:r>
    </w:p>
    <w:p w14:paraId="00100173" w14:textId="00100174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2673102" cy="665857"/>
            <wp:effectExtent l="0" t="0" r="0" b="0"/>
            <wp:docPr id="22" name="asset-022" descr=" \begin{aligned}&#10;\mathbb{G}[n,1] &amp;= \mathbb{X}[n,1], \\&#10;\mathbb{G}[n,m] &amp;= \max(\mathbb{G}[n,m-1], \mathbb{X}[n,m]).&#10;\end{aligned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asset-022"/>
                    <pic:cNvPicPr/>
                  </pic:nvPicPr>
                  <pic:blipFill>
                    <a:blip r:embed="R616989d38eb34fb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102" cy="6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5" w14:textId="00100177">
      <w:pPr>
        <w:pStyle w:val="Normal"/>
      </w:pPr>
      <w:r>
        <w:rPr>
          <w:b/>
        </w:rPr>
        <w:t xml:space="preserve">3. Sum</w:t>
      </w:r>
    </w:p>
    <w:p w14:paraId="00100178" w14:textId="00100179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3837831" cy="681484"/>
            <wp:effectExtent l="0" t="0" r="0" b="0"/>
            <wp:docPr id="23" name="asset-023" descr=" \begin{aligned}&#10;\mathbb{S}[n,1] &amp;= 1, \\&#10;\mathbb{S}[n,m] &amp;= \mathbb{S}[n,m-1] \times e^{\mathbb{G}[n,m-1] - \mathbb{G}[n,m]} + e^{\mathbb{X}[n,m] - \mathbb{G}[n,m]}.&#10;\end{aligned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asset-023"/>
                    <pic:cNvPicPr/>
                  </pic:nvPicPr>
                  <pic:blipFill>
                    <a:blip r:embed="Rafd344fba81a4e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7831" cy="6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A" w14:textId="0010017C">
      <w:pPr>
        <w:pStyle w:val="Normal"/>
      </w:pPr>
      <w:r>
        <w:rPr>
          <w:b/>
        </w:rPr>
        <w:t xml:space="preserve">4. Attention</w:t>
      </w:r>
    </w:p>
    <w:p w14:paraId="0010017D" w14:textId="0010017E">
      <w:pPr>
        <w:pStyle w:val="Normal"/>
        <w:keepLines/>
        <w:spacing w:before="100" w:after="180"/>
        <w:jc w:val="center"/>
      </w:pPr>
      <w:r>
        <w:drawing>
          <wp:inline distT="0" distB="0" distL="0" distR="0">
            <wp:extent cx="5506641" cy="1078260"/>
            <wp:effectExtent l="0" t="0" r="0" b="0"/>
            <wp:docPr id="24" name="asset-024" descr=" \begin{aligned}&#10;\mathbb{A}_1[n,:] &amp;= \frac{e^{\mathbb{X}[n,1] - \mathbb{G}[n,1]}}{\mathbb{S}[n,1]} \times \mathbb{V}[1,:], \\&#10;\mathbb{A}_m[n,:] &amp;= \mathbb{A}_{m-1}[n,:] \times \frac{\mathbb{S}[n,m-1] \times e^{\mathbb{G}[n,m-1] - \mathbb{G}[n,m]}}{\mathbb{S}[n,m]} + \frac{e^{\mathbb{X}[n,m] - \mathbb{G}[n,m]}}{\mathbb{S}[n,m]} \times \mathbb{V}[m,:].&#10;\end{aligned}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asset-024"/>
                    <pic:cNvPicPr/>
                  </pic:nvPicPr>
                  <pic:blipFill>
                    <a:blip r:embed="R86e7780c5a054f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641" cy="10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7F" w14:textId="00100181">
      <w:pPr>
        <w:pStyle w:val="Normal"/>
      </w:pPr>
      <w:r>
        <w:rPr/>
        <w:t xml:space="preserve">用 Python 表示（不含 scaling 和 masking）：</w:t>
      </w:r>
    </w:p>
    <w:p w14:paraId="00100182" w14:textId="00100183">
      <w:pPr>
        <w:pStyle w:val="Normal"/>
        <w:keepLines/>
        <w:spacing w:before="100" w:after="180"/>
        <w:jc w:val="left"/>
      </w:pPr>
      <w:r>
        <w:drawing>
          <wp:inline distT="0" distB="0" distL="0" distR="0">
            <wp:extent cx="6096000" cy="4867275"/>
            <wp:effectExtent l="0" t="0" r="0" b="0"/>
            <wp:docPr id="25" name="asset-025" descr="matrix_q = [[random.random() for _ in range(D)] for _ in range(N)]&#10;matrix_k = [[random.random() for _ in range(D)] for _ in range(M)]&#10;matrix_v = [[random.random() for _ in range(D)] for _ in range(M)]&#10;matrix_a = [[0.0] * D for _ in range(N)]&#10;&#10;for n in range(N):&#10;    for m in range(M):&#10;        x = 0.0&#10;        for d in range(D):&#10;            x += matrix_q[n][d] * matrix_k[m][d]&#10;&#10;        g = max(g_prev, x) if m &gt; 0 else x&#10;        e = math.exp(x - g) if m &gt; 0 else 1.0&#10;        s = s_prev * math.exp(g_prev - g) + e if m &gt; 0 else 1.0&#10;&#10;        for d in range(D):&#10;            if m &gt; 0:&#10;                matrix_a[n][d] = (matrix_a[n][d] * s_prev * math.exp(g_prev - g) + e * matrix_v[m][d]) / s&#10;            else:&#10;                matrix_a[n][d] = e * matrix_v[0][d] / s&#10;        g_prev = g&#10;        s_prev = 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asset-025"/>
                    <pic:cNvPicPr/>
                  </pic:nvPicPr>
                  <pic:blipFill>
                    <a:blip r:embed="Rae0bc4bbad6043c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84" w14:textId="00100186">
      <w:pPr>
        <w:pStyle w:val="Normal"/>
      </w:pPr>
      <w:r>
        <w:rPr/>
        <w:t xml:space="preserve">最后和直接计算的结果对比一下：</w:t>
      </w:r>
    </w:p>
    <w:p w14:paraId="00100187" w14:textId="00100188">
      <w:pPr>
        <w:pStyle w:val="Normal"/>
        <w:keepLines/>
        <w:spacing w:before="100" w:after="180"/>
        <w:jc w:val="left"/>
      </w:pPr>
      <w:r>
        <w:drawing>
          <wp:inline distT="0" distB="0" distL="0" distR="0">
            <wp:extent cx="6096000" cy="2066925"/>
            <wp:effectExtent l="0" t="0" r="0" b="0"/>
            <wp:docPr id="26" name="asset-026" descr="for n in range(N):&#10;    scores = [sum(q * k for q, k in zip(matrix_q[n], key)) for key in matrix_k]&#10;    max_x = max(scores)&#10;    sum_ex = sum(math.exp(x - max_x) for x in scores)&#10;    for d in range(D):&#10;        expected = sum(math.exp(x - max_x) / sum_ex * matrix_v[m][d] for m, x in enumerate(scores))&#10;        assert math.isclose(matrix_a[n][d], expected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asset-026"/>
                    <pic:cNvPicPr/>
                  </pic:nvPicPr>
                  <pic:blipFill>
                    <a:blip r:embed="Rbb408829a1ba46a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89" w14:textId="001001AB">
      <w:pPr>
        <w:pStyle w:val="Heading1"/>
        <w:keepNext/>
        <w:pageBreakBefore/>
      </w:pPr>
      <w:r>
        <w:rPr/>
        <w:t xml:space="preserve">从循环到 tiling</w:t>
      </w:r>
    </w:p>
    <w:p w14:paraId="0010018C" w14:textId="0010018E">
      <w:pPr>
        <w:pStyle w:val="Normal"/>
      </w:pPr>
      <w:r>
        <w:rPr/>
        <w:t xml:space="preserve">上面的循环解释了为什么 softmax 可以和矩阵乘法融合，但每次只处理一个 key，矩阵数据还没有得到充分复用。这就要靠 tiling。</w:t>
      </w:r>
    </w:p>
    <w:p w14:paraId="0010018F" w14:textId="00100191">
      <w:pPr>
        <w:pStyle w:val="Normal"/>
      </w:pPr>
      <w:r>
        <w:rPr/>
        <w:t xml:space="preserve">一种设计方法是把一个 query tile 和它对应的行状态（G、S、A 中对应的行）留在片上，然后逐个读入 key/value tile。每读入一个 tile，先算局部的 score，更新每行的最大值和指数和，再算局部的加权和，同时修正旧的输出。这个 tile 的 score 和 weight 用完就丢掉，下一个 tile 接着用更新后的状态。</w:t>
      </w:r>
    </w:p>
    <w:p w14:paraId="00100192" w14:textId="00100195">
      <w:pPr>
        <w:pStyle w:val="Normal"/>
      </w:pPr>
      <w:r>
        <w:rPr/>
        <w:t xml:space="preserve">这样安排的话，每换一个 query tile，就要把 key/value tile 再访问一遍。所以"一个 query tile 扫完所有 key”并不等于“所有输入只从外部内存读一次”。原始 FlashAttention 的循环顺序正好相反：key/value tile 在外层，query/output tile 被反复读写。实际的内存流量取决于 tile 大小、循环顺序和缓存（</w:t>
      </w:r>
      <w:hyperlink r:id="R810fdd3ff54d4f90">
        <w:r>
          <w:rPr>
            <w:color w:val="1756A9"/>
            <w:u w:val="single"/>
          </w:rPr>
          <w:t xml:space="preserve">FlashAttention，Algorithm 1 与 §3.2</w:t>
        </w:r>
      </w:hyperlink>
      <w:r>
        <w:rPr/>
        <w:t xml:space="preserve">）。</w:t>
      </w:r>
    </w:p>
    <w:p w14:paraId="00100196" w14:textId="00100199">
      <w:pPr>
        <w:pStyle w:val="Normal"/>
      </w:pPr>
      <w:r>
        <w:rPr/>
        <w:t xml:space="preserve">还可以再省一点计算：不在每一步都除以 s，而是保留 A 的分子（也就是 S × A），每步只做 rescale 和累加，最后一步再除以 s。</w:t>
      </w:r>
      <w:hyperlink r:id="R9170e0f303b04854">
        <w:r>
          <w:rPr>
            <w:color w:val="1756A9"/>
            <w:u w:val="single"/>
          </w:rPr>
          <w:t xml:space="preserve">FlashAttention-2</w:t>
        </w:r>
      </w:hyperlink>
      <w:r>
        <w:rPr/>
        <w:t xml:space="preserve"> 就用这个办法减少了非矩阵运算。最大值变化时，分子仍然要 rescale。</w:t>
      </w:r>
    </w:p>
    <w:p w14:paraId="0010019A" w14:textId="0010019C">
      <w:pPr>
        <w:pStyle w:val="Heading1"/>
        <w:keepNext/>
      </w:pPr>
      <w:r>
        <w:rPr/>
        <w:t xml:space="preserve">留给实现的问题</w:t>
      </w:r>
    </w:p>
    <w:p w14:paraId="0010019D" w14:textId="0010019F">
      <w:pPr>
        <w:pStyle w:val="Normal"/>
        <w:numPr>
          <w:ilvl w:val="0"/>
          <w:numId w:val="1"/>
        </w:numPr>
      </w:pPr>
      <w:r>
        <w:rPr/>
        <w:t xml:space="preserve">真正做硬件实现时，还有很多事要决定：这些状态放在哪里，反馈更新怎么调度，矩阵运算和归一化之间怎么交换数据。</w:t>
      </w:r>
    </w:p>
    <w:p w14:paraId="001001A0" w14:textId="001001A2">
      <w:pPr>
        <w:pStyle w:val="Normal"/>
        <w:numPr>
          <w:ilvl w:val="0"/>
          <w:numId w:val="1"/>
        </w:numPr>
      </w:pPr>
      <w:r>
        <w:rPr/>
        <w:t xml:space="preserve">Masking 也要单独处理。Mask 本身是 element-wise 操作，但如果一行的前缀全被 mask 掉，最大值就是负无穷，负无穷减负无穷没有定义，上面的初始化就不能直接用了。</w:t>
      </w:r>
    </w:p>
    <w:p w14:paraId="001001A3" w14:textId="001001A5">
      <w:pPr>
        <w:pStyle w:val="Normal"/>
        <w:numPr>
          <w:ilvl w:val="0"/>
          <w:numId w:val="1"/>
        </w:numPr>
      </w:pPr>
      <w:r>
        <w:rPr/>
        <w:t xml:space="preserve">另外，数学上等价不代表浮点结果逐位相同，计算顺序变了，结果不一定一模一样。</w:t>
      </w:r>
    </w:p>
    <w:p w14:paraId="001001A6" w14:textId="001001A9">
      <w:pPr>
        <w:pStyle w:val="Normal"/>
        <w:keepLines/>
        <w:shd w:val="clear" w:fill="FFF4CC"/>
        <w:spacing w:before="160" w:after="160"/>
        <w:ind w:left="280" w:right="160"/>
      </w:pPr>
      <w:r>
        <w:rPr/>
        <w:t xml:space="preserve">笔者：整个推导的核心只有一个思路：</w:t>
      </w:r>
      <w:r>
        <w:rPr>
          <w:b/>
        </w:rPr>
        <w:t xml:space="preserve">只要最终结果正确，中间结果可以换一种含义。Online softmax 用它处理分母，FlashAttention 再把它用到输出上。</w:t>
      </w:r>
    </w:p>
    <w:sectPr>
      <w:pgSz w:w="12240" w:h="15840"/>
      <w:pgMar w:top="1000" w:right="1100" w:bottom="1000" w:left="11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Arial" w:hAnsi="Arial" w:eastAsia="Heiti SC" w:cs="Arial"/>
        <w:color w:val="171717"/>
        <w:sz w:val="24"/>
        <w:szCs w:val="24"/>
      </w:rPr>
    </w:rPrDefault>
    <w:pPrDefault>
      <w:pPr>
        <w:spacing w:after="120" w:line="288" w:lineRule="auto"/>
      </w:pPr>
    </w:pPrDefault>
  </w:docDefaults>
  <w:style w:type="paragraph" w:styleId="Normal">
    <w:name w:val="Normal"/>
    <w:pPr>
      <w:widowControl xmlns:w="http://schemas.openxmlformats.org/wordprocessingml/2006/main" w:val="1"/>
      <w:wordWrap xmlns:w="http://schemas.openxmlformats.org/wordprocessingml/2006/main" w:val="0"/>
      <w:spacing w:after="120" w:line="288" w:lineRule="auto"/>
    </w:pPr>
    <w:rPr>
      <w:rFonts w:ascii="Arial" w:hAnsi="Arial" w:eastAsia="Heiti SC"/>
      <w:color w:val="171717"/>
      <w:sz w:val="24"/>
    </w:rPr>
  </w:style>
  <w:style w:type="paragraph" w:styleId="Title">
    <w:name w:val="Title"/>
    <w:basedOn w:val="Normal"/>
    <w:pPr>
      <w:keepNext xmlns:w="http://schemas.openxmlformats.org/wordprocessingml/2006/main" w:val="1"/>
      <w:spacing w:before="0" w:after="240"/>
    </w:pPr>
    <w:rPr>
      <w:b/>
      <w:color w:val="000000"/>
      <w:sz w:val="40"/>
    </w:rPr>
  </w:style>
  <w:style w:type="paragraph" w:styleId="Heading1">
    <w:name w:val="Heading1"/>
    <w:basedOn w:val="Normal"/>
    <w:pPr>
      <w:keepNext xmlns:w="http://schemas.openxmlformats.org/wordprocessingml/2006/main" w:val="1"/>
      <w:spacing w:before="280" w:after="140"/>
    </w:pPr>
    <w:rPr>
      <w:b/>
      <w:color w:val="000000"/>
      <w:sz w:val="30"/>
    </w:rPr>
  </w:style>
  <w:style w:type="paragraph" w:styleId="Heading2">
    <w:name w:val="Heading2"/>
    <w:basedOn w:val="Normal"/>
    <w:pPr>
      <w:keepNext xmlns:w="http://schemas.openxmlformats.org/wordprocessingml/2006/main" w:val="1"/>
      <w:spacing w:before="200" w:after="100"/>
    </w:pPr>
    <w:rPr>
      <w:b/>
      <w:color w:val="000000"/>
      <w:sz w:val="26"/>
    </w:rPr>
  </w:style>
  <w:style w:type="paragraph" w:styleId="Heading3">
    <w:name w:val="Heading3"/>
    <w:basedOn w:val="Normal"/>
    <w:pPr>
      <w:keepNext xmlns:w="http://schemas.openxmlformats.org/wordprocessingml/2006/main" w:val="1"/>
      <w:spacing w:before="160" w:after="100"/>
    </w:pPr>
    <w:rPr>
      <w:b/>
      <w:color w:val="00000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e688b1649864f2d" /><Relationship Type="http://schemas.openxmlformats.org/officeDocument/2006/relationships/styles" Target="/word/styles.xml" Id="Rcde95a057ea3418e" /><Relationship Type="http://schemas.openxmlformats.org/officeDocument/2006/relationships/numbering" Target="/word/numbering.xml" Id="R38235b9f712e4df3" /><Relationship Type="http://schemas.openxmlformats.org/officeDocument/2006/relationships/hyperlink" Target="https://arxiv.org/abs/1805.02867" TargetMode="External" Id="R554b5095e808465e" /><Relationship Type="http://schemas.openxmlformats.org/officeDocument/2006/relationships/hyperlink" Target="https://arxiv.org/abs/2205.14135" TargetMode="External" Id="R7e058cfef3244614" /><Relationship Type="http://schemas.openxmlformats.org/officeDocument/2006/relationships/image" Target="/media/image.png" Id="R2c3d9c644cc64bff" /><Relationship Type="http://schemas.openxmlformats.org/officeDocument/2006/relationships/image" Target="/media/image2.png" Id="R3de70baf76d347e5" /><Relationship Type="http://schemas.openxmlformats.org/officeDocument/2006/relationships/image" Target="/media/image3.png" Id="Rb0d445eb7ed24da2" /><Relationship Type="http://schemas.openxmlformats.org/officeDocument/2006/relationships/image" Target="/media/image4.png" Id="R765b67f0605e40ea" /><Relationship Type="http://schemas.openxmlformats.org/officeDocument/2006/relationships/image" Target="/media/image5.png" Id="Rd6f9c6e0277f47a4" /><Relationship Type="http://schemas.openxmlformats.org/officeDocument/2006/relationships/image" Target="/media/image6.png" Id="R654b27a6312347c0" /><Relationship Type="http://schemas.openxmlformats.org/officeDocument/2006/relationships/image" Target="/media/image7.png" Id="R7e2fd22cd5ca47f3" /><Relationship Type="http://schemas.openxmlformats.org/officeDocument/2006/relationships/image" Target="/media/image8.png" Id="R8696347caa3141c2" /><Relationship Type="http://schemas.openxmlformats.org/officeDocument/2006/relationships/hyperlink" Target="https://arxiv.org/html/1706.03762#S3.SS2.SSS1" TargetMode="External" Id="R07735d1e0aab49a3" /><Relationship Type="http://schemas.openxmlformats.org/officeDocument/2006/relationships/image" Target="/media/image9.png" Id="R11c80888cbbd4ab0" /><Relationship Type="http://schemas.openxmlformats.org/officeDocument/2006/relationships/image" Target="/media/image10.png" Id="R61f50d436bc347a6" /><Relationship Type="http://schemas.openxmlformats.org/officeDocument/2006/relationships/image" Target="/media/image11.png" Id="Re6e17364ecad421f" /><Relationship Type="http://schemas.openxmlformats.org/officeDocument/2006/relationships/image" Target="/media/image12.png" Id="R83a0be739a9b451f" /><Relationship Type="http://schemas.openxmlformats.org/officeDocument/2006/relationships/image" Target="/media/image13.png" Id="R84a36610fcd742b6" /><Relationship Type="http://schemas.openxmlformats.org/officeDocument/2006/relationships/image" Target="/media/image14.png" Id="R3feb0740d30c491f" /><Relationship Type="http://schemas.openxmlformats.org/officeDocument/2006/relationships/image" Target="/media/image15.png" Id="Rbb3744cd2906482e" /><Relationship Type="http://schemas.openxmlformats.org/officeDocument/2006/relationships/image" Target="/media/image16.png" Id="R7d3425f27d124e07" /><Relationship Type="http://schemas.openxmlformats.org/officeDocument/2006/relationships/image" Target="/media/image17.png" Id="Re4dba090b5504c2d" /><Relationship Type="http://schemas.openxmlformats.org/officeDocument/2006/relationships/image" Target="/media/image18.png" Id="R0a337e5932cd4f25" /><Relationship Type="http://schemas.openxmlformats.org/officeDocument/2006/relationships/image" Target="/media/image19.png" Id="Rd61bf964fbf94a6d" /><Relationship Type="http://schemas.openxmlformats.org/officeDocument/2006/relationships/image" Target="/media/image20.png" Id="R68b81d90194843fe" /><Relationship Type="http://schemas.openxmlformats.org/officeDocument/2006/relationships/hyperlink" Target="https://arxiv.org/html/2205.14135#S3.SS1" TargetMode="External" Id="R9512f5da3a49411d" /><Relationship Type="http://schemas.openxmlformats.org/officeDocument/2006/relationships/image" Target="/media/image21.png" Id="R8c57bca5a7834f31" /><Relationship Type="http://schemas.openxmlformats.org/officeDocument/2006/relationships/image" Target="/media/image22.png" Id="R616989d38eb34fba" /><Relationship Type="http://schemas.openxmlformats.org/officeDocument/2006/relationships/image" Target="/media/image23.png" Id="Rafd344fba81a4e84" /><Relationship Type="http://schemas.openxmlformats.org/officeDocument/2006/relationships/image" Target="/media/image24.png" Id="R86e7780c5a054f22" /><Relationship Type="http://schemas.openxmlformats.org/officeDocument/2006/relationships/image" Target="/media/image25.png" Id="Rae0bc4bbad6043cf" /><Relationship Type="http://schemas.openxmlformats.org/officeDocument/2006/relationships/image" Target="/media/image26.png" Id="Rbb408829a1ba46a4" /><Relationship Type="http://schemas.openxmlformats.org/officeDocument/2006/relationships/hyperlink" Target="https://arxiv.org/html/2205.14135#S3" TargetMode="External" Id="R810fdd3ff54d4f90" /><Relationship Type="http://schemas.openxmlformats.org/officeDocument/2006/relationships/hyperlink" Target="https://arxiv.org/html/2307.08691#S3.SS1.SSS1" TargetMode="External" Id="R9170e0f303b04854" /></Relationships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Jim Wang</dc:creator>
  <dcterms:created xsi:type="dcterms:W3CDTF">2026-10-13T08:42:49.0000000Z</dcterms:created>
  <lastModifiedBy>OfficeCLI</lastModifiedBy>
  <dcterms:modified xsi:type="dcterms:W3CDTF">2026-10-13T08:42:49.0000000Z</dcterms:modified>
  <dc:title>理解 FlashAttention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2026-10-13T08:42:53Z</vt:lpwstr>
  </op:property>
</op:Properties>
</file>