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F359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一、开场</w:t>
      </w:r>
    </w:p>
    <w:p w14:paraId="4B070870" w14:textId="57E6E2E2" w:rsidR="00A73A2D" w:rsidRPr="00BC71AE" w:rsidRDefault="00A73A2D" w:rsidP="005A1605">
      <w:pPr>
        <w:ind w:leftChars="200" w:left="420"/>
        <w:rPr>
          <w:rFonts w:ascii="SimSun" w:eastAsia="SimSun" w:hAnsi="SimSun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欢迎，自我介绍,询问,</w:t>
      </w:r>
    </w:p>
    <w:p w14:paraId="67DB99F6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二、大纲</w:t>
      </w:r>
    </w:p>
    <w:p w14:paraId="511CE5CC" w14:textId="6F98B485" w:rsidR="00A73A2D" w:rsidRPr="00BC71AE" w:rsidRDefault="00A73A2D" w:rsidP="005A1605">
      <w:pPr>
        <w:ind w:leftChars="200" w:left="420"/>
        <w:rPr>
          <w:rFonts w:ascii="SimSun" w:eastAsia="SimSun" w:hAnsi="SimSun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不讲安全</w:t>
      </w:r>
      <w:r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先overview后例子</w:t>
      </w:r>
      <w:r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广告,</w:t>
      </w:r>
    </w:p>
    <w:p w14:paraId="5CA8989A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三、起源与发展</w:t>
      </w:r>
    </w:p>
    <w:p w14:paraId="7C916AD4" w14:textId="038CD044" w:rsidR="00A73A2D" w:rsidRPr="00BC71AE" w:rsidRDefault="00A73A2D" w:rsidP="005A1605">
      <w:pPr>
        <w:ind w:leftChars="200" w:left="420"/>
        <w:rPr>
          <w:rFonts w:ascii="SimSun" w:eastAsia="SimSun" w:hAnsi="SimSun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看成大工程,有意思的地方,如何搜索,</w:t>
      </w:r>
    </w:p>
    <w:p w14:paraId="71BC4D22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四、创意</w:t>
      </w:r>
    </w:p>
    <w:p w14:paraId="7F337BDC" w14:textId="441F5C4B" w:rsidR="00A73A2D" w:rsidRPr="00BC71AE" w:rsidRDefault="00A73A2D" w:rsidP="005A1605">
      <w:pPr>
        <w:ind w:leftChars="200" w:left="420"/>
        <w:rPr>
          <w:rFonts w:ascii="SimSun" w:eastAsia="SimSun" w:hAnsi="SimSun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一直都有，认识论</w:t>
      </w:r>
      <w:r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3</w:t>
      </w:r>
      <w:r w:rsidRPr="00BC71AE">
        <w:rPr>
          <w:rFonts w:ascii="SimSun" w:eastAsia="SimSun" w:hAnsi="SimSun" w:hint="eastAsia"/>
          <w:szCs w:val="21"/>
          <w:lang w:val="en-US"/>
        </w:rPr>
        <w:t>/</w:t>
      </w:r>
      <w:r w:rsidRPr="00BC71AE">
        <w:rPr>
          <w:rFonts w:ascii="SimSun" w:eastAsia="SimSun" w:hAnsi="SimSun"/>
          <w:szCs w:val="21"/>
          <w:lang w:val="en-US"/>
        </w:rPr>
        <w:t>40年代</w:t>
      </w:r>
      <w:r w:rsidRPr="00BC71AE">
        <w:rPr>
          <w:rFonts w:ascii="SimSun" w:eastAsia="SimSun" w:hAnsi="SimSun" w:hint="eastAsia"/>
          <w:szCs w:val="21"/>
          <w:lang w:val="en-US"/>
        </w:rPr>
        <w:t>才</w:t>
      </w:r>
      <w:r w:rsidRPr="00BC71AE">
        <w:rPr>
          <w:rFonts w:ascii="SimSun" w:eastAsia="SimSun" w:hAnsi="SimSun"/>
          <w:szCs w:val="21"/>
          <w:lang w:val="en-US"/>
        </w:rPr>
        <w:t>进入科学,神经元的发现</w:t>
      </w:r>
      <w:r w:rsidRPr="00BC71AE">
        <w:rPr>
          <w:rFonts w:ascii="SimSun" w:eastAsia="SimSun" w:hAnsi="SimSun" w:hint="eastAsia"/>
          <w:szCs w:val="21"/>
          <w:lang w:val="en-US"/>
        </w:rPr>
        <w:t>。</w:t>
      </w:r>
    </w:p>
    <w:p w14:paraId="7523A865" w14:textId="77777777" w:rsidR="00A73A2D" w:rsidRPr="007B7554" w:rsidRDefault="00A73A2D" w:rsidP="00BC71AE">
      <w:pPr>
        <w:rPr>
          <w:rFonts w:ascii="SimSun" w:eastAsia="SimSun" w:hAnsi="SimSun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五、可行性</w:t>
      </w:r>
    </w:p>
    <w:p w14:paraId="6DA536DB" w14:textId="5DB6D548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 w:hint="eastAsia"/>
          <w:szCs w:val="21"/>
          <w:lang w:val="en-US"/>
        </w:rPr>
        <w:t>解释</w:t>
      </w:r>
      <w:r w:rsidRPr="00BC71AE">
        <w:rPr>
          <w:rFonts w:ascii="SimSun" w:eastAsia="SimSun" w:hAnsi="SimSun"/>
          <w:szCs w:val="21"/>
          <w:lang w:val="en-US"/>
        </w:rPr>
        <w:t>1+3，过程有趣，可以搜一下，关键词+AI的理解</w:t>
      </w:r>
      <w:r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信息论/控制论的影子</w:t>
      </w:r>
    </w:p>
    <w:p w14:paraId="76365948" w14:textId="77777777" w:rsidR="00A73A2D" w:rsidRPr="007B7554" w:rsidRDefault="00A73A2D" w:rsidP="00BC71AE">
      <w:pPr>
        <w:rPr>
          <w:rFonts w:ascii="SimSun" w:eastAsia="SimSun" w:hAnsi="SimSun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六、确立需求</w:t>
      </w:r>
    </w:p>
    <w:p w14:paraId="7F220F56" w14:textId="26F0F506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创意太抽象，需要量化</w:t>
      </w:r>
      <w:r w:rsidR="00BC71AE"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PM的作用</w:t>
      </w:r>
    </w:p>
    <w:p w14:paraId="58B3594A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七、路径选择，符号主义</w:t>
      </w:r>
    </w:p>
    <w:p w14:paraId="68F20811" w14:textId="0E23EF95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完美，像数学，公理+推论</w:t>
      </w:r>
      <w:r w:rsidR="00BC71AE"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斯坦福，麦肯锡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举例</w:t>
      </w:r>
      <w:r w:rsidR="00BC71AE" w:rsidRPr="00BC71AE">
        <w:rPr>
          <w:rFonts w:ascii="SimSun" w:eastAsia="SimSun" w:hAnsi="SimSun" w:hint="eastAsia"/>
          <w:szCs w:val="21"/>
          <w:lang w:val="en-US"/>
        </w:rPr>
        <w:t>（搜索引擎）</w:t>
      </w:r>
    </w:p>
    <w:p w14:paraId="282C5A3B" w14:textId="77777777" w:rsidR="00A73A2D" w:rsidRPr="007B7554" w:rsidRDefault="00A73A2D" w:rsidP="00BC71AE">
      <w:pPr>
        <w:rPr>
          <w:rFonts w:ascii="SimSun" w:eastAsia="SimSun" w:hAnsi="SimSun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八、路径选择，连接主义</w:t>
      </w:r>
    </w:p>
    <w:p w14:paraId="1ACCBD1D" w14:textId="1E126CA7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名字起的太随意，其实是仿生主义</w:t>
      </w:r>
      <w:r w:rsidR="00BC71AE"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麻省理工，明斯基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举例</w:t>
      </w:r>
      <w:r w:rsidR="00BC71AE" w:rsidRPr="00BC71AE">
        <w:rPr>
          <w:rFonts w:ascii="SimSun" w:eastAsia="SimSun" w:hAnsi="SimSun" w:hint="eastAsia"/>
          <w:szCs w:val="21"/>
          <w:lang w:val="en-US"/>
        </w:rPr>
        <w:t>（深度学习）</w:t>
      </w:r>
    </w:p>
    <w:p w14:paraId="3B7FB875" w14:textId="77777777" w:rsidR="00A73A2D" w:rsidRPr="007B7554" w:rsidRDefault="00A73A2D" w:rsidP="00BC71AE">
      <w:pPr>
        <w:rPr>
          <w:rFonts w:ascii="SimSun" w:eastAsia="SimSun" w:hAnsi="SimSun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九、路径选择，行为主义</w:t>
      </w:r>
    </w:p>
    <w:p w14:paraId="324585FD" w14:textId="772A689C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适应环境即智能，反馈主义</w:t>
      </w:r>
      <w:r w:rsidR="00BC71AE" w:rsidRPr="00BC71AE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前期不受重视，直到强化学习出现</w:t>
      </w:r>
    </w:p>
    <w:p w14:paraId="3031FE1F" w14:textId="77777777" w:rsidR="00A73A2D" w:rsidRPr="007B7554" w:rsidRDefault="00A73A2D" w:rsidP="00BC71AE">
      <w:pPr>
        <w:rPr>
          <w:rFonts w:ascii="SimSun" w:eastAsia="SimSun" w:hAnsi="SimSun"/>
          <w:b/>
          <w:bCs/>
          <w:szCs w:val="21"/>
          <w:lang w:val="en-US"/>
        </w:rPr>
      </w:pPr>
      <w:r w:rsidRPr="007B7554">
        <w:rPr>
          <w:rFonts w:ascii="SimSun" w:eastAsia="SimSun" w:hAnsi="SimSun"/>
          <w:b/>
          <w:bCs/>
          <w:szCs w:val="21"/>
          <w:lang w:val="en-US"/>
        </w:rPr>
        <w:t>十、行为主义</w:t>
      </w:r>
    </w:p>
    <w:p w14:paraId="4AA7ACA5" w14:textId="30FC12FF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打游戏，非人类</w:t>
      </w:r>
    </w:p>
    <w:p w14:paraId="1D97061E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十一、三起三落</w:t>
      </w:r>
    </w:p>
    <w:p w14:paraId="55F52261" w14:textId="15AD802B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教材、博客经常看到的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今天是否是泡沫破灭？在ETP课程会详细介绍</w:t>
      </w:r>
    </w:p>
    <w:p w14:paraId="3834BA3B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十二、找规律</w:t>
      </w:r>
    </w:p>
    <w:p w14:paraId="6D14A549" w14:textId="3C1AAD6A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提问，能发现规律吗？所谓学习，就是找规律，然后</w:t>
      </w:r>
    </w:p>
    <w:p w14:paraId="4C15C027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十三、如何找规律</w:t>
      </w:r>
    </w:p>
    <w:p w14:paraId="4B283B6A" w14:textId="1C163623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定义一个通式，比如</w:t>
      </w:r>
      <w:r w:rsidR="005A1605">
        <w:rPr>
          <w:rFonts w:ascii="SimSun" w:eastAsia="SimSun" w:hAnsi="SimSun"/>
          <w:szCs w:val="21"/>
          <w:lang w:val="en-US"/>
        </w:rPr>
        <w:t>….</w:t>
      </w:r>
      <w:r w:rsidRPr="00BC71AE">
        <w:rPr>
          <w:rFonts w:ascii="SimSun" w:eastAsia="SimSun" w:hAnsi="SimSun"/>
          <w:szCs w:val="21"/>
          <w:lang w:val="en-US"/>
        </w:rPr>
        <w:t>训练就是确定这些参数</w:t>
      </w:r>
    </w:p>
    <w:p w14:paraId="617C305E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十四、如何找规律</w:t>
      </w:r>
    </w:p>
    <w:p w14:paraId="7D28016C" w14:textId="127A7608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定义评价标准，找出最佳参数，比如</w:t>
      </w:r>
    </w:p>
    <w:p w14:paraId="02CB99EE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十五、如何找规律</w:t>
      </w:r>
    </w:p>
    <w:p w14:paraId="43D93D0E" w14:textId="2CCF9E2A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通常情况下，不能直接求出最佳参数。通过迭代的方法，逼近参数，如。算法</w:t>
      </w:r>
      <w:r w:rsidR="005A1605">
        <w:rPr>
          <w:rFonts w:ascii="SimSun" w:eastAsia="SimSun" w:hAnsi="SimSun" w:hint="eastAsia"/>
          <w:szCs w:val="21"/>
          <w:lang w:val="en-US"/>
        </w:rPr>
        <w:t>和</w:t>
      </w:r>
      <w:r w:rsidRPr="00BC71AE">
        <w:rPr>
          <w:rFonts w:ascii="SimSun" w:eastAsia="SimSun" w:hAnsi="SimSun"/>
          <w:szCs w:val="21"/>
          <w:lang w:val="en-US"/>
        </w:rPr>
        <w:t>模型</w:t>
      </w:r>
      <w:r w:rsidR="005A1605">
        <w:rPr>
          <w:rFonts w:ascii="SimSun" w:eastAsia="SimSun" w:hAnsi="SimSun" w:hint="eastAsia"/>
          <w:szCs w:val="21"/>
          <w:lang w:val="en-US"/>
        </w:rPr>
        <w:t>的作用。</w:t>
      </w:r>
    </w:p>
    <w:p w14:paraId="000817A9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十六、案例一（销售预测）</w:t>
      </w:r>
    </w:p>
    <w:p w14:paraId="41F5DF31" w14:textId="76C41BEC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背景介绍，正在做，目的介绍</w:t>
      </w:r>
    </w:p>
    <w:p w14:paraId="10802150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十七、时序预测原理</w:t>
      </w:r>
    </w:p>
    <w:p w14:paraId="7167C469" w14:textId="5C7F82D5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数据分布介绍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提问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如何预测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理想状况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实际情况</w:t>
      </w:r>
    </w:p>
    <w:p w14:paraId="34E6D4B3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十八、看走势图</w:t>
      </w:r>
    </w:p>
    <w:p w14:paraId="1705F189" w14:textId="2DECCC4E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回到销售预测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数据分布满足趋势预测的条件，越共线越好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为什么要平滑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平滑</w:t>
      </w:r>
      <w:r w:rsidR="005A1605">
        <w:rPr>
          <w:rFonts w:ascii="SimSun" w:eastAsia="SimSun" w:hAnsi="SimSun" w:hint="eastAsia"/>
          <w:szCs w:val="21"/>
          <w:lang w:val="en-US"/>
        </w:rPr>
        <w:t>前</w:t>
      </w:r>
      <w:r w:rsidRPr="00BC71AE">
        <w:rPr>
          <w:rFonts w:ascii="SimSun" w:eastAsia="SimSun" w:hAnsi="SimSun"/>
          <w:szCs w:val="21"/>
          <w:lang w:val="en-US"/>
        </w:rPr>
        <w:t>后对比</w:t>
      </w:r>
    </w:p>
    <w:p w14:paraId="5A0FC7A5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十九、进一步分解</w:t>
      </w:r>
    </w:p>
    <w:p w14:paraId="5B21682E" w14:textId="56A0DFE8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图上只是一个数字，其实由多种因素组成，比如考试成绩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反向分解后，分别预测</w:t>
      </w:r>
    </w:p>
    <w:p w14:paraId="2BA68414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二十、解题演示</w:t>
      </w:r>
    </w:p>
    <w:p w14:paraId="38CF1FB6" w14:textId="4E31C78C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直接预测，看起来不错，基数大的原因</w:t>
      </w:r>
      <w:r w:rsidR="005A1605">
        <w:rPr>
          <w:rFonts w:ascii="SimSun" w:eastAsia="SimSun" w:hAnsi="SimSun" w:hint="eastAsia"/>
          <w:szCs w:val="21"/>
          <w:lang w:val="en-US"/>
        </w:rPr>
        <w:t>。</w:t>
      </w:r>
      <w:r w:rsidRPr="00BC71AE">
        <w:rPr>
          <w:rFonts w:ascii="SimSun" w:eastAsia="SimSun" w:hAnsi="SimSun"/>
          <w:szCs w:val="21"/>
          <w:lang w:val="en-US"/>
        </w:rPr>
        <w:t>分解后预测，随机部分</w:t>
      </w:r>
      <w:r w:rsidR="005A1605">
        <w:rPr>
          <w:rFonts w:ascii="SimSun" w:eastAsia="SimSun" w:hAnsi="SimSun" w:hint="eastAsia"/>
          <w:szCs w:val="21"/>
          <w:lang w:val="en-US"/>
        </w:rPr>
        <w:t>结果不好</w:t>
      </w:r>
      <w:r w:rsidRPr="00BC71AE">
        <w:rPr>
          <w:rFonts w:ascii="SimSun" w:eastAsia="SimSun" w:hAnsi="SimSun"/>
          <w:szCs w:val="21"/>
          <w:lang w:val="en-US"/>
        </w:rPr>
        <w:t>（</w:t>
      </w:r>
      <w:r w:rsidR="005A1605">
        <w:rPr>
          <w:rFonts w:ascii="SimSun" w:eastAsia="SimSun" w:hAnsi="SimSun" w:hint="eastAsia"/>
          <w:szCs w:val="21"/>
          <w:lang w:val="en-US"/>
        </w:rPr>
        <w:t>需</w:t>
      </w:r>
      <w:r w:rsidRPr="00BC71AE">
        <w:rPr>
          <w:rFonts w:ascii="SimSun" w:eastAsia="SimSun" w:hAnsi="SimSun"/>
          <w:szCs w:val="21"/>
          <w:lang w:val="en-US"/>
        </w:rPr>
        <w:t>进一步分解）</w:t>
      </w:r>
    </w:p>
    <w:p w14:paraId="7D00517F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二十一、问题总结</w:t>
      </w:r>
    </w:p>
    <w:p w14:paraId="03E5BFCB" w14:textId="18CD5481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适用于新冠病毒的预测，钟南山，众多模型中肯定有这一款</w:t>
      </w:r>
      <w:r w:rsidR="005A1605">
        <w:rPr>
          <w:rFonts w:ascii="SimSun" w:eastAsia="SimSun" w:hAnsi="SimSun" w:hint="eastAsia"/>
          <w:szCs w:val="21"/>
          <w:lang w:val="en-US"/>
        </w:rPr>
        <w:t>。</w:t>
      </w:r>
    </w:p>
    <w:p w14:paraId="1FFB7304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二十二、案例二（人脸识别）</w:t>
      </w:r>
    </w:p>
    <w:p w14:paraId="7522E8D2" w14:textId="7BA35144" w:rsidR="00A73A2D" w:rsidRPr="00BC71AE" w:rsidRDefault="00A73A2D" w:rsidP="007B7554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深度学习的例子，最常见的</w:t>
      </w:r>
      <w:r w:rsidR="005A1605">
        <w:rPr>
          <w:rFonts w:ascii="SimSun" w:eastAsia="SimSun" w:hAnsi="SimSun" w:hint="eastAsia"/>
          <w:szCs w:val="21"/>
          <w:lang w:val="en-US"/>
        </w:rPr>
        <w:t>。</w:t>
      </w:r>
    </w:p>
    <w:p w14:paraId="574AB58D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lastRenderedPageBreak/>
        <w:t>二十三、人脸检测</w:t>
      </w:r>
    </w:p>
    <w:p w14:paraId="0DA01A5A" w14:textId="267942FB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有多种方法</w:t>
      </w:r>
      <w:r w:rsidR="007B7554">
        <w:rPr>
          <w:rFonts w:ascii="SimSun" w:eastAsia="SimSun" w:hAnsi="SimSun" w:hint="eastAsia"/>
          <w:szCs w:val="21"/>
          <w:lang w:val="en-US"/>
        </w:rPr>
        <w:t>，</w:t>
      </w:r>
      <w:r w:rsidR="00716C67">
        <w:rPr>
          <w:rFonts w:ascii="SimSun" w:eastAsia="SimSun" w:hAnsi="SimSun" w:hint="eastAsia"/>
          <w:szCs w:val="21"/>
          <w:lang w:val="en-US"/>
        </w:rPr>
        <w:t>拍照时，相机</w:t>
      </w:r>
      <w:r w:rsidRPr="00BC71AE">
        <w:rPr>
          <w:rFonts w:ascii="SimSun" w:eastAsia="SimSun" w:hAnsi="SimSun"/>
          <w:szCs w:val="21"/>
          <w:lang w:val="en-US"/>
        </w:rPr>
        <w:t>，MTCNN（中国人）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人物介绍</w:t>
      </w:r>
    </w:p>
    <w:p w14:paraId="521FA3E5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二十四、人脸对齐</w:t>
      </w:r>
    </w:p>
    <w:p w14:paraId="7A5AC22E" w14:textId="03981502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坐标变换</w:t>
      </w:r>
      <w:r w:rsidR="005A1605">
        <w:rPr>
          <w:rFonts w:ascii="SimSun" w:eastAsia="SimSun" w:hAnsi="SimSun" w:hint="eastAsia"/>
          <w:szCs w:val="21"/>
          <w:lang w:val="en-US"/>
        </w:rPr>
        <w:t>,</w:t>
      </w:r>
      <w:r w:rsidRPr="00BC71AE">
        <w:rPr>
          <w:rFonts w:ascii="SimSun" w:eastAsia="SimSun" w:hAnsi="SimSun"/>
          <w:szCs w:val="21"/>
          <w:lang w:val="en-US"/>
        </w:rPr>
        <w:t>5个landmark点</w:t>
      </w:r>
      <w:r w:rsidR="005A1605">
        <w:rPr>
          <w:rFonts w:ascii="SimSun" w:eastAsia="SimSun" w:hAnsi="SimSun" w:hint="eastAsia"/>
          <w:szCs w:val="21"/>
          <w:lang w:val="en-US"/>
        </w:rPr>
        <w:t>,</w:t>
      </w:r>
      <w:r w:rsidRPr="00BC71AE">
        <w:rPr>
          <w:rFonts w:ascii="SimSun" w:eastAsia="SimSun" w:hAnsi="SimSun"/>
          <w:szCs w:val="21"/>
          <w:lang w:val="en-US"/>
        </w:rPr>
        <w:t>只做到2D对齐，3D对齐困难</w:t>
      </w:r>
    </w:p>
    <w:p w14:paraId="06D84A76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二十五、特征提取</w:t>
      </w:r>
    </w:p>
    <w:p w14:paraId="3D4EA831" w14:textId="7C6AA3E5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68/128个特征点，不是越多越好，实验结果</w:t>
      </w:r>
    </w:p>
    <w:p w14:paraId="0D97329A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二十六、特征比对</w:t>
      </w:r>
    </w:p>
    <w:p w14:paraId="5EA000EA" w14:textId="221E94E9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比较相似度，通过距离</w:t>
      </w:r>
    </w:p>
    <w:p w14:paraId="3B5008D2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二十七、Demo和思考</w:t>
      </w:r>
    </w:p>
    <w:p w14:paraId="524EAAF2" w14:textId="05E8F338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隐私问题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如何借鉴，B2M算法</w:t>
      </w:r>
    </w:p>
    <w:p w14:paraId="2F00DC75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二十八、哪个更难</w:t>
      </w:r>
    </w:p>
    <w:p w14:paraId="249A8539" w14:textId="54C76B2F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提问</w:t>
      </w:r>
    </w:p>
    <w:p w14:paraId="56F59972" w14:textId="77777777" w:rsidR="00A73A2D" w:rsidRPr="007B7554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B7554">
        <w:rPr>
          <w:rFonts w:ascii="SimSun" w:eastAsia="SimSun" w:hAnsi="SimSun" w:cs="AppleSystemUIFontBold"/>
          <w:b/>
          <w:bCs/>
          <w:szCs w:val="21"/>
          <w:lang w:val="en-US"/>
        </w:rPr>
        <w:t>二十九、当前AI智力水平</w:t>
      </w:r>
    </w:p>
    <w:p w14:paraId="3383D5B3" w14:textId="049CE105" w:rsidR="00A73A2D" w:rsidRPr="005A1605" w:rsidRDefault="00A73A2D" w:rsidP="005A1605">
      <w:pPr>
        <w:ind w:leftChars="200" w:left="420"/>
        <w:rPr>
          <w:rFonts w:ascii="SimSun" w:eastAsia="SimSun" w:hAnsi="SimSun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提问</w:t>
      </w:r>
      <w:r w:rsidR="005A1605">
        <w:rPr>
          <w:rFonts w:ascii="SimSun" w:eastAsia="SimSun" w:hAnsi="SimSun" w:hint="eastAsia"/>
          <w:szCs w:val="21"/>
          <w:lang w:val="en-US"/>
        </w:rPr>
        <w:t>。</w:t>
      </w:r>
      <w:r w:rsidRPr="00BC71AE">
        <w:rPr>
          <w:rFonts w:ascii="SimSun" w:eastAsia="SimSun" w:hAnsi="SimSun"/>
          <w:szCs w:val="21"/>
          <w:lang w:val="en-US"/>
        </w:rPr>
        <w:t>翻译不出这种感觉，起码应该翻译成Yes.幼儿园水平，安全难，靠逻辑，</w:t>
      </w:r>
      <w:r w:rsidR="005A1605">
        <w:rPr>
          <w:rFonts w:ascii="SimSun" w:eastAsia="SimSun" w:hAnsi="SimSun" w:hint="eastAsia"/>
          <w:szCs w:val="21"/>
          <w:lang w:val="en-US"/>
        </w:rPr>
        <w:t>需要</w:t>
      </w:r>
      <w:r w:rsidRPr="00BC71AE">
        <w:rPr>
          <w:rFonts w:ascii="SimSun" w:eastAsia="SimSun" w:hAnsi="SimSun"/>
          <w:szCs w:val="21"/>
          <w:lang w:val="en-US"/>
        </w:rPr>
        <w:t>认知智能</w:t>
      </w:r>
      <w:r w:rsidR="005A1605">
        <w:rPr>
          <w:rFonts w:ascii="SimSun" w:eastAsia="SimSun" w:hAnsi="SimSun" w:hint="eastAsia"/>
          <w:szCs w:val="21"/>
          <w:lang w:val="en-US"/>
        </w:rPr>
        <w:t>。</w:t>
      </w:r>
    </w:p>
    <w:p w14:paraId="63AA08FF" w14:textId="77777777" w:rsidR="00A73A2D" w:rsidRPr="00716C67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16C67">
        <w:rPr>
          <w:rFonts w:ascii="SimSun" w:eastAsia="SimSun" w:hAnsi="SimSun" w:cs="AppleSystemUIFontBold"/>
          <w:b/>
          <w:bCs/>
          <w:szCs w:val="21"/>
          <w:lang w:val="en-US"/>
        </w:rPr>
        <w:t>三十、传统安全</w:t>
      </w:r>
    </w:p>
    <w:p w14:paraId="51577349" w14:textId="11712BA6" w:rsidR="00A73A2D" w:rsidRPr="00BC71AE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AI安全包含两大类。</w:t>
      </w:r>
    </w:p>
    <w:p w14:paraId="22EE93C2" w14:textId="77777777" w:rsidR="00A73A2D" w:rsidRPr="00716C67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16C67">
        <w:rPr>
          <w:rFonts w:ascii="SimSun" w:eastAsia="SimSun" w:hAnsi="SimSun" w:cs="AppleSystemUIFontBold"/>
          <w:b/>
          <w:bCs/>
          <w:szCs w:val="21"/>
          <w:lang w:val="en-US"/>
        </w:rPr>
        <w:t>三十一、B2M</w:t>
      </w:r>
    </w:p>
    <w:p w14:paraId="6F2FEA9D" w14:textId="0416C00E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借鉴图像识别，</w:t>
      </w:r>
      <w:proofErr w:type="spellStart"/>
      <w:r w:rsidRPr="00BC71AE">
        <w:rPr>
          <w:rFonts w:ascii="SimSun" w:eastAsia="SimSun" w:hAnsi="SimSun"/>
          <w:szCs w:val="21"/>
          <w:lang w:val="en-US"/>
        </w:rPr>
        <w:t>kaggle</w:t>
      </w:r>
      <w:proofErr w:type="spellEnd"/>
      <w:r w:rsidRPr="00BC71AE">
        <w:rPr>
          <w:rFonts w:ascii="SimSun" w:eastAsia="SimSun" w:hAnsi="SimSun"/>
          <w:szCs w:val="21"/>
          <w:lang w:val="en-US"/>
        </w:rPr>
        <w:t>比赛冠军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与人脸识别类似…..先将文件转换成图像，然后再……</w:t>
      </w:r>
    </w:p>
    <w:p w14:paraId="1C487443" w14:textId="77777777" w:rsidR="00A73A2D" w:rsidRPr="00716C67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16C67">
        <w:rPr>
          <w:rFonts w:ascii="SimSun" w:eastAsia="SimSun" w:hAnsi="SimSun" w:cs="AppleSystemUIFontBold"/>
          <w:b/>
          <w:bCs/>
          <w:szCs w:val="21"/>
          <w:lang w:val="en-US"/>
        </w:rPr>
        <w:t>三十二、内容分析</w:t>
      </w:r>
    </w:p>
    <w:p w14:paraId="5AE542E8" w14:textId="630E25FE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使用AI技术分析内容，趋势前高管的创业项目，</w:t>
      </w:r>
    </w:p>
    <w:p w14:paraId="2844A562" w14:textId="77777777" w:rsidR="00A73A2D" w:rsidRPr="00716C67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16C67">
        <w:rPr>
          <w:rFonts w:ascii="SimSun" w:eastAsia="SimSun" w:hAnsi="SimSun" w:cs="AppleSystemUIFontBold"/>
          <w:b/>
          <w:bCs/>
          <w:szCs w:val="21"/>
          <w:lang w:val="en-US"/>
        </w:rPr>
        <w:t>三十三、趋势Projects</w:t>
      </w:r>
    </w:p>
    <w:p w14:paraId="53ACE03F" w14:textId="249355B7" w:rsidR="00A73A2D" w:rsidRPr="005A1605" w:rsidRDefault="00A73A2D" w:rsidP="005A160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组织介绍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官方组织，民间组织，优缺点对比</w:t>
      </w:r>
    </w:p>
    <w:p w14:paraId="2A23A123" w14:textId="77777777" w:rsidR="00A73A2D" w:rsidRPr="00716C67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16C67">
        <w:rPr>
          <w:rFonts w:ascii="SimSun" w:eastAsia="SimSun" w:hAnsi="SimSun" w:cs="AppleSystemUIFontBold"/>
          <w:b/>
          <w:bCs/>
          <w:szCs w:val="21"/>
          <w:lang w:val="en-US"/>
        </w:rPr>
        <w:t>三十四、新安全</w:t>
      </w:r>
    </w:p>
    <w:p w14:paraId="4F66C747" w14:textId="675635BC" w:rsidR="00A73A2D" w:rsidRPr="001049B5" w:rsidRDefault="00A73A2D" w:rsidP="001049B5">
      <w:pPr>
        <w:ind w:leftChars="200" w:left="420"/>
        <w:rPr>
          <w:rFonts w:ascii="SimSun" w:eastAsia="SimSun" w:hAnsi="SimSun" w:hint="eastAsia"/>
          <w:szCs w:val="21"/>
          <w:lang w:val="en-US"/>
        </w:rPr>
      </w:pPr>
      <w:r w:rsidRPr="00BC71AE">
        <w:rPr>
          <w:rFonts w:ascii="SimSun" w:eastAsia="SimSun" w:hAnsi="SimSun"/>
          <w:szCs w:val="21"/>
          <w:lang w:val="en-US"/>
        </w:rPr>
        <w:t>人脸识别的安全问题</w:t>
      </w:r>
      <w:r w:rsidR="005A1605">
        <w:rPr>
          <w:rFonts w:ascii="SimSun" w:eastAsia="SimSun" w:hAnsi="SimSun" w:hint="eastAsia"/>
          <w:szCs w:val="21"/>
          <w:lang w:val="en-US"/>
        </w:rPr>
        <w:t>，</w:t>
      </w:r>
      <w:r w:rsidRPr="00BC71AE">
        <w:rPr>
          <w:rFonts w:ascii="SimSun" w:eastAsia="SimSun" w:hAnsi="SimSun"/>
          <w:szCs w:val="21"/>
          <w:lang w:val="en-US"/>
        </w:rPr>
        <w:t>阿里信用分计算</w:t>
      </w:r>
      <w:r w:rsidR="005A1605">
        <w:rPr>
          <w:rFonts w:ascii="SimSun" w:eastAsia="SimSun" w:hAnsi="SimSun" w:hint="eastAsia"/>
          <w:szCs w:val="21"/>
          <w:lang w:val="en-US"/>
        </w:rPr>
        <w:t>。</w:t>
      </w:r>
    </w:p>
    <w:p w14:paraId="34F7D752" w14:textId="77777777" w:rsidR="00A73A2D" w:rsidRPr="00716C67" w:rsidRDefault="00A73A2D" w:rsidP="00BC71AE">
      <w:pPr>
        <w:rPr>
          <w:rFonts w:ascii="SimSun" w:eastAsia="SimSun" w:hAnsi="SimSun" w:cs="AppleSystemUIFontBold"/>
          <w:b/>
          <w:bCs/>
          <w:szCs w:val="21"/>
          <w:lang w:val="en-US"/>
        </w:rPr>
      </w:pPr>
      <w:r w:rsidRPr="00716C67">
        <w:rPr>
          <w:rFonts w:ascii="SimSun" w:eastAsia="SimSun" w:hAnsi="SimSun" w:cs="AppleSystemUIFontBold"/>
          <w:b/>
          <w:bCs/>
          <w:szCs w:val="21"/>
          <w:lang w:val="en-US"/>
        </w:rPr>
        <w:t>三十五、总结</w:t>
      </w:r>
    </w:p>
    <w:p w14:paraId="12923439" w14:textId="230C272D" w:rsidR="003E7E0F" w:rsidRPr="00BC71AE" w:rsidRDefault="00A73A2D" w:rsidP="001049B5">
      <w:pPr>
        <w:ind w:leftChars="200" w:left="420"/>
        <w:rPr>
          <w:rFonts w:ascii="SimSun" w:eastAsia="SimSun" w:hAnsi="SimSun"/>
          <w:szCs w:val="21"/>
        </w:rPr>
      </w:pPr>
      <w:r w:rsidRPr="00BC71AE">
        <w:rPr>
          <w:rFonts w:ascii="SimSun" w:eastAsia="SimSun" w:hAnsi="SimSun"/>
          <w:szCs w:val="21"/>
          <w:lang w:val="en-US"/>
        </w:rPr>
        <w:t>N/A</w:t>
      </w:r>
    </w:p>
    <w:sectPr w:rsidR="003E7E0F" w:rsidRPr="00BC71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D"/>
    <w:rsid w:val="001049B5"/>
    <w:rsid w:val="003E7E0F"/>
    <w:rsid w:val="005A1605"/>
    <w:rsid w:val="00716C67"/>
    <w:rsid w:val="007B7554"/>
    <w:rsid w:val="00A73A2D"/>
    <w:rsid w:val="00BC71AE"/>
    <w:rsid w:val="00D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9E1BD"/>
  <w15:chartTrackingRefBased/>
  <w15:docId w15:val="{CD48D889-3B63-0E40-8690-EFB5AC4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Xie (RD-CN)</dc:creator>
  <cp:keywords/>
  <dc:description/>
  <cp:lastModifiedBy>Jim Xie (RD-CN)</cp:lastModifiedBy>
  <cp:revision>17</cp:revision>
  <dcterms:created xsi:type="dcterms:W3CDTF">2021-07-20T08:17:00Z</dcterms:created>
  <dcterms:modified xsi:type="dcterms:W3CDTF">2021-07-20T08:34:00Z</dcterms:modified>
</cp:coreProperties>
</file>