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sz w:val="36"/>
          <w:szCs w:val="36"/>
        </w:rPr>
      </w:pPr>
      <w:r w:rsidDel="00000000" w:rsidR="00000000" w:rsidRPr="00000000">
        <w:rPr>
          <w:sz w:val="36"/>
          <w:szCs w:val="36"/>
          <w:rtl w:val="0"/>
        </w:rPr>
        <w:t xml:space="preserve">Genome-wide study of KNOX Regulatory Network in Shoot Meristem Function in Rice</w:t>
      </w:r>
    </w:p>
    <w:p w:rsidR="00000000" w:rsidDel="00000000" w:rsidP="00000000" w:rsidRDefault="00000000" w:rsidRPr="00000000" w14:paraId="00000001">
      <w:pPr>
        <w:spacing w:line="360" w:lineRule="auto"/>
        <w:contextualSpacing w:val="0"/>
        <w:jc w:val="center"/>
        <w:rPr>
          <w:sz w:val="30"/>
          <w:szCs w:val="30"/>
        </w:rPr>
      </w:pPr>
      <w:r w:rsidDel="00000000" w:rsidR="00000000" w:rsidRPr="00000000">
        <w:rPr>
          <w:sz w:val="30"/>
          <w:szCs w:val="30"/>
          <w:rtl w:val="0"/>
        </w:rPr>
        <w:t xml:space="preserve">Xinzhou Liu</w:t>
      </w:r>
    </w:p>
    <w:p w:rsidR="00000000" w:rsidDel="00000000" w:rsidP="00000000" w:rsidRDefault="00000000" w:rsidRPr="00000000" w14:paraId="00000002">
      <w:pPr>
        <w:spacing w:line="360" w:lineRule="auto"/>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3">
      <w:pPr>
        <w:spacing w:line="360" w:lineRule="auto"/>
        <w:contextualSpacing w:val="0"/>
        <w:rPr/>
      </w:pPr>
      <w:r w:rsidDel="00000000" w:rsidR="00000000" w:rsidRPr="00000000">
        <w:rPr>
          <w:rtl w:val="0"/>
        </w:rPr>
        <w:t xml:space="preserve">In contrast to animals that have completed their organ formation before birth, the plants continue to produce organs throughout their life c</w:t>
      </w:r>
      <w:r w:rsidDel="00000000" w:rsidR="00000000" w:rsidRPr="00000000">
        <w:rPr>
          <w:rtl w:val="0"/>
        </w:rPr>
        <w:t xml:space="preserve">ycle. The co</w:t>
      </w:r>
      <w:r w:rsidDel="00000000" w:rsidR="00000000" w:rsidRPr="00000000">
        <w:rPr>
          <w:rtl w:val="0"/>
        </w:rPr>
        <w:t xml:space="preserve">ntinuous formation of organs is very important to the plant development and growth; therefore understanding such feature can potentially improve the yield in many crop plants and benefit agriculture and food industry. </w:t>
      </w:r>
    </w:p>
    <w:p w:rsidR="00000000" w:rsidDel="00000000" w:rsidP="00000000" w:rsidRDefault="00000000" w:rsidRPr="00000000" w14:paraId="00000004">
      <w:pPr>
        <w:spacing w:line="360" w:lineRule="auto"/>
        <w:contextualSpacing w:val="0"/>
        <w:rPr/>
      </w:pPr>
      <w:r w:rsidDel="00000000" w:rsidR="00000000" w:rsidRPr="00000000">
        <w:rPr>
          <w:rtl w:val="0"/>
        </w:rPr>
      </w:r>
    </w:p>
    <w:p w:rsidR="00000000" w:rsidDel="00000000" w:rsidP="00000000" w:rsidRDefault="00000000" w:rsidRPr="00000000" w14:paraId="00000005">
      <w:pPr>
        <w:spacing w:line="360" w:lineRule="auto"/>
        <w:contextualSpacing w:val="0"/>
        <w:rPr/>
      </w:pPr>
      <w:r w:rsidDel="00000000" w:rsidR="00000000" w:rsidRPr="00000000">
        <w:rPr>
          <w:rtl w:val="0"/>
        </w:rPr>
        <w:tab/>
        <w:t xml:space="preserve">Shoot apical meristem (SAM) is responsible for the continous growth of plant organs. It </w:t>
      </w:r>
    </w:p>
    <w:p w:rsidR="00000000" w:rsidDel="00000000" w:rsidP="00000000" w:rsidRDefault="00000000" w:rsidRPr="00000000" w14:paraId="00000006">
      <w:pPr>
        <w:spacing w:line="360" w:lineRule="auto"/>
        <w:contextualSpacing w:val="0"/>
        <w:rPr/>
      </w:pPr>
      <w:r w:rsidDel="00000000" w:rsidR="00000000" w:rsidRPr="00000000">
        <w:rPr>
          <w:rtl w:val="0"/>
        </w:rPr>
        <w:t xml:space="preserve">is a region in a growing shoot consisting of self-renewing stem cells that can be transitioned into different specialized cell types such </w:t>
      </w:r>
      <w:r w:rsidDel="00000000" w:rsidR="00000000" w:rsidRPr="00000000">
        <w:rPr>
          <w:rtl w:val="0"/>
        </w:rPr>
        <w:t xml:space="preserve">as leaf and flower cells, therefore playing an important part in the formation of aboveground organs/tissues [1]. </w:t>
      </w:r>
    </w:p>
    <w:p w:rsidR="00000000" w:rsidDel="00000000" w:rsidP="00000000" w:rsidRDefault="00000000" w:rsidRPr="00000000" w14:paraId="00000007">
      <w:pPr>
        <w:spacing w:line="360" w:lineRule="auto"/>
        <w:contextualSpacing w:val="0"/>
        <w:rPr/>
      </w:pPr>
      <w:r w:rsidDel="00000000" w:rsidR="00000000" w:rsidRPr="00000000">
        <w:rPr>
          <w:rtl w:val="0"/>
        </w:rPr>
      </w:r>
    </w:p>
    <w:p w:rsidR="00000000" w:rsidDel="00000000" w:rsidP="00000000" w:rsidRDefault="00000000" w:rsidRPr="00000000" w14:paraId="00000008">
      <w:pPr>
        <w:spacing w:line="360" w:lineRule="auto"/>
        <w:ind w:firstLine="720"/>
        <w:contextualSpacing w:val="0"/>
        <w:rPr/>
      </w:pPr>
      <w:r w:rsidDel="00000000" w:rsidR="00000000" w:rsidRPr="00000000">
        <w:rPr>
          <w:rtl w:val="0"/>
        </w:rPr>
        <w:t xml:space="preserve">The undifferentiated status of SAM is found to be maintained by Class I knotted1-like homeobox (KNOX) transcription factors. Studies have show that KNOX genes are specifically expressed in SAM, and the overexpression of KNOX in leaves would affect the leaf growth pattern while loss of KNOX genes would result in failure of SAM formation and maintenanc</w:t>
      </w:r>
      <w:r w:rsidDel="00000000" w:rsidR="00000000" w:rsidRPr="00000000">
        <w:rPr>
          <w:rtl w:val="0"/>
        </w:rPr>
        <w:t xml:space="preserve">e[2]. KNOW were also found to be involved in regulating growth-promoting hormone cytokinin </w:t>
      </w:r>
      <w:r w:rsidDel="00000000" w:rsidR="00000000" w:rsidRPr="00000000">
        <w:rPr>
          <w:rtl w:val="0"/>
        </w:rPr>
        <w:t xml:space="preserve">biosynthesis, as well as in regulating biosynthesis of cell wall components such as lignin and gibbe</w:t>
      </w:r>
      <w:r w:rsidDel="00000000" w:rsidR="00000000" w:rsidRPr="00000000">
        <w:rPr>
          <w:rtl w:val="0"/>
        </w:rPr>
        <w:t xml:space="preserve">rellin [2]. Yet, we have not completely understood how the KNOX genes contribute to the maintenance of indeterminacy of SAM.</w:t>
      </w:r>
    </w:p>
    <w:p w:rsidR="00000000" w:rsidDel="00000000" w:rsidP="00000000" w:rsidRDefault="00000000" w:rsidRPr="00000000" w14:paraId="00000009">
      <w:pPr>
        <w:spacing w:line="360" w:lineRule="auto"/>
        <w:ind w:firstLine="720"/>
        <w:contextualSpacing w:val="0"/>
        <w:rPr/>
      </w:pPr>
      <w:r w:rsidDel="00000000" w:rsidR="00000000" w:rsidRPr="00000000">
        <w:rPr>
          <w:rtl w:val="0"/>
        </w:rPr>
      </w:r>
    </w:p>
    <w:p w:rsidR="00000000" w:rsidDel="00000000" w:rsidP="00000000" w:rsidRDefault="00000000" w:rsidRPr="00000000" w14:paraId="0000000A">
      <w:pPr>
        <w:spacing w:line="360" w:lineRule="auto"/>
        <w:ind w:firstLine="720"/>
        <w:contextualSpacing w:val="0"/>
        <w:rPr/>
      </w:pPr>
      <w:r w:rsidDel="00000000" w:rsidR="00000000" w:rsidRPr="00000000">
        <w:rPr>
          <w:rtl w:val="0"/>
        </w:rPr>
        <w:t xml:space="preserve">OSH1 is one of the KNOX transcription factors (TFs) in rice (</w:t>
      </w:r>
      <w:r w:rsidDel="00000000" w:rsidR="00000000" w:rsidRPr="00000000">
        <w:rPr>
          <w:i w:val="1"/>
          <w:color w:val="545454"/>
          <w:highlight w:val="white"/>
          <w:rtl w:val="0"/>
        </w:rPr>
        <w:t xml:space="preserve">Oryza sativa</w:t>
      </w:r>
      <w:r w:rsidDel="00000000" w:rsidR="00000000" w:rsidRPr="00000000">
        <w:rPr>
          <w:rtl w:val="0"/>
        </w:rPr>
        <w:t xml:space="preserve">). OSH1 was found to regulate the signaling pathway of brassinosteroids, a group of hormones promoting differentiation in meristem cells </w:t>
      </w:r>
      <w:r w:rsidDel="00000000" w:rsidR="00000000" w:rsidRPr="00000000">
        <w:rPr>
          <w:b w:val="1"/>
          <w:rtl w:val="0"/>
        </w:rPr>
        <w:t xml:space="preserve">[</w:t>
      </w:r>
      <w:r w:rsidDel="00000000" w:rsidR="00000000" w:rsidRPr="00000000">
        <w:rPr>
          <w:rtl w:val="0"/>
        </w:rPr>
        <w:t xml:space="preserve">3]. To gather a better understanding of this KNOX gene function, I planed to run a genome-wide analysis of the OSH1 downstream pathway hoping to find a comprehensive set of target genes of OSH1 and build its gene regulatory network. </w:t>
      </w:r>
    </w:p>
    <w:p w:rsidR="00000000" w:rsidDel="00000000" w:rsidP="00000000" w:rsidRDefault="00000000" w:rsidRPr="00000000" w14:paraId="0000000B">
      <w:pPr>
        <w:spacing w:line="360" w:lineRule="auto"/>
        <w:ind w:firstLine="720"/>
        <w:contextualSpacing w:val="0"/>
        <w:rPr/>
      </w:pPr>
      <w:r w:rsidDel="00000000" w:rsidR="00000000" w:rsidRPr="00000000">
        <w:rPr>
          <w:rtl w:val="0"/>
        </w:rPr>
      </w:r>
    </w:p>
    <w:p w:rsidR="00000000" w:rsidDel="00000000" w:rsidP="00000000" w:rsidRDefault="00000000" w:rsidRPr="00000000" w14:paraId="0000000C">
      <w:pPr>
        <w:spacing w:line="360" w:lineRule="auto"/>
        <w:ind w:firstLine="720"/>
        <w:contextualSpacing w:val="0"/>
        <w:rPr/>
      </w:pPr>
      <w:r w:rsidDel="00000000" w:rsidR="00000000" w:rsidRPr="00000000">
        <w:rPr>
          <w:rtl w:val="0"/>
        </w:rPr>
      </w:r>
    </w:p>
    <w:p w:rsidR="00000000" w:rsidDel="00000000" w:rsidP="00000000" w:rsidRDefault="00000000" w:rsidRPr="00000000" w14:paraId="0000000D">
      <w:pPr>
        <w:spacing w:line="360" w:lineRule="auto"/>
        <w:ind w:firstLine="720"/>
        <w:contextualSpacing w:val="0"/>
        <w:rPr/>
      </w:pPr>
      <w:r w:rsidDel="00000000" w:rsidR="00000000" w:rsidRPr="00000000">
        <w:rPr>
          <w:rtl w:val="0"/>
        </w:rPr>
      </w:r>
    </w:p>
    <w:p w:rsidR="00000000" w:rsidDel="00000000" w:rsidP="00000000" w:rsidRDefault="00000000" w:rsidRPr="00000000" w14:paraId="0000000E">
      <w:pPr>
        <w:spacing w:line="360" w:lineRule="auto"/>
        <w:ind w:left="0" w:firstLine="0"/>
        <w:contextualSpacing w:val="0"/>
        <w:rPr>
          <w:b w:val="1"/>
          <w:sz w:val="28"/>
          <w:szCs w:val="28"/>
        </w:rPr>
      </w:pPr>
      <w:r w:rsidDel="00000000" w:rsidR="00000000" w:rsidRPr="00000000">
        <w:rPr>
          <w:b w:val="1"/>
          <w:sz w:val="28"/>
          <w:szCs w:val="28"/>
          <w:rtl w:val="0"/>
        </w:rPr>
        <w:t xml:space="preserve">Workflow</w:t>
      </w:r>
    </w:p>
    <w:p w:rsidR="00000000" w:rsidDel="00000000" w:rsidP="00000000" w:rsidRDefault="00000000" w:rsidRPr="00000000" w14:paraId="0000000F">
      <w:pPr>
        <w:spacing w:line="360" w:lineRule="auto"/>
        <w:ind w:left="0" w:firstLine="0"/>
        <w:contextualSpacing w:val="0"/>
        <w:rPr>
          <w:b w:val="1"/>
          <w:sz w:val="24"/>
          <w:szCs w:val="24"/>
        </w:rPr>
      </w:pPr>
      <w:r w:rsidDel="00000000" w:rsidR="00000000" w:rsidRPr="00000000">
        <w:rPr>
          <w:b w:val="1"/>
          <w:sz w:val="24"/>
          <w:szCs w:val="24"/>
          <w:rtl w:val="0"/>
        </w:rPr>
        <w:t xml:space="preserve">1. Basic workflow</w:t>
      </w:r>
    </w:p>
    <w:p w:rsidR="00000000" w:rsidDel="00000000" w:rsidP="00000000" w:rsidRDefault="00000000" w:rsidRPr="00000000" w14:paraId="00000010">
      <w:pPr>
        <w:spacing w:line="360" w:lineRule="auto"/>
        <w:ind w:left="0" w:firstLine="0"/>
        <w:contextualSpacing w:val="0"/>
        <w:rPr>
          <w:b w:val="1"/>
        </w:rPr>
      </w:pPr>
      <w:r w:rsidDel="00000000" w:rsidR="00000000" w:rsidRPr="00000000">
        <w:rPr>
          <w:rtl w:val="0"/>
        </w:rPr>
        <w:t xml:space="preserve">To implement the genome-wide analysis, data from ChIP-Seq and RNA-Seq were used to build the gene network (Fig.1). The ChIP-Seq experiment consisted of two samples, one from chromatin immunoprecipitation of Japonica rice Nipponbare panicle sample using OSH1 antibody, and the other from the same  using rabbit IgG as negative control. Each sample had two biological replicates. As for the RNA-Seq experiment, DNA were extracted from  the wild-type leaf tissues and from the OSH1-overexpressing leaf tissues of the same rice line. Each treatment consisted of two biological replicates. [3]</w:t>
      </w: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drawing>
          <wp:inline distB="114300" distT="114300" distL="114300" distR="114300">
            <wp:extent cx="5943600" cy="4114800"/>
            <wp:effectExtent b="0" l="0" r="0" t="0"/>
            <wp:docPr id="2" name="image5.png"/>
            <a:graphic>
              <a:graphicData uri="http://schemas.openxmlformats.org/drawingml/2006/picture">
                <pic:pic>
                  <pic:nvPicPr>
                    <pic:cNvPr id="0" name="image5.png"/>
                    <pic:cNvPicPr preferRelativeResize="0"/>
                  </pic:nvPicPr>
                  <pic:blipFill>
                    <a:blip r:embed="rId6"/>
                    <a:srcRect b="2702"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t xml:space="preserve">Figure 1. The workflow of building the gene regulatory network of OSH1.</w:t>
      </w:r>
    </w:p>
    <w:p w:rsidR="00000000" w:rsidDel="00000000" w:rsidP="00000000" w:rsidRDefault="00000000" w:rsidRPr="00000000" w14:paraId="00000013">
      <w:pPr>
        <w:spacing w:line="360" w:lineRule="auto"/>
        <w:contextualSpacing w:val="0"/>
        <w:rPr/>
      </w:pPr>
      <w:r w:rsidDel="00000000" w:rsidR="00000000" w:rsidRPr="00000000">
        <w:rPr>
          <w:rtl w:val="0"/>
        </w:rPr>
      </w:r>
    </w:p>
    <w:p w:rsidR="00000000" w:rsidDel="00000000" w:rsidP="00000000" w:rsidRDefault="00000000" w:rsidRPr="00000000" w14:paraId="00000014">
      <w:pPr>
        <w:spacing w:line="360" w:lineRule="auto"/>
        <w:ind w:left="0" w:firstLine="0"/>
        <w:contextualSpacing w:val="0"/>
        <w:rPr/>
      </w:pPr>
      <w:r w:rsidDel="00000000" w:rsidR="00000000" w:rsidRPr="00000000">
        <w:rPr>
          <w:rtl w:val="0"/>
        </w:rPr>
        <w:tab/>
      </w:r>
      <w:r w:rsidDel="00000000" w:rsidR="00000000" w:rsidRPr="00000000">
        <w:rPr>
          <w:rtl w:val="0"/>
        </w:rPr>
        <w:t xml:space="preserve">The ChIP-seq raw data ( DRA000206 and DRA000313) were quality-controlled by FastQC, and aligned to the rice genome(MSU7.0) using Bowtie. MACS software was used for peak calling. The list of the nearest genes to the significant peaks were extracted using BEDTools. The list of genes, which were the potential targets of OSH1, was used for building the gene network. </w:t>
      </w:r>
    </w:p>
    <w:p w:rsidR="00000000" w:rsidDel="00000000" w:rsidP="00000000" w:rsidRDefault="00000000" w:rsidRPr="00000000" w14:paraId="00000015">
      <w:pPr>
        <w:spacing w:line="360" w:lineRule="auto"/>
        <w:ind w:left="0" w:firstLine="0"/>
        <w:contextualSpacing w:val="0"/>
        <w:rPr/>
      </w:pPr>
      <w:r w:rsidDel="00000000" w:rsidR="00000000" w:rsidRPr="00000000">
        <w:rPr>
          <w:rtl w:val="0"/>
        </w:rPr>
        <w:tab/>
        <w:t xml:space="preserve">The RNA-Seq reads (DRA002287) were quality</w:t>
      </w:r>
      <w:r w:rsidDel="00000000" w:rsidR="00000000" w:rsidRPr="00000000">
        <w:rPr>
          <w:rtl w:val="0"/>
        </w:rPr>
        <w:t xml:space="preserve">-controlled by FastQC and aligned to the rice genome (MSU7.0) using TopHat. Cufflinks was used to identify differentially expressed genes provided with a GFF3 annotation file. The output file of Cufflinks was used to build the gene network.</w:t>
      </w:r>
    </w:p>
    <w:p w:rsidR="00000000" w:rsidDel="00000000" w:rsidP="00000000" w:rsidRDefault="00000000" w:rsidRPr="00000000" w14:paraId="00000016">
      <w:pPr>
        <w:spacing w:line="360" w:lineRule="auto"/>
        <w:ind w:left="0" w:firstLine="0"/>
        <w:contextualSpacing w:val="0"/>
        <w:rPr/>
      </w:pPr>
      <w:r w:rsidDel="00000000" w:rsidR="00000000" w:rsidRPr="00000000">
        <w:rPr>
          <w:rtl w:val="0"/>
        </w:rPr>
        <w:tab/>
        <w:t xml:space="preserve">The gene regulatory network of OSH1 was generated using GeneNetworkBuilder (Bioconductor R),inputting the bound list identified by ChIP-Seq and the gene expression result. </w:t>
      </w:r>
    </w:p>
    <w:p w:rsidR="00000000" w:rsidDel="00000000" w:rsidP="00000000" w:rsidRDefault="00000000" w:rsidRPr="00000000" w14:paraId="00000017">
      <w:pPr>
        <w:spacing w:line="360" w:lineRule="auto"/>
        <w:ind w:left="0" w:firstLine="0"/>
        <w:contextualSpacing w:val="0"/>
        <w:rPr/>
      </w:pPr>
      <w:r w:rsidDel="00000000" w:rsidR="00000000" w:rsidRPr="00000000">
        <w:rPr>
          <w:rtl w:val="0"/>
        </w:rPr>
        <w:tab/>
        <w:t xml:space="preserve">Additional scripts were written to format data in transition from one software to another, </w:t>
      </w:r>
    </w:p>
    <w:p w:rsidR="00000000" w:rsidDel="00000000" w:rsidP="00000000" w:rsidRDefault="00000000" w:rsidRPr="00000000" w14:paraId="00000018">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19">
      <w:pPr>
        <w:spacing w:line="360" w:lineRule="auto"/>
        <w:ind w:left="0" w:firstLine="0"/>
        <w:contextualSpacing w:val="0"/>
        <w:rPr>
          <w:b w:val="1"/>
        </w:rPr>
      </w:pPr>
      <w:r w:rsidDel="00000000" w:rsidR="00000000" w:rsidRPr="00000000">
        <w:rPr>
          <w:b w:val="1"/>
          <w:rtl w:val="0"/>
        </w:rPr>
        <w:t xml:space="preserve">2. ChIP-Seq analysis steps</w:t>
      </w:r>
    </w:p>
    <w:p w:rsidR="00000000" w:rsidDel="00000000" w:rsidP="00000000" w:rsidRDefault="00000000" w:rsidRPr="00000000" w14:paraId="0000001A">
      <w:pPr>
        <w:spacing w:line="360" w:lineRule="auto"/>
        <w:ind w:left="0" w:firstLine="0"/>
        <w:contextualSpacing w:val="0"/>
        <w:rPr/>
      </w:pPr>
      <w:r w:rsidDel="00000000" w:rsidR="00000000" w:rsidRPr="00000000">
        <w:rPr>
          <w:rtl w:val="0"/>
        </w:rPr>
        <w:t xml:space="preserve">- Set working directory to: /courses/INFOINST8150_S2018/xl6v8/Data_NEW/final_project</w:t>
      </w:r>
    </w:p>
    <w:p w:rsidR="00000000" w:rsidDel="00000000" w:rsidP="00000000" w:rsidRDefault="00000000" w:rsidRPr="00000000" w14:paraId="0000001B">
      <w:pPr>
        <w:ind w:right="-375"/>
        <w:contextualSpacing w:val="0"/>
        <w:rPr/>
      </w:pPr>
      <w:r w:rsidDel="00000000" w:rsidR="00000000" w:rsidRPr="00000000">
        <w:rPr>
          <w:rtl w:val="0"/>
        </w:rPr>
        <w:t xml:space="preserve">- Indexing the genome:</w:t>
      </w:r>
    </w:p>
    <w:p w:rsidR="00000000" w:rsidDel="00000000" w:rsidP="00000000" w:rsidRDefault="00000000" w:rsidRPr="00000000" w14:paraId="0000001C">
      <w:pPr>
        <w:ind w:right="-375"/>
        <w:contextualSpacing w:val="0"/>
        <w:rPr/>
      </w:pPr>
      <w:r w:rsidDel="00000000" w:rsidR="00000000" w:rsidRPr="00000000">
        <w:rPr>
          <w:rtl w:val="0"/>
        </w:rPr>
        <w:t xml:space="preserve">$ /courses/INFOINST8150_S2018/Software/F2015_Software/bowtie2-2.2.4/bowtie2-build genome/rice_genome.fa genome/rice_genome</w:t>
      </w:r>
    </w:p>
    <w:p w:rsidR="00000000" w:rsidDel="00000000" w:rsidP="00000000" w:rsidRDefault="00000000" w:rsidRPr="00000000" w14:paraId="0000001D">
      <w:pPr>
        <w:ind w:right="-375"/>
        <w:contextualSpacing w:val="0"/>
        <w:rPr/>
      </w:pPr>
      <w:r w:rsidDel="00000000" w:rsidR="00000000" w:rsidRPr="00000000">
        <w:rPr>
          <w:rtl w:val="0"/>
        </w:rPr>
      </w:r>
    </w:p>
    <w:p w:rsidR="00000000" w:rsidDel="00000000" w:rsidP="00000000" w:rsidRDefault="00000000" w:rsidRPr="00000000" w14:paraId="0000001E">
      <w:pPr>
        <w:ind w:right="-375"/>
        <w:contextualSpacing w:val="0"/>
        <w:rPr/>
      </w:pPr>
      <w:r w:rsidDel="00000000" w:rsidR="00000000" w:rsidRPr="00000000">
        <w:rPr>
          <w:rtl w:val="0"/>
        </w:rPr>
        <w:t xml:space="preserve">- Aligning the reads and output as .sam: </w:t>
      </w:r>
    </w:p>
    <w:p w:rsidR="00000000" w:rsidDel="00000000" w:rsidP="00000000" w:rsidRDefault="00000000" w:rsidRPr="00000000" w14:paraId="0000001F">
      <w:pPr>
        <w:ind w:right="-375"/>
        <w:contextualSpacing w:val="0"/>
        <w:rPr/>
      </w:pPr>
      <w:r w:rsidDel="00000000" w:rsidR="00000000" w:rsidRPr="00000000">
        <w:rPr>
          <w:rtl w:val="0"/>
        </w:rPr>
        <w:t xml:space="preserve">$ /courses/INFOINST8150_S2018/Software/F2015_Software/bowtie2-2.2.4/bowtie2 -x rice_genome -1 osh1_1.fastq.bz2 -2 osh1_2.fastq.bz2 -S chipseq/osh1.sam</w:t>
      </w:r>
    </w:p>
    <w:p w:rsidR="00000000" w:rsidDel="00000000" w:rsidP="00000000" w:rsidRDefault="00000000" w:rsidRPr="00000000" w14:paraId="00000020">
      <w:pPr>
        <w:ind w:right="-375"/>
        <w:contextualSpacing w:val="0"/>
        <w:rPr/>
      </w:pPr>
      <w:r w:rsidDel="00000000" w:rsidR="00000000" w:rsidRPr="00000000">
        <w:rPr>
          <w:rtl w:val="0"/>
        </w:rPr>
        <w:t xml:space="preserve">$ /courses/INFOINST8150_S2018/Software/F2015_Software/bowtie2-2.2.4/bowtie2 -x rice_genome -1 ctrl_1.fastq.bz2 -2 ctrl_2.fastq.bz2 -S chipseq/ctrl.sam</w:t>
      </w:r>
    </w:p>
    <w:p w:rsidR="00000000" w:rsidDel="00000000" w:rsidP="00000000" w:rsidRDefault="00000000" w:rsidRPr="00000000" w14:paraId="00000021">
      <w:pPr>
        <w:ind w:right="-375"/>
        <w:contextualSpacing w:val="0"/>
        <w:rPr/>
      </w:pPr>
      <w:r w:rsidDel="00000000" w:rsidR="00000000" w:rsidRPr="00000000">
        <w:rPr>
          <w:rtl w:val="0"/>
        </w:rPr>
        <w:t xml:space="preserve">(No replicate, otherwise too much time consumption)</w:t>
      </w:r>
    </w:p>
    <w:p w:rsidR="00000000" w:rsidDel="00000000" w:rsidP="00000000" w:rsidRDefault="00000000" w:rsidRPr="00000000" w14:paraId="00000022">
      <w:pPr>
        <w:ind w:right="-375"/>
        <w:contextualSpacing w:val="0"/>
        <w:rPr/>
      </w:pPr>
      <w:r w:rsidDel="00000000" w:rsidR="00000000" w:rsidRPr="00000000">
        <w:rPr>
          <w:rtl w:val="0"/>
        </w:rPr>
      </w:r>
    </w:p>
    <w:p w:rsidR="00000000" w:rsidDel="00000000" w:rsidP="00000000" w:rsidRDefault="00000000" w:rsidRPr="00000000" w14:paraId="00000023">
      <w:pPr>
        <w:ind w:right="-375"/>
        <w:contextualSpacing w:val="0"/>
        <w:rPr/>
      </w:pPr>
      <w:r w:rsidDel="00000000" w:rsidR="00000000" w:rsidRPr="00000000">
        <w:rPr>
          <w:rtl w:val="0"/>
        </w:rPr>
        <w:t xml:space="preserve">- Run MACS analysis using .sam as input files.</w:t>
      </w:r>
    </w:p>
    <w:p w:rsidR="00000000" w:rsidDel="00000000" w:rsidP="00000000" w:rsidRDefault="00000000" w:rsidRPr="00000000" w14:paraId="00000024">
      <w:pPr>
        <w:ind w:right="-375"/>
        <w:contextualSpacing w:val="0"/>
        <w:rPr/>
      </w:pPr>
      <w:r w:rsidDel="00000000" w:rsidR="00000000" w:rsidRPr="00000000">
        <w:rPr>
          <w:rtl w:val="0"/>
        </w:rPr>
        <w:t xml:space="preserve">$ /courses/INFOINST8150_S2018/Software/MACS-1.4.2/bin/macs14 -t chipseq/osh1.sam -c chipseq/ctrl.sam -f SAM -g 3.73e8 -n chipseq/chipseq</w:t>
      </w:r>
    </w:p>
    <w:p w:rsidR="00000000" w:rsidDel="00000000" w:rsidP="00000000" w:rsidRDefault="00000000" w:rsidRPr="00000000" w14:paraId="00000025">
      <w:pPr>
        <w:ind w:right="-375"/>
        <w:contextualSpacing w:val="0"/>
        <w:rPr/>
      </w:pPr>
      <w:r w:rsidDel="00000000" w:rsidR="00000000" w:rsidRPr="00000000">
        <w:rPr>
          <w:rtl w:val="0"/>
        </w:rPr>
      </w:r>
    </w:p>
    <w:p w:rsidR="00000000" w:rsidDel="00000000" w:rsidP="00000000" w:rsidRDefault="00000000" w:rsidRPr="00000000" w14:paraId="00000026">
      <w:pPr>
        <w:ind w:right="-375"/>
        <w:contextualSpacing w:val="0"/>
        <w:rPr/>
      </w:pPr>
      <w:r w:rsidDel="00000000" w:rsidR="00000000" w:rsidRPr="00000000">
        <w:rPr>
          <w:rtl w:val="0"/>
        </w:rPr>
        <w:t xml:space="preserve">- Select peaks with FDR &lt; 1% and fold-enrichment &gt; 120</w:t>
      </w:r>
    </w:p>
    <w:p w:rsidR="00000000" w:rsidDel="00000000" w:rsidP="00000000" w:rsidRDefault="00000000" w:rsidRPr="00000000" w14:paraId="00000027">
      <w:pPr>
        <w:ind w:right="-375"/>
        <w:contextualSpacing w:val="0"/>
        <w:rPr/>
      </w:pPr>
      <w:r w:rsidDel="00000000" w:rsidR="00000000" w:rsidRPr="00000000">
        <w:rPr>
          <w:rtl w:val="0"/>
        </w:rPr>
        <w:t xml:space="preserve">Use chipseq/filter.pl</w:t>
      </w:r>
    </w:p>
    <w:p w:rsidR="00000000" w:rsidDel="00000000" w:rsidP="00000000" w:rsidRDefault="00000000" w:rsidRPr="00000000" w14:paraId="00000028">
      <w:pPr>
        <w:ind w:right="-375"/>
        <w:contextualSpacing w:val="0"/>
        <w:rPr/>
      </w:pPr>
      <w:r w:rsidDel="00000000" w:rsidR="00000000" w:rsidRPr="00000000">
        <w:rPr>
          <w:rtl w:val="0"/>
        </w:rPr>
      </w:r>
    </w:p>
    <w:p w:rsidR="00000000" w:rsidDel="00000000" w:rsidP="00000000" w:rsidRDefault="00000000" w:rsidRPr="00000000" w14:paraId="00000029">
      <w:pPr>
        <w:ind w:right="-375"/>
        <w:contextualSpacing w:val="0"/>
        <w:rPr/>
      </w:pPr>
      <w:r w:rsidDel="00000000" w:rsidR="00000000" w:rsidRPr="00000000">
        <w:rPr>
          <w:rtl w:val="0"/>
        </w:rPr>
        <w:t xml:space="preserve">- BEDTool select the closest genes to the peaks:</w:t>
      </w:r>
    </w:p>
    <w:p w:rsidR="00000000" w:rsidDel="00000000" w:rsidP="00000000" w:rsidRDefault="00000000" w:rsidRPr="00000000" w14:paraId="0000002A">
      <w:pPr>
        <w:contextualSpacing w:val="0"/>
        <w:rPr/>
      </w:pPr>
      <w:r w:rsidDel="00000000" w:rsidR="00000000" w:rsidRPr="00000000">
        <w:rPr>
          <w:rtl w:val="0"/>
        </w:rPr>
        <w:t xml:space="preserve">First, extract just gene annotations from all.gff3 file</w:t>
      </w:r>
    </w:p>
    <w:p w:rsidR="00000000" w:rsidDel="00000000" w:rsidP="00000000" w:rsidRDefault="00000000" w:rsidRPr="00000000" w14:paraId="0000002B">
      <w:pPr>
        <w:contextualSpacing w:val="0"/>
        <w:rPr/>
      </w:pPr>
      <w:r w:rsidDel="00000000" w:rsidR="00000000" w:rsidRPr="00000000">
        <w:rPr>
          <w:rtl w:val="0"/>
        </w:rPr>
        <w:t xml:space="preserve">$ awk '{if($3 ~ /gene/) print $0}' genome/all.gff3 &gt; genome/genes.gff3</w:t>
      </w:r>
    </w:p>
    <w:p w:rsidR="00000000" w:rsidDel="00000000" w:rsidP="00000000" w:rsidRDefault="00000000" w:rsidRPr="00000000" w14:paraId="0000002C">
      <w:pPr>
        <w:contextualSpacing w:val="0"/>
        <w:rPr/>
      </w:pPr>
      <w:r w:rsidDel="00000000" w:rsidR="00000000" w:rsidRPr="00000000">
        <w:rPr>
          <w:rtl w:val="0"/>
        </w:rPr>
        <w:t xml:space="preserve">Then sort the bed files because “bedtools closest” requires that all input files are presorted data by chromosome and then by start position (e.g., sort -k1,1 -k2,2n in.bed &gt; in.sorted.bed for BED files).</w:t>
      </w:r>
    </w:p>
    <w:p w:rsidR="00000000" w:rsidDel="00000000" w:rsidP="00000000" w:rsidRDefault="00000000" w:rsidRPr="00000000" w14:paraId="0000002D">
      <w:pPr>
        <w:contextualSpacing w:val="0"/>
        <w:rPr/>
      </w:pPr>
      <w:r w:rsidDel="00000000" w:rsidR="00000000" w:rsidRPr="00000000">
        <w:rPr>
          <w:rtl w:val="0"/>
        </w:rPr>
        <w:t xml:space="preserve">$ sort -k 1,1 -k 2,2n chipseq/chipseq_peaks_filtered.bed &gt; chipseq/sorted_peaks.bed</w:t>
      </w:r>
    </w:p>
    <w:p w:rsidR="00000000" w:rsidDel="00000000" w:rsidP="00000000" w:rsidRDefault="00000000" w:rsidRPr="00000000" w14:paraId="0000002E">
      <w:pPr>
        <w:contextualSpacing w:val="0"/>
        <w:rPr/>
      </w:pPr>
      <w:r w:rsidDel="00000000" w:rsidR="00000000" w:rsidRPr="00000000">
        <w:rPr>
          <w:rtl w:val="0"/>
        </w:rPr>
        <w:t xml:space="preserve">$ sort -k 1,1 -k 4,4n genome/genes.gff3 &gt; genome/sorted_genes.gff3</w:t>
      </w:r>
    </w:p>
    <w:p w:rsidR="00000000" w:rsidDel="00000000" w:rsidP="00000000" w:rsidRDefault="00000000" w:rsidRPr="00000000" w14:paraId="0000002F">
      <w:pPr>
        <w:contextualSpacing w:val="0"/>
        <w:rPr/>
      </w:pPr>
      <w:r w:rsidDel="00000000" w:rsidR="00000000" w:rsidRPr="00000000">
        <w:rPr>
          <w:rtl w:val="0"/>
        </w:rPr>
        <w:t xml:space="preserve">Then use “bedtools closest”</w:t>
      </w:r>
    </w:p>
    <w:p w:rsidR="00000000" w:rsidDel="00000000" w:rsidP="00000000" w:rsidRDefault="00000000" w:rsidRPr="00000000" w14:paraId="00000030">
      <w:pPr>
        <w:contextualSpacing w:val="0"/>
        <w:rPr/>
      </w:pPr>
      <w:r w:rsidDel="00000000" w:rsidR="00000000" w:rsidRPr="00000000">
        <w:rPr>
          <w:rtl w:val="0"/>
        </w:rPr>
        <w:t xml:space="preserve">$ ~/bedtools2/bin/bedtools closest -io -a chipseq/sorted_peaks.bed -b genome/sorted_genes.gff3 &gt; chipseq/nearest.out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3. RNA-Seq analysis steps</w:t>
      </w:r>
    </w:p>
    <w:p w:rsidR="00000000" w:rsidDel="00000000" w:rsidP="00000000" w:rsidRDefault="00000000" w:rsidRPr="00000000" w14:paraId="00000033">
      <w:pPr>
        <w:spacing w:line="360" w:lineRule="auto"/>
        <w:contextualSpacing w:val="0"/>
        <w:rPr/>
      </w:pPr>
      <w:r w:rsidDel="00000000" w:rsidR="00000000" w:rsidRPr="00000000">
        <w:rPr>
          <w:rtl w:val="0"/>
        </w:rPr>
        <w:t xml:space="preserve">- Set working directory to: /courses/INFOINST8150_S2018/xl6v8/Data_NEW/final_project</w:t>
      </w:r>
    </w:p>
    <w:p w:rsidR="00000000" w:rsidDel="00000000" w:rsidP="00000000" w:rsidRDefault="00000000" w:rsidRPr="00000000" w14:paraId="00000034">
      <w:pPr>
        <w:spacing w:line="360" w:lineRule="auto"/>
        <w:contextualSpacing w:val="0"/>
        <w:rPr/>
      </w:pPr>
      <w:r w:rsidDel="00000000" w:rsidR="00000000" w:rsidRPr="00000000">
        <w:rPr>
          <w:rtl w:val="0"/>
        </w:rPr>
        <w:t xml:space="preserve">- Index transcriptome:</w:t>
      </w:r>
    </w:p>
    <w:p w:rsidR="00000000" w:rsidDel="00000000" w:rsidP="00000000" w:rsidRDefault="00000000" w:rsidRPr="00000000" w14:paraId="00000035">
      <w:pPr>
        <w:contextualSpacing w:val="0"/>
        <w:rPr/>
      </w:pPr>
      <w:r w:rsidDel="00000000" w:rsidR="00000000" w:rsidRPr="00000000">
        <w:rPr>
          <w:rtl w:val="0"/>
        </w:rPr>
        <w:t xml:space="preserve">$ /courses/INFOINST8150_S2018/Software/F2015_Software/tophat/tophat2 -G genome/all.gff3 --transcriptome-index=transcriptome/all_transcripts genome/rice_genome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 Tophat alignment:</w:t>
      </w:r>
    </w:p>
    <w:p w:rsidR="00000000" w:rsidDel="00000000" w:rsidP="00000000" w:rsidRDefault="00000000" w:rsidRPr="00000000" w14:paraId="00000038">
      <w:pPr>
        <w:contextualSpacing w:val="0"/>
        <w:rPr/>
      </w:pPr>
      <w:r w:rsidDel="00000000" w:rsidR="00000000" w:rsidRPr="00000000">
        <w:rPr>
          <w:rtl w:val="0"/>
        </w:rPr>
        <w:t xml:space="preserve">$ /courses/INFOINST8150_S2018/Software/F2015_Software/tophat/tophat2 --transcriptome-index=transcriptome/all_transcripts --library-type fr-secondstrand genome/rice_genome wt_rep1.fastq</w:t>
      </w:r>
    </w:p>
    <w:p w:rsidR="00000000" w:rsidDel="00000000" w:rsidP="00000000" w:rsidRDefault="00000000" w:rsidRPr="00000000" w14:paraId="00000039">
      <w:pPr>
        <w:contextualSpacing w:val="0"/>
        <w:rPr/>
      </w:pPr>
      <w:r w:rsidDel="00000000" w:rsidR="00000000" w:rsidRPr="00000000">
        <w:rPr>
          <w:rtl w:val="0"/>
        </w:rPr>
        <w:t xml:space="preserve">$ /courses/INFOINST8150_S2018/Software/F2015_Software/tophat/tophat2 --transcriptome-index=transcriptome/all_transcripts -o wt_rep2 -p6 --library-type fr-secondstrand genome/rice_genome wt_rep2.fastq</w:t>
      </w:r>
    </w:p>
    <w:p w:rsidR="00000000" w:rsidDel="00000000" w:rsidP="00000000" w:rsidRDefault="00000000" w:rsidRPr="00000000" w14:paraId="0000003A">
      <w:pPr>
        <w:contextualSpacing w:val="0"/>
        <w:rPr/>
      </w:pPr>
      <w:r w:rsidDel="00000000" w:rsidR="00000000" w:rsidRPr="00000000">
        <w:rPr>
          <w:rtl w:val="0"/>
        </w:rPr>
        <w:t xml:space="preserve">$ /courses/INFOINST8150_S2018/Software/F2015_Software/tophat/tophat2 --transcriptome-index=transcriptome/all_transcripts -o osh1_rep1 -p6 --library-type fr-secondstrand genome/rice_genome osh1_rep1.fastq</w:t>
      </w:r>
    </w:p>
    <w:p w:rsidR="00000000" w:rsidDel="00000000" w:rsidP="00000000" w:rsidRDefault="00000000" w:rsidRPr="00000000" w14:paraId="0000003B">
      <w:pPr>
        <w:contextualSpacing w:val="0"/>
        <w:rPr/>
      </w:pPr>
      <w:r w:rsidDel="00000000" w:rsidR="00000000" w:rsidRPr="00000000">
        <w:rPr>
          <w:rtl w:val="0"/>
        </w:rPr>
        <w:t xml:space="preserve">$ /courses/INFOINST8150_S2018/Software/F2015_Software/tophat/tophat2 --transcriptome-index=transcriptome/all_transcripts -o osh1_rep2 -p6 --library-type fr-secondstrand genome/rice_genome osh1_rep2.fastq</w:t>
      </w:r>
    </w:p>
    <w:p w:rsidR="00000000" w:rsidDel="00000000" w:rsidP="00000000" w:rsidRDefault="00000000" w:rsidRPr="00000000" w14:paraId="0000003C">
      <w:pPr>
        <w:spacing w:line="360" w:lineRule="auto"/>
        <w:contextualSpacing w:val="0"/>
        <w:rPr/>
      </w:pPr>
      <w:r w:rsidDel="00000000" w:rsidR="00000000" w:rsidRPr="00000000">
        <w:rPr>
          <w:rtl w:val="0"/>
        </w:rPr>
      </w:r>
    </w:p>
    <w:p w:rsidR="00000000" w:rsidDel="00000000" w:rsidP="00000000" w:rsidRDefault="00000000" w:rsidRPr="00000000" w14:paraId="0000003D">
      <w:pPr>
        <w:spacing w:line="360" w:lineRule="auto"/>
        <w:contextualSpacing w:val="0"/>
        <w:rPr/>
      </w:pPr>
      <w:r w:rsidDel="00000000" w:rsidR="00000000" w:rsidRPr="00000000">
        <w:rPr>
          <w:rtl w:val="0"/>
        </w:rPr>
        <w:t xml:space="preserve">- Cuffdiff to calculate differential gene expression:</w:t>
      </w:r>
    </w:p>
    <w:p w:rsidR="00000000" w:rsidDel="00000000" w:rsidP="00000000" w:rsidRDefault="00000000" w:rsidRPr="00000000" w14:paraId="0000003E">
      <w:pPr>
        <w:contextualSpacing w:val="0"/>
        <w:rPr/>
      </w:pPr>
      <w:r w:rsidDel="00000000" w:rsidR="00000000" w:rsidRPr="00000000">
        <w:rPr>
          <w:rtl w:val="0"/>
        </w:rPr>
        <w:t xml:space="preserve">$ /courses/INFOINST8150_S2018/Software/F2015_Software/cufflinks/cuffdiff -o cuffdiff_out transcriptome/all_transcripts.gff wt_rep1/accepted_hits.bam,wt_rep2/accepted_hits.bam osh1_rep1/accepted_hits.bam,osh1_rep2/accepted_hits.bam</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 Keep only the significantly differential expressions:</w:t>
      </w:r>
    </w:p>
    <w:p w:rsidR="00000000" w:rsidDel="00000000" w:rsidP="00000000" w:rsidRDefault="00000000" w:rsidRPr="00000000" w14:paraId="00000041">
      <w:pPr>
        <w:contextualSpacing w:val="0"/>
        <w:rPr/>
      </w:pPr>
      <w:r w:rsidDel="00000000" w:rsidR="00000000" w:rsidRPr="00000000">
        <w:rPr>
          <w:rtl w:val="0"/>
        </w:rPr>
        <w:t xml:space="preserve">$ grep -i yes cuffdiff_out/gene_exp.diff &gt; gene_exp_significant.diff</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4. Build gene network</w:t>
      </w:r>
    </w:p>
    <w:p w:rsidR="00000000" w:rsidDel="00000000" w:rsidP="00000000" w:rsidRDefault="00000000" w:rsidRPr="00000000" w14:paraId="00000044">
      <w:pPr>
        <w:contextualSpacing w:val="0"/>
        <w:rPr>
          <w:b w:val="1"/>
        </w:rPr>
      </w:pPr>
      <w:r w:rsidDel="00000000" w:rsidR="00000000" w:rsidRPr="00000000">
        <w:rPr>
          <w:rtl w:val="0"/>
        </w:rPr>
        <w:t xml:space="preserve">- Set working directory to /courses/INFOINST8150_S2018/xl6v8/Data_NEW/final_project/geneNetwork</w:t>
      </w: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 Copy results of ChIP-Seq and RNA-Seq analyses to the current directory:</w:t>
      </w:r>
    </w:p>
    <w:p w:rsidR="00000000" w:rsidDel="00000000" w:rsidP="00000000" w:rsidRDefault="00000000" w:rsidRPr="00000000" w14:paraId="00000047">
      <w:pPr>
        <w:contextualSpacing w:val="0"/>
        <w:rPr/>
      </w:pPr>
      <w:r w:rsidDel="00000000" w:rsidR="00000000" w:rsidRPr="00000000">
        <w:rPr>
          <w:rtl w:val="0"/>
        </w:rPr>
        <w:t xml:space="preserve">$ cp ../chipseq/nearest.out .</w:t>
      </w:r>
    </w:p>
    <w:p w:rsidR="00000000" w:rsidDel="00000000" w:rsidP="00000000" w:rsidRDefault="00000000" w:rsidRPr="00000000" w14:paraId="00000048">
      <w:pPr>
        <w:contextualSpacing w:val="0"/>
        <w:rPr/>
      </w:pPr>
      <w:r w:rsidDel="00000000" w:rsidR="00000000" w:rsidRPr="00000000">
        <w:rPr>
          <w:rtl w:val="0"/>
        </w:rPr>
        <w:t xml:space="preserve">$ cp ../cuffdiff_out/gene_exp_significant.diff</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 Create the input of  OSH1-binding list, “bind_list.csv”, using the list of nearest genes to the peaks: </w:t>
      </w:r>
    </w:p>
    <w:p w:rsidR="00000000" w:rsidDel="00000000" w:rsidP="00000000" w:rsidRDefault="00000000" w:rsidRPr="00000000" w14:paraId="0000004B">
      <w:pPr>
        <w:contextualSpacing w:val="0"/>
        <w:rPr/>
      </w:pPr>
      <w:r w:rsidDel="00000000" w:rsidR="00000000" w:rsidRPr="00000000">
        <w:rPr>
          <w:rtl w:val="0"/>
        </w:rPr>
        <w:t xml:space="preserve">$ create_bind_list.pl nearest.out</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 Create the input of the differential expression data, “exprdata.csv”, and remove infinite number:</w:t>
      </w:r>
    </w:p>
    <w:p w:rsidR="00000000" w:rsidDel="00000000" w:rsidP="00000000" w:rsidRDefault="00000000" w:rsidRPr="00000000" w14:paraId="0000004E">
      <w:pPr>
        <w:contextualSpacing w:val="0"/>
        <w:rPr/>
      </w:pPr>
      <w:r w:rsidDel="00000000" w:rsidR="00000000" w:rsidRPr="00000000">
        <w:rPr>
          <w:rtl w:val="0"/>
        </w:rPr>
        <w:t xml:space="preserve">$ create_expr_input.pl gene_exp_significant.diff</w:t>
      </w:r>
    </w:p>
    <w:p w:rsidR="00000000" w:rsidDel="00000000" w:rsidP="00000000" w:rsidRDefault="00000000" w:rsidRPr="00000000" w14:paraId="0000004F">
      <w:pPr>
        <w:contextualSpacing w:val="0"/>
        <w:rPr/>
      </w:pPr>
      <w:r w:rsidDel="00000000" w:rsidR="00000000" w:rsidRPr="00000000">
        <w:rPr>
          <w:rtl w:val="0"/>
        </w:rPr>
        <w:t xml:space="preserve">$ grep -v -i inf exprdata.csv &gt; exprdata_temp.csv</w:t>
      </w:r>
    </w:p>
    <w:p w:rsidR="00000000" w:rsidDel="00000000" w:rsidP="00000000" w:rsidRDefault="00000000" w:rsidRPr="00000000" w14:paraId="00000050">
      <w:pPr>
        <w:contextualSpacing w:val="0"/>
        <w:rPr/>
      </w:pPr>
      <w:r w:rsidDel="00000000" w:rsidR="00000000" w:rsidRPr="00000000">
        <w:rPr>
          <w:rtl w:val="0"/>
        </w:rPr>
        <w:t xml:space="preserve">$ mv exprdata_temp.csv exprdata.csv</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 Create dummy miRNA.map (not used, just beacuse it is GeneNetworkBuilder requirement)</w:t>
      </w:r>
    </w:p>
    <w:p w:rsidR="00000000" w:rsidDel="00000000" w:rsidP="00000000" w:rsidRDefault="00000000" w:rsidRPr="00000000" w14:paraId="00000053">
      <w:pPr>
        <w:contextualSpacing w:val="0"/>
        <w:rPr/>
      </w:pPr>
      <w:r w:rsidDel="00000000" w:rsidR="00000000" w:rsidRPr="00000000">
        <w:rPr>
          <w:rtl w:val="0"/>
        </w:rPr>
        <w:t xml:space="preserve">- Use experimentally verified protein-protein interactions from</w:t>
      </w:r>
    </w:p>
    <w:p w:rsidR="00000000" w:rsidDel="00000000" w:rsidP="00000000" w:rsidRDefault="00000000" w:rsidRPr="00000000" w14:paraId="00000054">
      <w:pPr>
        <w:contextualSpacing w:val="0"/>
        <w:rPr/>
      </w:pPr>
      <w:r w:rsidDel="00000000" w:rsidR="00000000" w:rsidRPr="00000000">
        <w:rPr>
          <w:rtl w:val="0"/>
        </w:rPr>
        <w:t xml:space="preserve">http://bis.zju.edu.cn/prin/download.do</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 Run the osh1_network.R (See “Results” section for the plots)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highlight w:val="white"/>
        </w:rPr>
      </w:pPr>
      <w:r w:rsidDel="00000000" w:rsidR="00000000" w:rsidRPr="00000000">
        <w:rPr>
          <w:rtl w:val="0"/>
        </w:rPr>
        <w:t xml:space="preserve">- </w:t>
      </w:r>
      <w:r w:rsidDel="00000000" w:rsidR="00000000" w:rsidRPr="00000000">
        <w:rPr>
          <w:highlight w:val="white"/>
          <w:rtl w:val="0"/>
        </w:rPr>
        <w:t xml:space="preserve">Extract function annotations of the downstream genes in the network:</w:t>
      </w:r>
    </w:p>
    <w:p w:rsidR="00000000" w:rsidDel="00000000" w:rsidP="00000000" w:rsidRDefault="00000000" w:rsidRPr="00000000" w14:paraId="00000059">
      <w:pPr>
        <w:contextualSpacing w:val="0"/>
        <w:rPr/>
      </w:pPr>
      <w:r w:rsidDel="00000000" w:rsidR="00000000" w:rsidRPr="00000000">
        <w:rPr>
          <w:highlight w:val="white"/>
          <w:rtl w:val="0"/>
        </w:rPr>
        <w:t xml:space="preserve">$ perl extract_targets.pl cifNetwork.csv ../genome/genes.gff3</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sz w:val="28"/>
          <w:szCs w:val="28"/>
        </w:rPr>
      </w:pPr>
      <w:r w:rsidDel="00000000" w:rsidR="00000000" w:rsidRPr="00000000">
        <w:rPr>
          <w:rtl w:val="0"/>
        </w:rPr>
      </w:r>
    </w:p>
    <w:p w:rsidR="00000000" w:rsidDel="00000000" w:rsidP="00000000" w:rsidRDefault="00000000" w:rsidRPr="00000000" w14:paraId="0000005C">
      <w:pPr>
        <w:contextualSpacing w:val="0"/>
        <w:rPr>
          <w:b w:val="1"/>
          <w:sz w:val="28"/>
          <w:szCs w:val="28"/>
        </w:rPr>
      </w:pPr>
      <w:r w:rsidDel="00000000" w:rsidR="00000000" w:rsidRPr="00000000">
        <w:rPr>
          <w:rtl w:val="0"/>
        </w:rPr>
      </w:r>
    </w:p>
    <w:p w:rsidR="00000000" w:rsidDel="00000000" w:rsidP="00000000" w:rsidRDefault="00000000" w:rsidRPr="00000000" w14:paraId="0000005D">
      <w:pPr>
        <w:contextualSpacing w:val="0"/>
        <w:rPr>
          <w:b w:val="1"/>
          <w:sz w:val="28"/>
          <w:szCs w:val="28"/>
        </w:rPr>
      </w:pPr>
      <w:r w:rsidDel="00000000" w:rsidR="00000000" w:rsidRPr="00000000">
        <w:rPr>
          <w:rtl w:val="0"/>
        </w:rPr>
      </w:r>
    </w:p>
    <w:p w:rsidR="00000000" w:rsidDel="00000000" w:rsidP="00000000" w:rsidRDefault="00000000" w:rsidRPr="00000000" w14:paraId="0000005E">
      <w:pPr>
        <w:contextualSpacing w:val="0"/>
        <w:rPr>
          <w:b w:val="1"/>
          <w:sz w:val="28"/>
          <w:szCs w:val="28"/>
        </w:rPr>
      </w:pPr>
      <w:r w:rsidDel="00000000" w:rsidR="00000000" w:rsidRPr="00000000">
        <w:rPr>
          <w:rtl w:val="0"/>
        </w:rPr>
      </w:r>
    </w:p>
    <w:p w:rsidR="00000000" w:rsidDel="00000000" w:rsidP="00000000" w:rsidRDefault="00000000" w:rsidRPr="00000000" w14:paraId="0000005F">
      <w:pPr>
        <w:contextualSpacing w:val="0"/>
        <w:rPr>
          <w:b w:val="1"/>
          <w:sz w:val="28"/>
          <w:szCs w:val="28"/>
        </w:rPr>
      </w:pPr>
      <w:r w:rsidDel="00000000" w:rsidR="00000000" w:rsidRPr="00000000">
        <w:rPr>
          <w:rtl w:val="0"/>
        </w:rPr>
      </w:r>
    </w:p>
    <w:p w:rsidR="00000000" w:rsidDel="00000000" w:rsidP="00000000" w:rsidRDefault="00000000" w:rsidRPr="00000000" w14:paraId="00000060">
      <w:pPr>
        <w:contextualSpacing w:val="0"/>
        <w:rPr>
          <w:b w:val="1"/>
          <w:sz w:val="28"/>
          <w:szCs w:val="28"/>
        </w:rPr>
      </w:pPr>
      <w:r w:rsidDel="00000000" w:rsidR="00000000" w:rsidRPr="00000000">
        <w:rPr>
          <w:rtl w:val="0"/>
        </w:rPr>
      </w:r>
    </w:p>
    <w:p w:rsidR="00000000" w:rsidDel="00000000" w:rsidP="00000000" w:rsidRDefault="00000000" w:rsidRPr="00000000" w14:paraId="00000061">
      <w:pPr>
        <w:contextualSpacing w:val="0"/>
        <w:rPr>
          <w:b w:val="1"/>
          <w:sz w:val="28"/>
          <w:szCs w:val="28"/>
        </w:rPr>
      </w:pPr>
      <w:r w:rsidDel="00000000" w:rsidR="00000000" w:rsidRPr="00000000">
        <w:rPr>
          <w:rtl w:val="0"/>
        </w:rPr>
      </w:r>
    </w:p>
    <w:p w:rsidR="00000000" w:rsidDel="00000000" w:rsidP="00000000" w:rsidRDefault="00000000" w:rsidRPr="00000000" w14:paraId="00000062">
      <w:pPr>
        <w:contextualSpacing w:val="0"/>
        <w:rPr>
          <w:b w:val="1"/>
          <w:sz w:val="28"/>
          <w:szCs w:val="28"/>
        </w:rPr>
      </w:pPr>
      <w:r w:rsidDel="00000000" w:rsidR="00000000" w:rsidRPr="00000000">
        <w:rPr>
          <w:rtl w:val="0"/>
        </w:rPr>
      </w:r>
    </w:p>
    <w:p w:rsidR="00000000" w:rsidDel="00000000" w:rsidP="00000000" w:rsidRDefault="00000000" w:rsidRPr="00000000" w14:paraId="00000063">
      <w:pPr>
        <w:contextualSpacing w:val="0"/>
        <w:rPr>
          <w:b w:val="1"/>
          <w:sz w:val="28"/>
          <w:szCs w:val="28"/>
        </w:rPr>
      </w:pPr>
      <w:r w:rsidDel="00000000" w:rsidR="00000000" w:rsidRPr="00000000">
        <w:rPr>
          <w:rtl w:val="0"/>
        </w:rPr>
      </w:r>
    </w:p>
    <w:p w:rsidR="00000000" w:rsidDel="00000000" w:rsidP="00000000" w:rsidRDefault="00000000" w:rsidRPr="00000000" w14:paraId="00000064">
      <w:pPr>
        <w:contextualSpacing w:val="0"/>
        <w:rPr>
          <w:b w:val="1"/>
          <w:sz w:val="28"/>
          <w:szCs w:val="28"/>
        </w:rPr>
      </w:pPr>
      <w:r w:rsidDel="00000000" w:rsidR="00000000" w:rsidRPr="00000000">
        <w:rPr>
          <w:rtl w:val="0"/>
        </w:rPr>
      </w:r>
    </w:p>
    <w:p w:rsidR="00000000" w:rsidDel="00000000" w:rsidP="00000000" w:rsidRDefault="00000000" w:rsidRPr="00000000" w14:paraId="00000065">
      <w:pPr>
        <w:contextualSpacing w:val="0"/>
        <w:rPr>
          <w:b w:val="1"/>
          <w:sz w:val="28"/>
          <w:szCs w:val="28"/>
        </w:rPr>
      </w:pPr>
      <w:r w:rsidDel="00000000" w:rsidR="00000000" w:rsidRPr="00000000">
        <w:rPr>
          <w:rtl w:val="0"/>
        </w:rPr>
      </w:r>
    </w:p>
    <w:p w:rsidR="00000000" w:rsidDel="00000000" w:rsidP="00000000" w:rsidRDefault="00000000" w:rsidRPr="00000000" w14:paraId="00000066">
      <w:pPr>
        <w:contextualSpacing w:val="0"/>
        <w:rPr>
          <w:b w:val="1"/>
          <w:sz w:val="28"/>
          <w:szCs w:val="28"/>
        </w:rPr>
      </w:pPr>
      <w:r w:rsidDel="00000000" w:rsidR="00000000" w:rsidRPr="00000000">
        <w:rPr>
          <w:rtl w:val="0"/>
        </w:rPr>
      </w:r>
    </w:p>
    <w:p w:rsidR="00000000" w:rsidDel="00000000" w:rsidP="00000000" w:rsidRDefault="00000000" w:rsidRPr="00000000" w14:paraId="00000067">
      <w:pPr>
        <w:contextualSpacing w:val="0"/>
        <w:rPr>
          <w:b w:val="1"/>
          <w:sz w:val="28"/>
          <w:szCs w:val="28"/>
        </w:rPr>
      </w:pPr>
      <w:r w:rsidDel="00000000" w:rsidR="00000000" w:rsidRPr="00000000">
        <w:rPr>
          <w:rtl w:val="0"/>
        </w:rPr>
      </w:r>
    </w:p>
    <w:p w:rsidR="00000000" w:rsidDel="00000000" w:rsidP="00000000" w:rsidRDefault="00000000" w:rsidRPr="00000000" w14:paraId="00000068">
      <w:pPr>
        <w:contextualSpacing w:val="0"/>
        <w:rPr>
          <w:b w:val="1"/>
          <w:sz w:val="28"/>
          <w:szCs w:val="28"/>
        </w:rPr>
      </w:pPr>
      <w:r w:rsidDel="00000000" w:rsidR="00000000" w:rsidRPr="00000000">
        <w:rPr>
          <w:rtl w:val="0"/>
        </w:rPr>
      </w:r>
    </w:p>
    <w:p w:rsidR="00000000" w:rsidDel="00000000" w:rsidP="00000000" w:rsidRDefault="00000000" w:rsidRPr="00000000" w14:paraId="00000069">
      <w:pPr>
        <w:contextualSpacing w:val="0"/>
        <w:rPr>
          <w:b w:val="1"/>
          <w:sz w:val="28"/>
          <w:szCs w:val="28"/>
        </w:rPr>
      </w:pPr>
      <w:r w:rsidDel="00000000" w:rsidR="00000000" w:rsidRPr="00000000">
        <w:rPr>
          <w:rtl w:val="0"/>
        </w:rPr>
      </w:r>
    </w:p>
    <w:p w:rsidR="00000000" w:rsidDel="00000000" w:rsidP="00000000" w:rsidRDefault="00000000" w:rsidRPr="00000000" w14:paraId="0000006A">
      <w:pPr>
        <w:contextualSpacing w:val="0"/>
        <w:rPr>
          <w:b w:val="1"/>
          <w:sz w:val="28"/>
          <w:szCs w:val="28"/>
        </w:rPr>
      </w:pPr>
      <w:r w:rsidDel="00000000" w:rsidR="00000000" w:rsidRPr="00000000">
        <w:rPr>
          <w:rtl w:val="0"/>
        </w:rPr>
      </w:r>
    </w:p>
    <w:p w:rsidR="00000000" w:rsidDel="00000000" w:rsidP="00000000" w:rsidRDefault="00000000" w:rsidRPr="00000000" w14:paraId="0000006B">
      <w:pPr>
        <w:contextualSpacing w:val="0"/>
        <w:rPr>
          <w:b w:val="1"/>
          <w:sz w:val="28"/>
          <w:szCs w:val="28"/>
        </w:rPr>
      </w:pPr>
      <w:r w:rsidDel="00000000" w:rsidR="00000000" w:rsidRPr="00000000">
        <w:rPr>
          <w:rtl w:val="0"/>
        </w:rPr>
      </w:r>
    </w:p>
    <w:p w:rsidR="00000000" w:rsidDel="00000000" w:rsidP="00000000" w:rsidRDefault="00000000" w:rsidRPr="00000000" w14:paraId="0000006C">
      <w:pPr>
        <w:contextualSpacing w:val="0"/>
        <w:rPr>
          <w:b w:val="1"/>
          <w:sz w:val="28"/>
          <w:szCs w:val="28"/>
        </w:rPr>
      </w:pPr>
      <w:r w:rsidDel="00000000" w:rsidR="00000000" w:rsidRPr="00000000">
        <w:rPr>
          <w:rtl w:val="0"/>
        </w:rPr>
      </w:r>
    </w:p>
    <w:p w:rsidR="00000000" w:rsidDel="00000000" w:rsidP="00000000" w:rsidRDefault="00000000" w:rsidRPr="00000000" w14:paraId="0000006D">
      <w:pPr>
        <w:contextualSpacing w:val="0"/>
        <w:rPr>
          <w:b w:val="1"/>
          <w:sz w:val="28"/>
          <w:szCs w:val="28"/>
        </w:rPr>
      </w:pPr>
      <w:r w:rsidDel="00000000" w:rsidR="00000000" w:rsidRPr="00000000">
        <w:rPr>
          <w:rtl w:val="0"/>
        </w:rPr>
      </w:r>
    </w:p>
    <w:p w:rsidR="00000000" w:rsidDel="00000000" w:rsidP="00000000" w:rsidRDefault="00000000" w:rsidRPr="00000000" w14:paraId="0000006E">
      <w:pPr>
        <w:contextualSpacing w:val="0"/>
        <w:rPr>
          <w:b w:val="1"/>
          <w:sz w:val="28"/>
          <w:szCs w:val="28"/>
        </w:rPr>
      </w:pPr>
      <w:r w:rsidDel="00000000" w:rsidR="00000000" w:rsidRPr="00000000">
        <w:rPr>
          <w:rtl w:val="0"/>
        </w:rPr>
      </w:r>
    </w:p>
    <w:p w:rsidR="00000000" w:rsidDel="00000000" w:rsidP="00000000" w:rsidRDefault="00000000" w:rsidRPr="00000000" w14:paraId="0000006F">
      <w:pPr>
        <w:contextualSpacing w:val="0"/>
        <w:rPr>
          <w:b w:val="1"/>
          <w:sz w:val="28"/>
          <w:szCs w:val="28"/>
        </w:rPr>
      </w:pPr>
      <w:r w:rsidDel="00000000" w:rsidR="00000000" w:rsidRPr="00000000">
        <w:rPr>
          <w:rtl w:val="0"/>
        </w:rPr>
      </w:r>
    </w:p>
    <w:p w:rsidR="00000000" w:rsidDel="00000000" w:rsidP="00000000" w:rsidRDefault="00000000" w:rsidRPr="00000000" w14:paraId="00000070">
      <w:pPr>
        <w:contextualSpacing w:val="0"/>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71">
      <w:pPr>
        <w:contextualSpacing w:val="0"/>
        <w:jc w:val="center"/>
        <w:rPr>
          <w:b w:val="1"/>
          <w:sz w:val="28"/>
          <w:szCs w:val="28"/>
        </w:rPr>
      </w:pPr>
      <w:r w:rsidDel="00000000" w:rsidR="00000000" w:rsidRPr="00000000">
        <w:rPr>
          <w:b w:val="1"/>
          <w:sz w:val="28"/>
          <w:szCs w:val="28"/>
        </w:rPr>
        <w:drawing>
          <wp:inline distB="114300" distT="114300" distL="114300" distR="114300">
            <wp:extent cx="5143500" cy="3343275"/>
            <wp:effectExtent b="0" l="0" r="0" t="0"/>
            <wp:docPr id="1" name="image3.png"/>
            <a:graphic>
              <a:graphicData uri="http://schemas.openxmlformats.org/drawingml/2006/picture">
                <pic:pic>
                  <pic:nvPicPr>
                    <pic:cNvPr id="0" name="image3.png"/>
                    <pic:cNvPicPr preferRelativeResize="0"/>
                  </pic:nvPicPr>
                  <pic:blipFill>
                    <a:blip r:embed="rId7"/>
                    <a:srcRect b="0" l="13461" r="0" t="0"/>
                    <a:stretch>
                      <a:fillRect/>
                    </a:stretch>
                  </pic:blipFill>
                  <pic:spPr>
                    <a:xfrm>
                      <a:off x="0" y="0"/>
                      <a:ext cx="51435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Figure 1. The OSH1-related genes interaction network. LOC_Os0351690 (center) is the ID of OSH1.</w:t>
      </w:r>
    </w:p>
    <w:p w:rsidR="00000000" w:rsidDel="00000000" w:rsidP="00000000" w:rsidRDefault="00000000" w:rsidRPr="00000000" w14:paraId="00000073">
      <w:pPr>
        <w:contextualSpacing w:val="0"/>
        <w:jc w:val="center"/>
        <w:rPr>
          <w:b w:val="1"/>
          <w:sz w:val="28"/>
          <w:szCs w:val="28"/>
        </w:rPr>
      </w:pPr>
      <w:r w:rsidDel="00000000" w:rsidR="00000000" w:rsidRPr="00000000">
        <w:rPr>
          <w:b w:val="1"/>
          <w:sz w:val="28"/>
          <w:szCs w:val="28"/>
        </w:rPr>
        <w:drawing>
          <wp:inline distB="19050" distT="19050" distL="19050" distR="19050">
            <wp:extent cx="5575987" cy="3581325"/>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575987" cy="35813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ab/>
        <w:t xml:space="preserve">Figure 2. The network is plotted by interaction level (direct or indirect).</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widowControl w:val="0"/>
        <w:contextualSpacing w:val="0"/>
        <w:rPr/>
      </w:pPr>
      <w:r w:rsidDel="00000000" w:rsidR="00000000" w:rsidRPr="00000000">
        <w:rPr>
          <w:rtl w:val="0"/>
        </w:rPr>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
        <w:gridCol w:w="7880"/>
        <w:tblGridChange w:id="0">
          <w:tblGrid>
            <w:gridCol w:w="2080"/>
            <w:gridCol w:w="7880"/>
          </w:tblGrid>
        </w:tblGridChange>
      </w:tblGrid>
      <w:tr>
        <w:trPr>
          <w:trHeight w:val="400" w:hRule="atLeast"/>
        </w:trP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highlight w:val="white"/>
              </w:rPr>
            </w:pPr>
            <w:r w:rsidDel="00000000" w:rsidR="00000000" w:rsidRPr="00000000">
              <w:rPr>
                <w:highlight w:val="white"/>
                <w:rtl w:val="0"/>
              </w:rPr>
              <w:t xml:space="preserve">Gene_ID</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highlight w:val="white"/>
              </w:rPr>
            </w:pPr>
            <w:r w:rsidDel="00000000" w:rsidR="00000000" w:rsidRPr="00000000">
              <w:rPr>
                <w:highlight w:val="white"/>
                <w:rtl w:val="0"/>
              </w:rPr>
              <w:t xml:space="preserve">Function_Annotation</w:t>
            </w:r>
          </w:p>
        </w:tc>
      </w:tr>
      <w:tr>
        <w:trPr>
          <w:trHeight w:val="20" w:hRule="atLeast"/>
        </w:trPr>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highlight w:val="white"/>
              </w:rPr>
            </w:pPr>
            <w:r w:rsidDel="00000000" w:rsidR="00000000" w:rsidRPr="00000000">
              <w:rPr>
                <w:highlight w:val="white"/>
                <w:rtl w:val="0"/>
              </w:rPr>
              <w:t xml:space="preserve">LOC_Os01g03490 </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highlight w:val="white"/>
              </w:rPr>
            </w:pPr>
            <w:r w:rsidDel="00000000" w:rsidR="00000000" w:rsidRPr="00000000">
              <w:rPr>
                <w:highlight w:val="white"/>
                <w:rtl w:val="0"/>
              </w:rPr>
              <w:t xml:space="preserve">Heavy-metal-associated domain-containing protein,  putative,  expressed</w:t>
            </w:r>
          </w:p>
          <w:p w:rsidR="00000000" w:rsidDel="00000000" w:rsidP="00000000" w:rsidRDefault="00000000" w:rsidRPr="00000000" w14:paraId="0000007C">
            <w:pPr>
              <w:widowControl w:val="0"/>
              <w:spacing w:line="240" w:lineRule="auto"/>
              <w:contextualSpacing w:val="0"/>
              <w:rPr>
                <w:highlight w:val="white"/>
              </w:rPr>
            </w:pPr>
            <w:r w:rsidDel="00000000" w:rsidR="00000000" w:rsidRPr="00000000">
              <w:rPr>
                <w:rtl w:val="0"/>
              </w:rPr>
            </w:r>
          </w:p>
        </w:tc>
      </w:tr>
      <w:tr>
        <w:trPr>
          <w:trHeight w:val="20" w:hRule="atLeast"/>
        </w:trPr>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highlight w:val="white"/>
              </w:rPr>
            </w:pPr>
            <w:r w:rsidDel="00000000" w:rsidR="00000000" w:rsidRPr="00000000">
              <w:rPr>
                <w:highlight w:val="white"/>
                <w:rtl w:val="0"/>
              </w:rPr>
              <w:t xml:space="preserve">LOC_Os01g08250</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highlight w:val="white"/>
              </w:rPr>
            </w:pPr>
            <w:r w:rsidDel="00000000" w:rsidR="00000000" w:rsidRPr="00000000">
              <w:rPr>
                <w:highlight w:val="white"/>
                <w:rtl w:val="0"/>
              </w:rPr>
              <w:t xml:space="preserve">Retrotransposon protein,  putative,  unclassified,  expressed</w:t>
            </w:r>
          </w:p>
        </w:tc>
      </w:tr>
      <w:tr>
        <w:trPr>
          <w:trHeight w:val="20" w:hRule="atLeast"/>
        </w:trPr>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highlight w:val="white"/>
              </w:rPr>
            </w:pPr>
            <w:r w:rsidDel="00000000" w:rsidR="00000000" w:rsidRPr="00000000">
              <w:rPr>
                <w:highlight w:val="white"/>
                <w:rtl w:val="0"/>
              </w:rPr>
              <w:t xml:space="preserve">LOC_Os01g41010 </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highlight w:val="white"/>
              </w:rPr>
            </w:pPr>
            <w:r w:rsidDel="00000000" w:rsidR="00000000" w:rsidRPr="00000000">
              <w:rPr>
                <w:highlight w:val="white"/>
                <w:rtl w:val="0"/>
              </w:rPr>
              <w:t xml:space="preserve">DUF581 domain containing protein,  expressed</w:t>
            </w:r>
          </w:p>
        </w:tc>
      </w:tr>
      <w:tr>
        <w:trPr>
          <w:trHeight w:val="20" w:hRule="atLeast"/>
        </w:trP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highlight w:val="white"/>
              </w:rPr>
            </w:pPr>
            <w:r w:rsidDel="00000000" w:rsidR="00000000" w:rsidRPr="00000000">
              <w:rPr>
                <w:highlight w:val="white"/>
                <w:rtl w:val="0"/>
              </w:rPr>
              <w:t xml:space="preserve">LOC_Os03g17210</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highlight w:val="white"/>
              </w:rPr>
            </w:pPr>
            <w:r w:rsidDel="00000000" w:rsidR="00000000" w:rsidRPr="00000000">
              <w:rPr>
                <w:highlight w:val="white"/>
                <w:rtl w:val="0"/>
              </w:rPr>
              <w:t xml:space="preserve">Expressed protein</w:t>
            </w:r>
          </w:p>
        </w:tc>
      </w:tr>
      <w:tr>
        <w:trPr>
          <w:trHeight w:val="20" w:hRule="atLeast"/>
        </w:trPr>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highlight w:val="white"/>
              </w:rPr>
            </w:pPr>
            <w:r w:rsidDel="00000000" w:rsidR="00000000" w:rsidRPr="00000000">
              <w:rPr>
                <w:highlight w:val="white"/>
                <w:rtl w:val="0"/>
              </w:rPr>
              <w:t xml:space="preserve">LOC_Os05g03440</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highlight w:val="white"/>
              </w:rPr>
            </w:pPr>
            <w:r w:rsidDel="00000000" w:rsidR="00000000" w:rsidRPr="00000000">
              <w:rPr>
                <w:highlight w:val="white"/>
                <w:rtl w:val="0"/>
              </w:rPr>
              <w:t xml:space="preserve">Expressed protein</w:t>
            </w:r>
          </w:p>
        </w:tc>
      </w:tr>
      <w:tr>
        <w:trPr>
          <w:trHeight w:val="20" w:hRule="atLeast"/>
        </w:trP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highlight w:val="white"/>
              </w:rPr>
            </w:pPr>
            <w:r w:rsidDel="00000000" w:rsidR="00000000" w:rsidRPr="00000000">
              <w:rPr>
                <w:highlight w:val="white"/>
                <w:rtl w:val="0"/>
              </w:rPr>
              <w:t xml:space="preserve">LOC_Os05g41220</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highlight w:val="white"/>
              </w:rPr>
            </w:pPr>
            <w:r w:rsidDel="00000000" w:rsidR="00000000" w:rsidRPr="00000000">
              <w:rPr>
                <w:highlight w:val="white"/>
                <w:rtl w:val="0"/>
              </w:rPr>
              <w:t xml:space="preserve">SNF1-related protein kinase regulatory subunit beta-1,  putative,  expressed</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highlight w:val="white"/>
              </w:rPr>
            </w:pPr>
            <w:r w:rsidDel="00000000" w:rsidR="00000000" w:rsidRPr="00000000">
              <w:rPr>
                <w:highlight w:val="white"/>
                <w:rtl w:val="0"/>
              </w:rPr>
              <w:t xml:space="preserve">LOC_Os05g45420 </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highlight w:val="white"/>
              </w:rPr>
            </w:pPr>
            <w:r w:rsidDel="00000000" w:rsidR="00000000" w:rsidRPr="00000000">
              <w:rPr>
                <w:highlight w:val="white"/>
                <w:rtl w:val="0"/>
              </w:rPr>
              <w:t xml:space="preserve">CAMK_KIN1/SNF1/Nim1_like_AMPKh.3 - CAMK includes calcium/calmodulin depedent protein kinases, expressed</w:t>
            </w:r>
          </w:p>
        </w:tc>
      </w:tr>
      <w:tr>
        <w:trPr>
          <w:trHeight w:val="20" w:hRule="atLeast"/>
        </w:trPr>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highlight w:val="white"/>
              </w:rPr>
            </w:pPr>
            <w:r w:rsidDel="00000000" w:rsidR="00000000" w:rsidRPr="00000000">
              <w:rPr>
                <w:highlight w:val="white"/>
                <w:rtl w:val="0"/>
              </w:rPr>
              <w:t xml:space="preserve">LOC_Os06g14420</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highlight w:val="white"/>
              </w:rPr>
            </w:pPr>
            <w:r w:rsidDel="00000000" w:rsidR="00000000" w:rsidRPr="00000000">
              <w:rPr>
                <w:highlight w:val="white"/>
                <w:rtl w:val="0"/>
              </w:rPr>
              <w:t xml:space="preserve">Hydrolase  NUDIX family, domain containing protein,  expressed</w:t>
            </w:r>
          </w:p>
        </w:tc>
      </w:tr>
      <w:tr>
        <w:trPr>
          <w:trHeight w:val="20" w:hRule="atLeast"/>
        </w:trPr>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highlight w:val="white"/>
              </w:rPr>
            </w:pPr>
            <w:r w:rsidDel="00000000" w:rsidR="00000000" w:rsidRPr="00000000">
              <w:rPr>
                <w:highlight w:val="white"/>
                <w:rtl w:val="0"/>
              </w:rPr>
              <w:t xml:space="preserve">LOC_Os09g32010</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highlight w:val="white"/>
              </w:rPr>
            </w:pPr>
            <w:r w:rsidDel="00000000" w:rsidR="00000000" w:rsidRPr="00000000">
              <w:rPr>
                <w:highlight w:val="white"/>
                <w:rtl w:val="0"/>
              </w:rPr>
              <w:t xml:space="preserve">Ternary complex factor MIP1,  putative , expressed</w:t>
            </w:r>
          </w:p>
        </w:tc>
      </w:tr>
      <w:tr>
        <w:trPr>
          <w:trHeight w:val="20" w:hRule="atLeast"/>
        </w:trPr>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highlight w:val="white"/>
              </w:rPr>
            </w:pPr>
            <w:r w:rsidDel="00000000" w:rsidR="00000000" w:rsidRPr="00000000">
              <w:rPr>
                <w:highlight w:val="white"/>
                <w:rtl w:val="0"/>
              </w:rPr>
              <w:t xml:space="preserve">LOC_Os12g36640</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highlight w:val="white"/>
              </w:rPr>
            </w:pPr>
            <w:r w:rsidDel="00000000" w:rsidR="00000000" w:rsidRPr="00000000">
              <w:rPr>
                <w:highlight w:val="white"/>
                <w:rtl w:val="0"/>
              </w:rPr>
              <w:t xml:space="preserve">Universal stress protein domain containing protein,  putative,  expressed</w:t>
            </w:r>
          </w:p>
        </w:tc>
      </w:tr>
      <w:tr>
        <w:trPr>
          <w:trHeight w:val="20" w:hRule="atLeast"/>
        </w:trPr>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highlight w:val="white"/>
              </w:rPr>
            </w:pPr>
            <w:r w:rsidDel="00000000" w:rsidR="00000000" w:rsidRPr="00000000">
              <w:rPr>
                <w:highlight w:val="white"/>
                <w:rtl w:val="0"/>
              </w:rPr>
              <w:t xml:space="preserve">LOC_Os12g42610</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highlight w:val="white"/>
              </w:rPr>
            </w:pPr>
            <w:r w:rsidDel="00000000" w:rsidR="00000000" w:rsidRPr="00000000">
              <w:rPr>
                <w:highlight w:val="white"/>
                <w:rtl w:val="0"/>
              </w:rPr>
              <w:t xml:space="preserve">YABBY domain containing protein,  putative,  expressed</w:t>
            </w:r>
          </w:p>
        </w:tc>
      </w:tr>
    </w:tbl>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ab/>
        <w:t xml:space="preserve">Table 1. The function annotations of the genes in the OSH1 network.</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95">
      <w:pPr>
        <w:spacing w:line="360" w:lineRule="auto"/>
        <w:ind w:left="0" w:firstLine="0"/>
        <w:contextualSpacing w:val="0"/>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096">
      <w:pPr>
        <w:spacing w:line="360" w:lineRule="auto"/>
        <w:ind w:left="0" w:firstLine="0"/>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From the gene network we obtained a list of genes potentially interacting with OSH1. The gene functions include metabolite transport (</w:t>
      </w:r>
      <w:r w:rsidDel="00000000" w:rsidR="00000000" w:rsidRPr="00000000">
        <w:rPr>
          <w:highlight w:val="white"/>
          <w:rtl w:val="0"/>
        </w:rPr>
        <w:t xml:space="preserve">LOC_Os01g03490</w:t>
      </w:r>
      <w:r w:rsidDel="00000000" w:rsidR="00000000" w:rsidRPr="00000000">
        <w:rPr>
          <w:sz w:val="24"/>
          <w:szCs w:val="24"/>
          <w:rtl w:val="0"/>
        </w:rPr>
        <w:t xml:space="preserve">), signaling transduction (</w:t>
      </w:r>
      <w:r w:rsidDel="00000000" w:rsidR="00000000" w:rsidRPr="00000000">
        <w:rPr>
          <w:highlight w:val="white"/>
          <w:rtl w:val="0"/>
        </w:rPr>
        <w:t xml:space="preserve">LOC_Os05g45420, LOC_Os01g41010, LOC_Os05g41220</w:t>
      </w:r>
      <w:r w:rsidDel="00000000" w:rsidR="00000000" w:rsidRPr="00000000">
        <w:rPr>
          <w:sz w:val="24"/>
          <w:szCs w:val="24"/>
          <w:rtl w:val="0"/>
        </w:rPr>
        <w:t xml:space="preserve">), and  stress response (</w:t>
      </w:r>
      <w:r w:rsidDel="00000000" w:rsidR="00000000" w:rsidRPr="00000000">
        <w:rPr>
          <w:highlight w:val="white"/>
          <w:rtl w:val="0"/>
        </w:rPr>
        <w:t xml:space="preserve">LOC_Os12g36640</w:t>
      </w:r>
      <w:r w:rsidDel="00000000" w:rsidR="00000000" w:rsidRPr="00000000">
        <w:rPr>
          <w:sz w:val="24"/>
          <w:szCs w:val="24"/>
          <w:rtl w:val="0"/>
        </w:rPr>
        <w:t xml:space="preserve">). Since OSH1 is involved in the maintenance of undifferentiated status of SAM, these genes are likely involved in the relevant downstream pathways of OSH1.</w:t>
      </w:r>
    </w:p>
    <w:p w:rsidR="00000000" w:rsidDel="00000000" w:rsidP="00000000" w:rsidRDefault="00000000" w:rsidRPr="00000000" w14:paraId="00000097">
      <w:pPr>
        <w:spacing w:line="360" w:lineRule="auto"/>
        <w:ind w:left="0" w:firstLine="0"/>
        <w:contextualSpacing w:val="0"/>
        <w:rPr>
          <w:sz w:val="24"/>
          <w:szCs w:val="24"/>
        </w:rPr>
      </w:pPr>
      <w:r w:rsidDel="00000000" w:rsidR="00000000" w:rsidRPr="00000000">
        <w:rPr>
          <w:sz w:val="24"/>
          <w:szCs w:val="24"/>
          <w:rtl w:val="0"/>
        </w:rPr>
        <w:tab/>
        <w:t xml:space="preserve">The peak selection was stract, leading to the discovery of only about a dozen genes in the network, and all these genes were upregulated by OSH1. Less strict selection would discover more genes, among which some might be downregulated, equally interesting. In fact, lowering the selection threshold to (FDR &lt; 5% and fold enrichment &gt; 100) generated a network of 1000+ genes (data not shown). A further GO enrichment analysis would help categorize the gene groups. Moreover, examining the binding sites of OSH1 to these genes can reveal more information about their interactions.</w:t>
      </w:r>
    </w:p>
    <w:p w:rsidR="00000000" w:rsidDel="00000000" w:rsidP="00000000" w:rsidRDefault="00000000" w:rsidRPr="00000000" w14:paraId="00000098">
      <w:pPr>
        <w:spacing w:line="360" w:lineRule="auto"/>
        <w:ind w:left="0" w:firstLine="0"/>
        <w:contextualSpacing w:val="0"/>
        <w:rPr>
          <w:sz w:val="24"/>
          <w:szCs w:val="24"/>
        </w:rPr>
      </w:pPr>
      <w:r w:rsidDel="00000000" w:rsidR="00000000" w:rsidRPr="00000000">
        <w:rPr>
          <w:sz w:val="24"/>
          <w:szCs w:val="24"/>
          <w:rtl w:val="0"/>
        </w:rPr>
        <w:tab/>
        <w:t xml:space="preserve">In conclusion, this study built a gene regulatory network of OSH1 based the ChIP-Seq and transcriptomics data, and extracted functional annotations of the downstream genes from OSH1. Future analyses can lower the peak selection threshold to obtain a bigger network and categorize the gene functions. </w:t>
      </w:r>
    </w:p>
    <w:p w:rsidR="00000000" w:rsidDel="00000000" w:rsidP="00000000" w:rsidRDefault="00000000" w:rsidRPr="00000000" w14:paraId="00000099">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9A">
      <w:pPr>
        <w:spacing w:line="360" w:lineRule="auto"/>
        <w:contextualSpacing w:val="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9B">
      <w:pPr>
        <w:numPr>
          <w:ilvl w:val="0"/>
          <w:numId w:val="1"/>
        </w:numPr>
        <w:spacing w:line="360" w:lineRule="auto"/>
        <w:ind w:left="720" w:hanging="360"/>
        <w:rPr/>
      </w:pPr>
      <w:r w:rsidDel="00000000" w:rsidR="00000000" w:rsidRPr="00000000">
        <w:rPr>
          <w:rtl w:val="0"/>
        </w:rPr>
        <w:t xml:space="preserve">Steeves, T.A., and Sussex, I.M. (1989). Patterns in Plant Development. (Cambridge, UK: Cambridge University Press)</w:t>
      </w:r>
    </w:p>
    <w:p w:rsidR="00000000" w:rsidDel="00000000" w:rsidP="00000000" w:rsidRDefault="00000000" w:rsidRPr="00000000" w14:paraId="0000009C">
      <w:pPr>
        <w:numPr>
          <w:ilvl w:val="0"/>
          <w:numId w:val="1"/>
        </w:numPr>
        <w:spacing w:line="360" w:lineRule="auto"/>
        <w:ind w:left="720" w:hanging="360"/>
        <w:rPr/>
      </w:pPr>
      <w:r w:rsidDel="00000000" w:rsidR="00000000" w:rsidRPr="00000000">
        <w:rPr>
          <w:rtl w:val="0"/>
        </w:rPr>
        <w:t xml:space="preserve">Tsuda K, Ito Y, Sato Y, Kurata N. Positive Autoregulation of a KNOX Gene Is Essential for Shoot Apical Meristem Maintenance in Rice. The Plant Cell. 2011;23(12):4368-4381. doi:10.1105/tpc.111.090050.</w:t>
      </w:r>
    </w:p>
    <w:p w:rsidR="00000000" w:rsidDel="00000000" w:rsidP="00000000" w:rsidRDefault="00000000" w:rsidRPr="00000000" w14:paraId="0000009D">
      <w:pPr>
        <w:numPr>
          <w:ilvl w:val="0"/>
          <w:numId w:val="1"/>
        </w:numPr>
        <w:spacing w:line="360" w:lineRule="auto"/>
        <w:ind w:left="720" w:hanging="360"/>
        <w:rPr/>
      </w:pPr>
      <w:r w:rsidDel="00000000" w:rsidR="00000000" w:rsidRPr="00000000">
        <w:rPr>
          <w:rtl w:val="0"/>
        </w:rPr>
        <w:t xml:space="preserve">Tsuda K, Kurata N, Ohyanagi H, Hake S. Genome-Wide Study of KNOXRegulatory Network Reveals Brassinosteroid Catabolic Genes Important for Shoot Meristem Function in Rice. The Plant Cell. 2014;26(9):3488-3500. doi:10.1105/tpc.114.129122.</w:t>
      </w:r>
    </w:p>
    <w:p w:rsidR="00000000" w:rsidDel="00000000" w:rsidP="00000000" w:rsidRDefault="00000000" w:rsidRPr="00000000" w14:paraId="0000009E">
      <w:pPr>
        <w:spacing w:line="360" w:lineRule="auto"/>
        <w:contextualSpacing w:val="0"/>
        <w:rPr/>
      </w:pPr>
      <w:r w:rsidDel="00000000" w:rsidR="00000000" w:rsidRPr="00000000">
        <w:rPr>
          <w:rtl w:val="0"/>
        </w:rPr>
      </w:r>
    </w:p>
    <w:p w:rsidR="00000000" w:rsidDel="00000000" w:rsidP="00000000" w:rsidRDefault="00000000" w:rsidRPr="00000000" w14:paraId="0000009F">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A0">
      <w:pPr>
        <w:spacing w:line="360" w:lineRule="auto"/>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