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默想詩篇-23-篇-牧者就是耶穌"/>
    <w:p>
      <w:pPr>
        <w:pStyle w:val="Heading1"/>
      </w:pPr>
      <w:r>
        <w:rPr>
          <w:rFonts w:hint="eastAsia"/>
        </w:rPr>
        <w:t xml:space="preserve">默想:詩篇</w:t>
      </w:r>
      <w:r>
        <w:t xml:space="preserve"> 23 </w:t>
      </w:r>
      <w:r>
        <w:rPr>
          <w:rFonts w:hint="eastAsia"/>
        </w:rPr>
        <w:t xml:space="preserve">篇</w:t>
      </w:r>
      <w:r>
        <w:t xml:space="preserve"> — </w:t>
      </w:r>
      <w:r>
        <w:rPr>
          <w:rFonts w:hint="eastAsia"/>
        </w:rPr>
        <w:t xml:space="preserve">牧者就是耶穌</w:t>
      </w:r>
    </w:p>
    <w:p>
      <w:pPr>
        <w:pStyle w:val="BlockText"/>
      </w:pPr>
      <w:r>
        <w:rPr>
          <w:rFonts w:hint="eastAsia"/>
        </w:rPr>
        <w:t xml:space="preserve">「耶和華是我的牧者,我必不致缺乏。」(詩</w:t>
      </w:r>
      <w:r>
        <w:t xml:space="preserve"> 23:1)</w:t>
      </w:r>
    </w:p>
    <w:p>
      <w:r>
        <w:pict>
          <v:rect style="width:0;height:1.5pt" o:hralign="center" o:hrstd="t" o:hr="t"/>
        </w:pict>
      </w:r>
    </w:p>
    <w:bookmarkStart w:id="9" w:name="一先問一個定向的問題這位牧者是誰"/>
    <w:p>
      <w:pPr>
        <w:pStyle w:val="Heading2"/>
      </w:pPr>
      <w:r>
        <w:rPr>
          <w:rFonts w:hint="eastAsia"/>
        </w:rPr>
        <w:t xml:space="preserve">一、先問一個定向的問題:這位牧者是誰?</w:t>
      </w:r>
    </w:p>
    <w:p>
      <w:pPr>
        <w:pStyle w:val="FirstParagraph"/>
      </w:pPr>
      <w:r>
        <w:rPr>
          <w:rFonts w:hint="eastAsia"/>
        </w:rPr>
        <w:t xml:space="preserve">弟兄,詩篇</w:t>
      </w:r>
      <w:r>
        <w:t xml:space="preserve"> 23 </w:t>
      </w:r>
      <w:r>
        <w:rPr>
          <w:rFonts w:hint="eastAsia"/>
        </w:rPr>
        <w:t xml:space="preserve">太熟了,熟到我們一張口就能背,卻可能從來沒「領受」過。黃長老讀詩篇有一個鐵的定向:</w:t>
      </w:r>
      <w:r>
        <w:rPr>
          <w:rFonts w:hint="eastAsia"/>
          <w:b/>
          <w:bCs/>
        </w:rPr>
        <w:t xml:space="preserve">先看見耶穌,再領受在自己身上。</w:t>
      </w:r>
      <w:r>
        <w:t xml:space="preserve"> </w:t>
      </w:r>
      <w:r>
        <w:rPr>
          <w:rFonts w:hint="eastAsia"/>
        </w:rPr>
        <w:t xml:space="preserve">所以讀詩</w:t>
      </w:r>
      <w:r>
        <w:t xml:space="preserve"> </w:t>
      </w:r>
      <w:r>
        <w:rPr>
          <w:rFonts w:hint="eastAsia"/>
        </w:rPr>
        <w:t xml:space="preserve">23,第一個問題不是「我」,是:</w:t>
      </w:r>
      <w:r>
        <w:rPr>
          <w:rFonts w:hint="eastAsia"/>
          <w:b/>
          <w:bCs/>
        </w:rPr>
        <w:t xml:space="preserve">這位「耶和華牧者」是誰?</w:t>
      </w:r>
    </w:p>
    <w:p>
      <w:pPr>
        <w:pStyle w:val="BodyText"/>
      </w:pPr>
      <w:r>
        <w:rPr>
          <w:rFonts w:hint="eastAsia"/>
        </w:rPr>
        <w:t xml:space="preserve">約翰福音</w:t>
      </w:r>
      <w:r>
        <w:t xml:space="preserve"> </w:t>
      </w:r>
      <w:r>
        <w:rPr>
          <w:rFonts w:hint="eastAsia"/>
        </w:rPr>
        <w:t xml:space="preserve">10:11,耶穌親口認領了這個身分:「</w:t>
      </w:r>
      <w:r>
        <w:rPr>
          <w:rFonts w:hint="eastAsia"/>
          <w:b/>
          <w:bCs/>
        </w:rPr>
        <w:t xml:space="preserve">我是好牧人。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所以詩篇</w:t>
      </w:r>
      <w:r>
        <w:t xml:space="preserve"> 23 </w:t>
      </w:r>
      <w:r>
        <w:rPr>
          <w:rFonts w:hint="eastAsia"/>
        </w:rPr>
        <w:t xml:space="preserve">整篇,</w:t>
      </w:r>
      <w:r>
        <w:rPr>
          <w:rFonts w:hint="eastAsia"/>
          <w:b/>
          <w:bCs/>
        </w:rPr>
        <w:t xml:space="preserve">說的是這位耶穌對你所做的一切</w:t>
      </w:r>
      <w:r>
        <w:rPr>
          <w:rFonts w:hint="eastAsia"/>
        </w:rPr>
        <w:t xml:space="preserve">——不是一首抒情的小詩,是好牧人的自白。當你讀「耶和華是我的牧者」,你讀的是「</w:t>
      </w:r>
      <w:r>
        <w:rPr>
          <w:rFonts w:hint="eastAsia"/>
          <w:b/>
          <w:bCs/>
        </w:rPr>
        <w:t xml:space="preserve">耶穌</w:t>
      </w:r>
      <w:r>
        <w:rPr>
          <w:rFonts w:hint="eastAsia"/>
        </w:rPr>
        <w:t xml:space="preserve">是我的牧者」。這樣一讀,整篇就活了。</w:t>
      </w:r>
    </w:p>
    <w:p>
      <w:pPr>
        <w:pStyle w:val="BodyText"/>
      </w:pPr>
      <w:r>
        <w:rPr>
          <w:rFonts w:hint="eastAsia"/>
        </w:rPr>
        <w:t xml:space="preserve">而且留意大衛的身分——他自己</w:t>
      </w:r>
      <w:r>
        <w:rPr>
          <w:rFonts w:hint="eastAsia"/>
          <w:b/>
          <w:bCs/>
        </w:rPr>
        <w:t xml:space="preserve">曾經是個牧羊的少年</w:t>
      </w:r>
      <w:r>
        <w:rPr>
          <w:rFonts w:hint="eastAsia"/>
        </w:rPr>
        <w:t xml:space="preserve">。他知道羊有多笨、多軟弱、多容易迷路、多沒有自保能力。</w:t>
      </w:r>
      <w:r>
        <w:rPr>
          <w:rFonts w:hint="eastAsia"/>
          <w:b/>
          <w:bCs/>
        </w:rPr>
        <w:t xml:space="preserve">他寫這篇,是一隻羊,在描寫他的牧人。</w:t>
      </w:r>
      <w:r>
        <w:t xml:space="preserve"> </w:t>
      </w:r>
      <w:r>
        <w:rPr>
          <w:rFonts w:hint="eastAsia"/>
        </w:rPr>
        <w:t xml:space="preserve">你也是一隻羊。羊的安全,從來不在羊自己聰明、強壯,在於牧人是誰。</w:t>
      </w:r>
    </w:p>
    <w:p>
      <w:r>
        <w:pict>
          <v:rect style="width:0;height:1.5pt" o:hralign="center" o:hrstd="t" o:hr="t"/>
        </w:pict>
      </w:r>
    </w:p>
    <w:bookmarkEnd w:id="9"/>
    <w:bookmarkStart w:id="10" w:name="二結構就是啟示三段三個身分"/>
    <w:p>
      <w:pPr>
        <w:pStyle w:val="Heading2"/>
      </w:pPr>
      <w:r>
        <w:rPr>
          <w:rFonts w:hint="eastAsia"/>
        </w:rPr>
        <w:t xml:space="preserve">二、結構就是啟示:三段,三個身分</w:t>
      </w:r>
    </w:p>
    <w:p>
      <w:pPr>
        <w:pStyle w:val="FirstParagraph"/>
      </w:pPr>
      <w:r>
        <w:rPr>
          <w:rFonts w:hint="eastAsia"/>
        </w:rPr>
        <w:t xml:space="preserve">黃長老一向說,正確分段不只幫助理解,而是讓</w:t>
      </w:r>
      <w:r>
        <w:rPr>
          <w:rFonts w:hint="eastAsia"/>
          <w:b/>
          <w:bCs/>
        </w:rPr>
        <w:t xml:space="preserve">結構本身說話</w:t>
      </w:r>
      <w:r>
        <w:rPr>
          <w:rFonts w:hint="eastAsia"/>
        </w:rPr>
        <w:t xml:space="preserve">。詩篇</w:t>
      </w:r>
      <w:r>
        <w:t xml:space="preserve"> 23 </w:t>
      </w:r>
      <w:r>
        <w:rPr>
          <w:rFonts w:hint="eastAsia"/>
        </w:rPr>
        <w:t xml:space="preserve">自然分成三段,而且有一個極美的細節:</w:t>
      </w:r>
      <w:r>
        <w:rPr>
          <w:rFonts w:hint="eastAsia"/>
          <w:b/>
          <w:bCs/>
        </w:rPr>
        <w:t xml:space="preserve">人稱在中間變了。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經節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牧人的身分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祂做什麼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t xml:space="preserve">1-3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牧者</w:t>
            </w:r>
            <w:r>
              <w:rPr>
                <w:rFonts w:hint="eastAsia"/>
              </w:rPr>
              <w:t xml:space="preserve">(供應)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躺臥、安歇、甦醒、引導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引導者</w:t>
            </w:r>
            <w:r>
              <w:rPr>
                <w:rFonts w:hint="eastAsia"/>
              </w:rPr>
              <w:t xml:space="preserve">(同行)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與我同在,走過死蔭幽谷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t xml:space="preserve">5-6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主人</w:t>
            </w:r>
            <w:r>
              <w:rPr>
                <w:rFonts w:hint="eastAsia"/>
              </w:rPr>
              <w:t xml:space="preserve">(款待)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擺設筵席、用油膏頭、福杯滿溢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那個美麗的細節</w:t>
      </w:r>
      <w:r>
        <w:rPr>
          <w:rFonts w:hint="eastAsia"/>
        </w:rPr>
        <w:t xml:space="preserve">:第</w:t>
      </w:r>
      <w:r>
        <w:t xml:space="preserve"> 1-3 </w:t>
      </w:r>
      <w:r>
        <w:rPr>
          <w:rFonts w:hint="eastAsia"/>
        </w:rPr>
        <w:t xml:space="preserve">節,大衛說的是「</w:t>
      </w:r>
      <w:r>
        <w:rPr>
          <w:rFonts w:hint="eastAsia"/>
          <w:b/>
          <w:bCs/>
        </w:rPr>
        <w:t xml:space="preserve">他</w:t>
      </w:r>
      <w:r>
        <w:t xml:space="preserve">」——「</w:t>
      </w:r>
      <w:r>
        <w:rPr>
          <w:rFonts w:hint="eastAsia"/>
          <w:b/>
          <w:bCs/>
        </w:rPr>
        <w:t xml:space="preserve">他</w:t>
      </w:r>
      <w:r>
        <w:rPr>
          <w:rFonts w:hint="eastAsia"/>
        </w:rPr>
        <w:t xml:space="preserve">使我躺臥……</w:t>
      </w:r>
      <w:r>
        <w:rPr>
          <w:rFonts w:hint="eastAsia"/>
          <w:b/>
          <w:bCs/>
        </w:rPr>
        <w:t xml:space="preserve">他</w:t>
      </w:r>
      <w:r>
        <w:rPr>
          <w:rFonts w:hint="eastAsia"/>
        </w:rPr>
        <w:t xml:space="preserve">領我……」(第三人稱,還有點距離,像在介紹)。但到了第</w:t>
      </w:r>
      <w:r>
        <w:t xml:space="preserve"> 4 </w:t>
      </w:r>
      <w:r>
        <w:rPr>
          <w:rFonts w:hint="eastAsia"/>
        </w:rPr>
        <w:t xml:space="preserve">節走進死蔭幽谷,人稱突然變成「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」——「因為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與我同在」。</w:t>
      </w:r>
    </w:p>
    <w:p>
      <w:pPr>
        <w:pStyle w:val="BodyText"/>
      </w:pPr>
      <w:r>
        <w:rPr>
          <w:rFonts w:hint="eastAsia"/>
        </w:rPr>
        <w:t xml:space="preserve">弟兄,你看見了嗎?</w:t>
      </w:r>
      <w:r>
        <w:rPr>
          <w:rFonts w:hint="eastAsia"/>
          <w:b/>
          <w:bCs/>
        </w:rPr>
        <w:t xml:space="preserve">人是在「幽谷」裡,和神最親密的。</w:t>
      </w:r>
      <w:r>
        <w:t xml:space="preserve"> </w:t>
      </w:r>
      <w:r>
        <w:rPr>
          <w:rFonts w:hint="eastAsia"/>
        </w:rPr>
        <w:t xml:space="preserve">順境時我們談論「他」(神),像談論一位遠方的恩人;患難中我們呼喊「你」(神),面對面、貼著祂。</w:t>
      </w:r>
      <w:r>
        <w:rPr>
          <w:rFonts w:hint="eastAsia"/>
          <w:b/>
          <w:bCs/>
        </w:rPr>
        <w:t xml:space="preserve">死蔭幽谷不是神離開你的地方,恰恰是你和祂從「他」變成「你」的地方。</w:t>
      </w:r>
      <w:r>
        <w:t xml:space="preserve"> </w:t>
      </w:r>
      <w:r>
        <w:rPr>
          <w:rFonts w:hint="eastAsia"/>
        </w:rPr>
        <w:t xml:space="preserve">很多人是在人生最黑的谷裡,才第一次真正認識了主。</w:t>
      </w:r>
    </w:p>
    <w:p>
      <w:pPr>
        <w:pStyle w:val="BlockText"/>
      </w:pPr>
      <w:r>
        <w:rPr>
          <w:rFonts w:hint="eastAsia"/>
        </w:rPr>
        <w:t xml:space="preserve">你現在和神,是說「他」的關係(談論祂、知道祂),還是說「你」的關係(對著祂、貼著祂)?如果你正在某個幽谷——那可能正是主要把你從「他」帶到「你」的地方。</w:t>
      </w:r>
    </w:p>
    <w:p>
      <w:r>
        <w:pict>
          <v:rect style="width:0;height:1.5pt" o:hralign="center" o:hrstd="t" o:hr="t"/>
        </w:pict>
      </w:r>
    </w:p>
    <w:bookmarkEnd w:id="10"/>
    <w:bookmarkStart w:id="11" w:name="三逐句領受先看耶穌再看自己"/>
    <w:p>
      <w:pPr>
        <w:pStyle w:val="Heading2"/>
      </w:pPr>
      <w:r>
        <w:rPr>
          <w:rFonts w:hint="eastAsia"/>
        </w:rPr>
        <w:t xml:space="preserve">三、逐句領受(先看耶穌,再看自己)</w:t>
      </w:r>
    </w:p>
    <w:p>
      <w:pPr>
        <w:pStyle w:val="FirstParagraph"/>
      </w:pPr>
      <w:r>
        <w:rPr>
          <w:rFonts w:hint="eastAsia"/>
          <w:b/>
          <w:bCs/>
        </w:rPr>
        <w:t xml:space="preserve">「我必不致缺乏」(23:1)</w:t>
      </w:r>
      <w:r>
        <w:t xml:space="preserve"> </w:t>
      </w:r>
      <w:r>
        <w:rPr>
          <w:rFonts w:hint="eastAsia"/>
        </w:rPr>
        <w:t xml:space="preserve">黃長老會問:你覺得「缺乏」指什麼?現代人覺得缺什麼(房子、錢、健康)?……聖經說最大的缺乏是什麼?——</w:t>
      </w:r>
      <w:r>
        <w:rPr>
          <w:rFonts w:hint="eastAsia"/>
          <w:b/>
          <w:bCs/>
        </w:rPr>
        <w:t xml:space="preserve">缺乏神、缺乏神的話、缺乏愛、丟失了自己。</w:t>
      </w:r>
      <w:r>
        <w:t xml:space="preserve"> </w:t>
      </w:r>
      <w:r>
        <w:rPr>
          <w:rFonts w:hint="eastAsia"/>
        </w:rPr>
        <w:t xml:space="preserve">有了這位牧者,你最深的缺乏被補滿了。接約翰福音:「到我這裡來的必定不餓,信我的永遠不渴」(約</w:t>
      </w:r>
      <w:r>
        <w:t xml:space="preserve"> </w:t>
      </w:r>
      <w:r>
        <w:rPr>
          <w:rFonts w:hint="eastAsia"/>
        </w:rPr>
        <w:t xml:space="preserve">6:35)——好牧人就是生命的糧和活水。</w:t>
      </w:r>
    </w:p>
    <w:p>
      <w:pPr>
        <w:pStyle w:val="BodyText"/>
      </w:pPr>
      <w:r>
        <w:rPr>
          <w:rFonts w:hint="eastAsia"/>
          <w:b/>
          <w:bCs/>
        </w:rPr>
        <w:t xml:space="preserve">「使我躺臥在青草地上」(23:2)</w:t>
      </w:r>
      <w:r>
        <w:t xml:space="preserve"> </w:t>
      </w:r>
      <w:r>
        <w:rPr>
          <w:rFonts w:hint="eastAsia"/>
        </w:rPr>
        <w:t xml:space="preserve">弟兄,羊有一個特點:</w:t>
      </w:r>
      <w:r>
        <w:rPr>
          <w:rFonts w:hint="eastAsia"/>
          <w:b/>
          <w:bCs/>
        </w:rPr>
        <w:t xml:space="preserve">牠若懼怕、飢餓、或彼此爭鬥,就躺不下來。</w:t>
      </w:r>
      <w:r>
        <w:t xml:space="preserve"> </w:t>
      </w:r>
      <w:r>
        <w:rPr>
          <w:rFonts w:hint="eastAsia"/>
        </w:rPr>
        <w:t xml:space="preserve">羊能「躺臥」,是因為牠安全、飽足、和睦——而這一切是牧人營造的。而且羊躺下來做什麼?</w:t>
      </w:r>
      <w:r>
        <w:rPr>
          <w:rFonts w:hint="eastAsia"/>
          <w:b/>
          <w:bCs/>
        </w:rPr>
        <w:t xml:space="preserve">反芻</w:t>
      </w:r>
      <w:r>
        <w:rPr>
          <w:rFonts w:hint="eastAsia"/>
        </w:rPr>
        <w:t xml:space="preserve">(把吃進的草再嚼一遍)。這正是黃長老講的「住」:躺在青草地上反芻=讓神的話在你裡面反覆默想。</w:t>
      </w:r>
      <w:r>
        <w:rPr>
          <w:rFonts w:hint="eastAsia"/>
          <w:b/>
          <w:bCs/>
        </w:rPr>
        <w:t xml:space="preserve">你的讀經,是反芻嗎?</w:t>
      </w:r>
    </w:p>
    <w:p>
      <w:pPr>
        <w:pStyle w:val="BodyText"/>
      </w:pPr>
      <w:r>
        <w:rPr>
          <w:rFonts w:hint="eastAsia"/>
          <w:b/>
          <w:bCs/>
        </w:rPr>
        <w:t xml:space="preserve">「他使我的靈魂甦醒」(23:3)</w:t>
      </w:r>
      <w:r>
        <w:t xml:space="preserve"> </w:t>
      </w:r>
      <w:r>
        <w:rPr>
          <w:rFonts w:hint="eastAsia"/>
        </w:rPr>
        <w:t xml:space="preserve">羊有時會翻倒、四腳朝天爬不起來(牧人稱為「cast」),時間久了會死;牧人要去把牠扶正。</w:t>
      </w:r>
      <w:r>
        <w:rPr>
          <w:rFonts w:hint="eastAsia"/>
          <w:b/>
          <w:bCs/>
        </w:rPr>
        <w:t xml:space="preserve">「甦醒」原文有「使回轉、復原」的意思——這是恢復、是迷失後被尋回(接路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失羊的比喻、接約</w:t>
      </w:r>
      <w:r>
        <w:rPr>
          <w:b/>
          <w:bCs/>
        </w:rPr>
        <w:t xml:space="preserve"> 21 </w:t>
      </w:r>
      <w:r>
        <w:rPr>
          <w:rFonts w:hint="eastAsia"/>
          <w:b/>
          <w:bCs/>
        </w:rPr>
        <w:t xml:space="preserve">彼得被恢復)。</w:t>
      </w:r>
      <w:r>
        <w:t xml:space="preserve"> </w:t>
      </w:r>
      <w:r>
        <w:rPr>
          <w:rFonts w:hint="eastAsia"/>
        </w:rPr>
        <w:t xml:space="preserve">你跌倒翻不過身的時候,牧人會來扶你起來。</w:t>
      </w:r>
    </w:p>
    <w:p>
      <w:pPr>
        <w:pStyle w:val="BodyText"/>
      </w:pPr>
      <w:r>
        <w:rPr>
          <w:rFonts w:hint="eastAsia"/>
          <w:b/>
          <w:bCs/>
        </w:rPr>
        <w:t xml:space="preserve">「為自己的名引導我走義路」(23:3)</w:t>
      </w:r>
      <w:r>
        <w:t xml:space="preserve"> </w:t>
      </w:r>
      <w:r>
        <w:rPr>
          <w:rFonts w:hint="eastAsia"/>
        </w:rPr>
        <w:t xml:space="preserve">注意:是「</w:t>
      </w:r>
      <w:r>
        <w:rPr>
          <w:rFonts w:hint="eastAsia"/>
          <w:b/>
          <w:bCs/>
        </w:rPr>
        <w:t xml:space="preserve">為自己的名</w:t>
      </w:r>
      <w:r>
        <w:rPr>
          <w:rFonts w:hint="eastAsia"/>
        </w:rPr>
        <w:t xml:space="preserve">」。牧人引導你走對的路,不只是為你好,更是因為</w:t>
      </w:r>
      <w:r>
        <w:rPr>
          <w:rFonts w:hint="eastAsia"/>
          <w:b/>
          <w:bCs/>
        </w:rPr>
        <w:t xml:space="preserve">祂的名譽繫於此</w:t>
      </w:r>
      <w:r>
        <w:rPr>
          <w:rFonts w:hint="eastAsia"/>
        </w:rPr>
        <w:t xml:space="preserve">——一個好牧人不會讓自己的羊走丟,那關乎祂是不是「好牧人」。</w:t>
      </w:r>
      <w:r>
        <w:rPr>
          <w:rFonts w:hint="eastAsia"/>
          <w:b/>
          <w:bCs/>
        </w:rPr>
        <w:t xml:space="preserve">你能走在義路上,終極的保證不是你多會走,是祂的名不容祂讓你迷失。</w:t>
      </w:r>
    </w:p>
    <w:p>
      <w:pPr>
        <w:pStyle w:val="BodyText"/>
      </w:pPr>
      <w:r>
        <w:rPr>
          <w:rFonts w:hint="eastAsia"/>
          <w:b/>
          <w:bCs/>
        </w:rPr>
        <w:t xml:space="preserve">「我雖然行過死蔭的幽谷,也不怕遭害」(23:4)</w:t>
      </w:r>
      <w:r>
        <w:t xml:space="preserve"> </w:t>
      </w:r>
      <w:r>
        <w:rPr>
          <w:rFonts w:hint="eastAsia"/>
        </w:rPr>
        <w:t xml:space="preserve">不是「繞過」幽谷,是「</w:t>
      </w:r>
      <w:r>
        <w:rPr>
          <w:rFonts w:hint="eastAsia"/>
          <w:b/>
          <w:bCs/>
        </w:rPr>
        <w:t xml:space="preserve">行過</w:t>
      </w:r>
      <w:r>
        <w:rPr>
          <w:rFonts w:hint="eastAsia"/>
        </w:rPr>
        <w:t xml:space="preserve">」——羊還是得走進去。但關鍵是「</w:t>
      </w:r>
      <w:r>
        <w:rPr>
          <w:rFonts w:hint="eastAsia"/>
          <w:b/>
          <w:bCs/>
        </w:rPr>
        <w:t xml:space="preserve">你與我同在</w:t>
      </w:r>
      <w:r>
        <w:rPr>
          <w:rFonts w:hint="eastAsia"/>
        </w:rPr>
        <w:t xml:space="preserve">」。注意大衛沒說「因為幽谷很短」或「因為前面有出口」,他說「因為</w:t>
      </w:r>
      <w:r>
        <w:rPr>
          <w:rFonts w:hint="eastAsia"/>
          <w:b/>
          <w:bCs/>
        </w:rPr>
        <w:t xml:space="preserve">你</w:t>
      </w:r>
      <w:r>
        <w:rPr>
          <w:rFonts w:hint="eastAsia"/>
        </w:rPr>
        <w:t xml:space="preserve">與我同在」。</w:t>
      </w:r>
      <w:r>
        <w:rPr>
          <w:rFonts w:hint="eastAsia"/>
          <w:b/>
          <w:bCs/>
        </w:rPr>
        <w:t xml:space="preserve">患難中的安慰,不是環境改變,是同在。</w:t>
      </w:r>
      <w:r>
        <w:t xml:space="preserve"> </w:t>
      </w:r>
      <w:r>
        <w:rPr>
          <w:rFonts w:hint="eastAsia"/>
        </w:rPr>
        <w:t xml:space="preserve">而且——這位走在你前頭的牧人,自己先走過了最深的死蔭幽谷(十字架),所以祂知道路,祂能帶你出來。</w:t>
      </w:r>
    </w:p>
    <w:p>
      <w:pPr>
        <w:pStyle w:val="BodyText"/>
      </w:pPr>
      <w:r>
        <w:rPr>
          <w:rFonts w:hint="eastAsia"/>
          <w:b/>
          <w:bCs/>
        </w:rPr>
        <w:t xml:space="preserve">「你的杖,你的竿,都安慰我」(23:4)</w:t>
      </w:r>
      <w:r>
        <w:t xml:space="preserve"> </w:t>
      </w:r>
      <w:r>
        <w:rPr>
          <w:rFonts w:hint="eastAsia"/>
        </w:rPr>
        <w:t xml:space="preserve">杖(管教、擊退野獸)和竿(數點、勾回走偏的羊)——</w:t>
      </w:r>
      <w:r>
        <w:rPr>
          <w:rFonts w:hint="eastAsia"/>
          <w:b/>
          <w:bCs/>
        </w:rPr>
        <w:t xml:space="preserve">管教也是安慰。</w:t>
      </w:r>
      <w:r>
        <w:t xml:space="preserve"> </w:t>
      </w:r>
      <w:r>
        <w:rPr>
          <w:rFonts w:hint="eastAsia"/>
        </w:rPr>
        <w:t xml:space="preserve">一隻被管教、被勾回的羊,是被愛、被看顧的羊;最可怕的是一隻沒人管的羊。</w:t>
      </w:r>
    </w:p>
    <w:p>
      <w:pPr>
        <w:pStyle w:val="BodyText"/>
      </w:pPr>
      <w:r>
        <w:rPr>
          <w:rFonts w:hint="eastAsia"/>
          <w:b/>
          <w:bCs/>
        </w:rPr>
        <w:t xml:space="preserve">「在我敵人面前,你為我擺設筵席」(23:5)</w:t>
      </w:r>
      <w:r>
        <w:t xml:space="preserve"> </w:t>
      </w:r>
      <w:r>
        <w:rPr>
          <w:rFonts w:hint="eastAsia"/>
        </w:rPr>
        <w:t xml:space="preserve">弟兄,看這個畫面的膽量:</w:t>
      </w:r>
      <w:r>
        <w:rPr>
          <w:rFonts w:hint="eastAsia"/>
          <w:b/>
          <w:bCs/>
        </w:rPr>
        <w:t xml:space="preserve">敵人就在旁邊虎視眈眈,牧人卻不慌不忙地擺起筵席。</w:t>
      </w:r>
      <w:r>
        <w:t xml:space="preserve"> </w:t>
      </w:r>
      <w:r>
        <w:rPr>
          <w:rFonts w:hint="eastAsia"/>
        </w:rPr>
        <w:t xml:space="preserve">這是何等的安穩——在仇敵面前,神不是叫你逃,是請你坐下來吃。因為有牧人在,敵人近在咫尺也動不了你。「你用油膏了我的頭」——牧人會用油抹羊的頭,防蟲、醫傷;靈意上是聖靈的膏抹、是被尊榮為上賓。「我的福杯滿溢」——不是剛好夠,是滿到溢出來。</w:t>
      </w:r>
    </w:p>
    <w:p>
      <w:r>
        <w:pict>
          <v:rect style="width:0;height:1.5pt" o:hralign="center" o:hrstd="t" o:hr="t"/>
        </w:pict>
      </w:r>
    </w:p>
    <w:bookmarkEnd w:id="11"/>
    <w:bookmarkStart w:id="12" w:name="四精義不在第一句在最後一句236"/>
    <w:p>
      <w:pPr>
        <w:pStyle w:val="Heading2"/>
      </w:pPr>
      <w:r>
        <w:rPr>
          <w:rFonts w:hint="eastAsia"/>
        </w:rPr>
        <w:t xml:space="preserve">四、精義不在第一句,在最後一句(23:6)</w:t>
      </w:r>
    </w:p>
    <w:p>
      <w:pPr>
        <w:pStyle w:val="FirstParagraph"/>
      </w:pPr>
      <w:r>
        <w:rPr>
          <w:rFonts w:hint="eastAsia"/>
        </w:rPr>
        <w:t xml:space="preserve">黃長老最強調:</w:t>
      </w:r>
      <w:r>
        <w:rPr>
          <w:rFonts w:hint="eastAsia"/>
          <w:b/>
          <w:bCs/>
        </w:rPr>
        <w:t xml:space="preserve">詩篇</w:t>
      </w:r>
      <w:r>
        <w:rPr>
          <w:b/>
          <w:bCs/>
        </w:rPr>
        <w:t xml:space="preserve"> 23 </w:t>
      </w:r>
      <w:r>
        <w:rPr>
          <w:rFonts w:hint="eastAsia"/>
          <w:b/>
          <w:bCs/>
        </w:rPr>
        <w:t xml:space="preserve">的精義,不在「耶和華是我的牧者」,在最後一句</w:t>
      </w:r>
      <w:r>
        <w:t xml:space="preserve">——</w:t>
      </w:r>
    </w:p>
    <w:p>
      <w:pPr>
        <w:pStyle w:val="BlockText"/>
      </w:pPr>
      <w:r>
        <w:rPr>
          <w:rFonts w:hint="eastAsia"/>
        </w:rPr>
        <w:t xml:space="preserve">「我一生一世必有恩惠慈愛隨著我;我且要</w:t>
      </w:r>
      <w:r>
        <w:rPr>
          <w:rFonts w:hint="eastAsia"/>
          <w:b/>
          <w:bCs/>
        </w:rPr>
        <w:t xml:space="preserve">住在耶和華的殿中,直到永遠。</w:t>
      </w:r>
      <w:r>
        <w:t xml:space="preserve">」(23:6)</w:t>
      </w:r>
    </w:p>
    <w:p>
      <w:pPr>
        <w:pStyle w:val="FirstParagraph"/>
      </w:pPr>
      <w:r>
        <w:rPr>
          <w:rFonts w:hint="eastAsia"/>
        </w:rPr>
        <w:t xml:space="preserve">弟兄,前面所有的——不致缺乏、青草地、死蔭幽谷、敵前筵席——</w:t>
      </w:r>
      <w:r>
        <w:rPr>
          <w:rFonts w:hint="eastAsia"/>
          <w:b/>
          <w:bCs/>
        </w:rPr>
        <w:t xml:space="preserve">都是「路上」的事。</w:t>
      </w:r>
      <w:r>
        <w:t xml:space="preserve"> </w:t>
      </w:r>
      <w:r>
        <w:rPr>
          <w:rFonts w:hint="eastAsia"/>
        </w:rPr>
        <w:t xml:space="preserve">牧者領你經過這一切,目的地在哪裡?「</w:t>
      </w:r>
      <w:r>
        <w:rPr>
          <w:rFonts w:hint="eastAsia"/>
          <w:b/>
          <w:bCs/>
        </w:rPr>
        <w:t xml:space="preserve">住在耶和華的殿中,直到永遠。</w:t>
      </w:r>
      <w:r>
        <w:t xml:space="preserve">」</w:t>
      </w:r>
    </w:p>
    <w:p>
      <w:pPr>
        <w:pStyle w:val="BodyText"/>
      </w:pPr>
      <w:r>
        <w:rPr>
          <w:rFonts w:hint="eastAsia"/>
        </w:rPr>
        <w:t xml:space="preserve">耶和華作你的牧者,終極的目的,是把你帶「回家」——帶到祂自己那裡,與祂同住。這正接回約翰福音的「常在我裡面」、接回約</w:t>
      </w:r>
      <w:r>
        <w:t xml:space="preserve"> </w:t>
      </w:r>
      <w:r>
        <w:rPr>
          <w:rFonts w:hint="eastAsia"/>
        </w:rPr>
        <w:t xml:space="preserve">14「我去原是為你們預備地方」、接回詩篇全卷的落點(住在神的同在裡)。</w:t>
      </w:r>
      <w:r>
        <w:rPr>
          <w:rFonts w:hint="eastAsia"/>
          <w:b/>
          <w:bCs/>
        </w:rPr>
        <w:t xml:space="preserve">而且這「住」不是死後才開始,是「一生一世」、是今生每一天就可以住在祂裡面。</w:t>
      </w:r>
    </w:p>
    <w:p>
      <w:pPr>
        <w:pStyle w:val="BodyText"/>
      </w:pPr>
      <w:r>
        <w:rPr>
          <w:rFonts w:hint="eastAsia"/>
        </w:rPr>
        <w:t xml:space="preserve">還有「</w:t>
      </w:r>
      <w:r>
        <w:rPr>
          <w:rFonts w:hint="eastAsia"/>
          <w:b/>
          <w:bCs/>
        </w:rPr>
        <w:t xml:space="preserve">隨著我</w:t>
      </w:r>
      <w:r>
        <w:rPr>
          <w:rFonts w:hint="eastAsia"/>
        </w:rPr>
        <w:t xml:space="preserve">」這個字——原文有「追趕」的意思。</w:t>
      </w:r>
      <w:r>
        <w:rPr>
          <w:rFonts w:hint="eastAsia"/>
          <w:b/>
          <w:bCs/>
        </w:rPr>
        <w:t xml:space="preserve">神的恩惠慈愛不是被動地跟在你後面,是主動地「追著你跑」。</w:t>
      </w:r>
      <w:r>
        <w:t xml:space="preserve"> </w:t>
      </w:r>
      <w:r>
        <w:rPr>
          <w:rFonts w:hint="eastAsia"/>
        </w:rPr>
        <w:t xml:space="preserve">你這隻常常走偏的羊,神的恩慈一路在後面追趕你、不放棄你,直到把你追進祂的家。</w:t>
      </w:r>
    </w:p>
    <w:p>
      <w:pPr>
        <w:pStyle w:val="BlockText"/>
      </w:pPr>
      <w:r>
        <w:rPr>
          <w:rFonts w:hint="eastAsia"/>
        </w:rPr>
        <w:t xml:space="preserve">你的人生,是在追趕「殿外」的東西(成就、安全、別人的肯定),還是讓神的恩慈把你追進「殿中」——住在祂的同在裡?</w:t>
      </w:r>
    </w:p>
    <w:p>
      <w:r>
        <w:pict>
          <v:rect style="width:0;height:1.5pt" o:hralign="center" o:hrstd="t" o:hr="t"/>
        </w:pict>
      </w:r>
    </w:p>
    <w:bookmarkEnd w:id="12"/>
    <w:bookmarkStart w:id="13" w:name="五把詩篇-23-當作禱告"/>
    <w:p>
      <w:pPr>
        <w:pStyle w:val="Heading2"/>
      </w:pPr>
      <w:r>
        <w:rPr>
          <w:rFonts w:hint="eastAsia"/>
        </w:rPr>
        <w:t xml:space="preserve">五、把詩篇</w:t>
      </w:r>
      <w:r>
        <w:t xml:space="preserve"> 23 </w:t>
      </w:r>
      <w:r>
        <w:rPr>
          <w:rFonts w:hint="eastAsia"/>
        </w:rPr>
        <w:t xml:space="preserve">當作禱告</w:t>
      </w:r>
    </w:p>
    <w:p>
      <w:pPr>
        <w:pStyle w:val="FirstParagraph"/>
      </w:pPr>
      <w:r>
        <w:rPr>
          <w:rFonts w:hint="eastAsia"/>
        </w:rPr>
        <w:t xml:space="preserve">黃長老一向把查經落到生命。詩</w:t>
      </w:r>
      <w:r>
        <w:t xml:space="preserve"> 23 </w:t>
      </w:r>
      <w:r>
        <w:rPr>
          <w:rFonts w:hint="eastAsia"/>
        </w:rPr>
        <w:t xml:space="preserve">最好的用法,是逐句</w:t>
      </w:r>
      <w:r>
        <w:rPr>
          <w:rFonts w:hint="eastAsia"/>
          <w:b/>
          <w:bCs/>
        </w:rPr>
        <w:t xml:space="preserve">禱告</w:t>
      </w:r>
      <w:r>
        <w:rPr>
          <w:rFonts w:hint="eastAsia"/>
        </w:rPr>
        <w:t xml:space="preserve">過去: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「耶穌是我的牧者」——主啊,今天我承認你是我的牧人,我是你的羊。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「我必不致缺乏」——主啊,我最深的缺乏是______,求你來補滿。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「使我躺臥」——主啊,讓我在你裡面安歇,不再懼怕、不再爭鬥。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「行過死蔭幽谷」——主啊,我現在的幽谷是______,我信你與我同在。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「敵前的筵席」——主啊,在我的難處中,讓我學會坐下來與你同享。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「住在殿中直到永遠」——主啊,把我追進你的家,叫我今生每一天都住在你裡面。</w:t>
      </w:r>
    </w:p>
    <w:p>
      <w:r>
        <w:pict>
          <v:rect style="width:0;height:1.5pt" o:hralign="center" o:hrstd="t" o:hr="t"/>
        </w:pict>
      </w:r>
    </w:p>
    <w:bookmarkEnd w:id="13"/>
    <w:bookmarkStart w:id="14" w:name="落到生命這一週的回應"/>
    <w:p>
      <w:pPr>
        <w:pStyle w:val="Heading2"/>
      </w:pPr>
      <w:r>
        <w:rPr>
          <w:rFonts w:hint="eastAsia"/>
        </w:rPr>
        <w:t xml:space="preserve">落到生命:這一週的回應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換「他」為「你」</w:t>
      </w:r>
      <w:r>
        <w:rPr>
          <w:rFonts w:hint="eastAsia"/>
        </w:rPr>
        <w:t xml:space="preserve">:這一週,試著不只「談論神」,而是「對著神說話」——尤其在你的幽谷裡,把「他」改成「你」:「你與我同在。」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學羊反芻</w:t>
      </w:r>
      <w:r>
        <w:rPr>
          <w:rFonts w:hint="eastAsia"/>
        </w:rPr>
        <w:t xml:space="preserve">:挑詩</w:t>
      </w:r>
      <w:r>
        <w:t xml:space="preserve"> 23 </w:t>
      </w:r>
      <w:r>
        <w:rPr>
          <w:rFonts w:hint="eastAsia"/>
        </w:rPr>
        <w:t xml:space="preserve">的一節(例如「他使我的靈魂甦醒」或末句),每天在心裡反芻,讓它「住」下來。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在敵前坐下吃飯</w:t>
      </w:r>
      <w:r>
        <w:rPr>
          <w:rFonts w:hint="eastAsia"/>
        </w:rPr>
        <w:t xml:space="preserve">:你正面對的某個「敵人」(壓力、衝突、恐懼)——這一週操練不逃、不慌,而是在它面前安靜下來與主同在,信「福杯滿溢」。</w:t>
      </w:r>
    </w:p>
    <w:p>
      <w:r>
        <w:pict>
          <v:rect style="width:0;height:1.5pt" o:hralign="center" o:hrstd="t" o:hr="t"/>
        </w:pict>
      </w:r>
    </w:p>
    <w:bookmarkEnd w:id="14"/>
    <w:bookmarkStart w:id="15" w:name="收尾的一個問題"/>
    <w:p>
      <w:pPr>
        <w:pStyle w:val="Heading2"/>
      </w:pPr>
      <w:r>
        <w:rPr>
          <w:rFonts w:hint="eastAsia"/>
        </w:rPr>
        <w:t xml:space="preserve">收尾的一個問題</w:t>
      </w:r>
    </w:p>
    <w:p>
      <w:pPr>
        <w:pStyle w:val="BlockText"/>
      </w:pPr>
      <w:r>
        <w:rPr>
          <w:rFonts w:hint="eastAsia"/>
        </w:rPr>
        <w:t xml:space="preserve">一隻又笨又軟弱、常常翻倒、常常走偏的羊,有一位好牧人——供應牠、與牠同行過幽谷、在敵人面前款待牠,還用恩慈一路追趕牠,直到把牠追進家門,永遠同住。</w:t>
      </w:r>
    </w:p>
    <w:p>
      <w:pPr>
        <w:pStyle w:val="BlockText"/>
      </w:pPr>
      <w:r>
        <w:rPr>
          <w:rFonts w:hint="eastAsia"/>
          <w:b/>
          <w:bCs/>
        </w:rPr>
        <w:t xml:space="preserve">黃長老的問題:這位好牧人,就是為羊捨命的耶穌(約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10:11)。你信不信,你這一生所經過的一切——青草地也好,死蔭幽谷也好——都是這位牧者要把你帶「回家」、帶到祂自己面前?你願不願意此刻就「住」在祂裡面,而不是等到永遠?</w:t>
      </w:r>
    </w:p>
    <w:p>
      <w:pPr>
        <w:pStyle w:val="FirstParagraph"/>
      </w:pPr>
      <w:r>
        <w:rPr>
          <w:rFonts w:hint="eastAsia"/>
        </w:rPr>
        <w:t xml:space="preserve">「我且要住在耶和華的殿中,直到永遠。」——願這不是你死後的盼望而已,是你今天就開始的生活。阿們。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2026-06-15T19:36:18Z</dcterms:created>
  <dcterms:modified xsi:type="dcterms:W3CDTF">2026-06-15T19:36:18Z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