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75988" w14:textId="77777777" w:rsidR="00A44B67" w:rsidRDefault="00354815">
      <w:pPr>
        <w:spacing w:after="0" w:line="276" w:lineRule="auto"/>
        <w:jc w:val="center"/>
        <w:rPr>
          <w:rFonts w:ascii="Arial" w:eastAsia="Arial" w:hAnsi="Arial" w:cs="Arial"/>
          <w:b/>
        </w:rPr>
      </w:pPr>
      <w:r>
        <w:rPr>
          <w:rFonts w:ascii="Arial" w:eastAsia="Arial" w:hAnsi="Arial" w:cs="Arial"/>
          <w:b/>
        </w:rPr>
        <w:t>Conestoga College - ACS &amp; IT</w:t>
      </w:r>
    </w:p>
    <w:p w14:paraId="54F28741" w14:textId="77777777" w:rsidR="00A44B67" w:rsidRDefault="00354815">
      <w:pPr>
        <w:spacing w:after="0" w:line="276" w:lineRule="auto"/>
        <w:jc w:val="center"/>
        <w:rPr>
          <w:rFonts w:ascii="Arial" w:eastAsia="Arial" w:hAnsi="Arial" w:cs="Arial"/>
          <w:b/>
        </w:rPr>
      </w:pPr>
      <w:r>
        <w:rPr>
          <w:rFonts w:ascii="Arial" w:eastAsia="Arial" w:hAnsi="Arial" w:cs="Arial"/>
          <w:b/>
        </w:rPr>
        <w:t xml:space="preserve">Programming Microsoft Web Technologies </w:t>
      </w:r>
      <w:r>
        <w:rPr>
          <w:rFonts w:ascii="Malgun Gothic" w:eastAsia="Malgun Gothic" w:hAnsi="Malgun Gothic" w:cs="Malgun Gothic"/>
          <w:b/>
        </w:rPr>
        <w:t>–</w:t>
      </w:r>
      <w:r>
        <w:rPr>
          <w:rFonts w:ascii="Arial" w:eastAsia="Arial" w:hAnsi="Arial" w:cs="Arial"/>
          <w:b/>
        </w:rPr>
        <w:t xml:space="preserve"> PROG2230</w:t>
      </w:r>
    </w:p>
    <w:p w14:paraId="773BA213" w14:textId="77777777" w:rsidR="00A44B67" w:rsidRDefault="00354815">
      <w:pPr>
        <w:spacing w:after="0" w:line="276" w:lineRule="auto"/>
        <w:jc w:val="center"/>
        <w:rPr>
          <w:rFonts w:ascii="Arial" w:eastAsia="Arial" w:hAnsi="Arial" w:cs="Arial"/>
          <w:b/>
        </w:rPr>
      </w:pPr>
      <w:r>
        <w:rPr>
          <w:rFonts w:ascii="Arial" w:eastAsia="Arial" w:hAnsi="Arial" w:cs="Arial"/>
          <w:b/>
        </w:rPr>
        <w:t>Assignment #4: ASP.NET Core: More Validation &amp; EF Core</w:t>
      </w:r>
    </w:p>
    <w:p w14:paraId="45C5AE76" w14:textId="77777777" w:rsidR="00A44B67" w:rsidRDefault="00354815">
      <w:pPr>
        <w:spacing w:after="0" w:line="276" w:lineRule="auto"/>
        <w:jc w:val="center"/>
        <w:rPr>
          <w:rFonts w:ascii="Arial" w:eastAsia="Arial" w:hAnsi="Arial" w:cs="Arial"/>
          <w:b/>
        </w:rPr>
      </w:pPr>
      <w:r>
        <w:rPr>
          <w:rFonts w:ascii="Arial" w:eastAsia="Arial" w:hAnsi="Arial" w:cs="Arial"/>
          <w:b/>
        </w:rPr>
        <w:t xml:space="preserve">Due: Friday Nov 26, 2021 (by Midnight) </w:t>
      </w:r>
    </w:p>
    <w:p w14:paraId="4BC2AC93" w14:textId="77777777" w:rsidR="00A44B67" w:rsidRDefault="00354815">
      <w:pPr>
        <w:spacing w:after="0" w:line="276" w:lineRule="auto"/>
        <w:jc w:val="center"/>
        <w:rPr>
          <w:rFonts w:ascii="Arial" w:eastAsia="Arial" w:hAnsi="Arial" w:cs="Arial"/>
          <w:b/>
        </w:rPr>
      </w:pPr>
      <w:r>
        <w:rPr>
          <w:rFonts w:ascii="Arial" w:eastAsia="Arial" w:hAnsi="Arial" w:cs="Arial"/>
          <w:b/>
        </w:rPr>
        <w:t>Total marks: TBD       Worth: 6%</w:t>
      </w:r>
    </w:p>
    <w:p w14:paraId="066356BA" w14:textId="77777777" w:rsidR="00A44B67" w:rsidRDefault="00354815">
      <w:pPr>
        <w:keepNext/>
        <w:keepLines/>
        <w:spacing w:before="160" w:after="0" w:line="276" w:lineRule="auto"/>
        <w:rPr>
          <w:rFonts w:ascii="Trebuchet MS" w:eastAsia="Trebuchet MS" w:hAnsi="Trebuchet MS" w:cs="Trebuchet MS"/>
          <w:b/>
          <w:color w:val="666666"/>
          <w:sz w:val="24"/>
        </w:rPr>
      </w:pPr>
      <w:r>
        <w:rPr>
          <w:rFonts w:ascii="Trebuchet MS" w:eastAsia="Trebuchet MS" w:hAnsi="Trebuchet MS" w:cs="Trebuchet MS"/>
          <w:b/>
          <w:color w:val="666666"/>
          <w:sz w:val="24"/>
        </w:rPr>
        <w:t>Introduction</w:t>
      </w:r>
    </w:p>
    <w:p w14:paraId="2C02D073" w14:textId="77777777" w:rsidR="00A44B67" w:rsidRDefault="00354815">
      <w:pPr>
        <w:spacing w:after="0" w:line="276" w:lineRule="auto"/>
        <w:rPr>
          <w:rFonts w:ascii="Arial" w:eastAsia="Arial" w:hAnsi="Arial" w:cs="Arial"/>
        </w:rPr>
      </w:pPr>
      <w:r>
        <w:rPr>
          <w:rFonts w:ascii="Arial" w:eastAsia="Arial" w:hAnsi="Arial" w:cs="Arial"/>
        </w:rPr>
        <w:t>The goals of this assignment are to:</w:t>
      </w:r>
    </w:p>
    <w:p w14:paraId="03038C12" w14:textId="77777777" w:rsidR="00A44B67" w:rsidRDefault="00354815">
      <w:pPr>
        <w:numPr>
          <w:ilvl w:val="0"/>
          <w:numId w:val="1"/>
        </w:numPr>
        <w:spacing w:after="0" w:line="276" w:lineRule="auto"/>
        <w:ind w:left="720" w:hanging="360"/>
        <w:rPr>
          <w:rFonts w:ascii="Arial" w:eastAsia="Arial" w:hAnsi="Arial" w:cs="Arial"/>
        </w:rPr>
      </w:pPr>
      <w:r>
        <w:rPr>
          <w:rFonts w:ascii="Arial" w:eastAsia="Arial" w:hAnsi="Arial" w:cs="Arial"/>
        </w:rPr>
        <w:t xml:space="preserve">Apply some of the more recent validation techniques we learned in </w:t>
      </w:r>
      <w:proofErr w:type="gramStart"/>
      <w:r>
        <w:rPr>
          <w:rFonts w:ascii="Arial" w:eastAsia="Arial" w:hAnsi="Arial" w:cs="Arial"/>
        </w:rPr>
        <w:t>class.(</w:t>
      </w:r>
      <w:proofErr w:type="gramEnd"/>
      <w:r>
        <w:rPr>
          <w:rFonts w:ascii="Arial" w:eastAsia="Arial" w:hAnsi="Arial" w:cs="Arial"/>
        </w:rPr>
        <w:t>ch11)</w:t>
      </w:r>
    </w:p>
    <w:p w14:paraId="3A213C2C" w14:textId="77777777" w:rsidR="00A44B67" w:rsidRDefault="00354815">
      <w:pPr>
        <w:numPr>
          <w:ilvl w:val="0"/>
          <w:numId w:val="1"/>
        </w:numPr>
        <w:spacing w:after="0" w:line="276" w:lineRule="auto"/>
        <w:ind w:left="720" w:hanging="360"/>
        <w:rPr>
          <w:rFonts w:ascii="Arial" w:eastAsia="Arial" w:hAnsi="Arial" w:cs="Arial"/>
        </w:rPr>
      </w:pPr>
      <w:r>
        <w:rPr>
          <w:rFonts w:ascii="Arial" w:eastAsia="Arial" w:hAnsi="Arial" w:cs="Arial"/>
        </w:rPr>
        <w:t>Develop a web app from the database-first perspective.</w:t>
      </w:r>
    </w:p>
    <w:p w14:paraId="280E2F37" w14:textId="77777777" w:rsidR="00A44B67" w:rsidRDefault="00354815">
      <w:pPr>
        <w:numPr>
          <w:ilvl w:val="0"/>
          <w:numId w:val="1"/>
        </w:numPr>
        <w:spacing w:after="0" w:line="276" w:lineRule="auto"/>
        <w:ind w:left="720" w:hanging="360"/>
        <w:rPr>
          <w:rFonts w:ascii="Arial" w:eastAsia="Arial" w:hAnsi="Arial" w:cs="Arial"/>
        </w:rPr>
      </w:pPr>
      <w:r>
        <w:rPr>
          <w:rFonts w:ascii="Arial" w:eastAsia="Arial" w:hAnsi="Arial" w:cs="Arial"/>
        </w:rPr>
        <w:t>Apply LINQ and EF Core to a slightly richer data model than we have worked with previ</w:t>
      </w:r>
      <w:r>
        <w:rPr>
          <w:rFonts w:ascii="Arial" w:eastAsia="Arial" w:hAnsi="Arial" w:cs="Arial"/>
        </w:rPr>
        <w:t xml:space="preserve">ously and maximize the </w:t>
      </w:r>
      <w:r>
        <w:rPr>
          <w:rFonts w:ascii="Malgun Gothic" w:eastAsia="Malgun Gothic" w:hAnsi="Malgun Gothic" w:cs="Malgun Gothic"/>
        </w:rPr>
        <w:t>“</w:t>
      </w:r>
      <w:r>
        <w:rPr>
          <w:rFonts w:ascii="Arial" w:eastAsia="Arial" w:hAnsi="Arial" w:cs="Arial"/>
          <w:i/>
        </w:rPr>
        <w:t>hypermedia design</w:t>
      </w:r>
      <w:r>
        <w:rPr>
          <w:rFonts w:ascii="Arial" w:eastAsia="Arial" w:hAnsi="Arial" w:cs="Arial"/>
        </w:rPr>
        <w:t xml:space="preserve">” of your app to reflect the relationships between the entities in that data </w:t>
      </w:r>
      <w:proofErr w:type="gramStart"/>
      <w:r>
        <w:rPr>
          <w:rFonts w:ascii="Arial" w:eastAsia="Arial" w:hAnsi="Arial" w:cs="Arial"/>
        </w:rPr>
        <w:t>model.(</w:t>
      </w:r>
      <w:proofErr w:type="gramEnd"/>
      <w:r>
        <w:rPr>
          <w:rFonts w:ascii="Arial" w:eastAsia="Arial" w:hAnsi="Arial" w:cs="Arial"/>
        </w:rPr>
        <w:t xml:space="preserve">ch12 one to many </w:t>
      </w:r>
      <w:proofErr w:type="spellStart"/>
      <w:r>
        <w:rPr>
          <w:rFonts w:ascii="Arial" w:eastAsia="Arial" w:hAnsi="Arial" w:cs="Arial"/>
        </w:rPr>
        <w:t>many</w:t>
      </w:r>
      <w:proofErr w:type="spellEnd"/>
      <w:r>
        <w:rPr>
          <w:rFonts w:ascii="Arial" w:eastAsia="Arial" w:hAnsi="Arial" w:cs="Arial"/>
        </w:rPr>
        <w:t xml:space="preserve"> to many)</w:t>
      </w:r>
    </w:p>
    <w:p w14:paraId="4336298C" w14:textId="77777777" w:rsidR="00A44B67" w:rsidRDefault="00354815">
      <w:pPr>
        <w:numPr>
          <w:ilvl w:val="0"/>
          <w:numId w:val="1"/>
        </w:numPr>
        <w:spacing w:after="0" w:line="276" w:lineRule="auto"/>
        <w:ind w:left="720" w:hanging="360"/>
        <w:rPr>
          <w:rFonts w:ascii="Arial" w:eastAsia="Arial" w:hAnsi="Arial" w:cs="Arial"/>
        </w:rPr>
      </w:pPr>
      <w:r>
        <w:rPr>
          <w:rFonts w:ascii="Arial" w:eastAsia="Arial" w:hAnsi="Arial" w:cs="Arial"/>
          <w:strike/>
        </w:rPr>
        <w:t>Apply the "</w:t>
      </w:r>
      <w:r>
        <w:rPr>
          <w:rFonts w:ascii="Arial" w:eastAsia="Arial" w:hAnsi="Arial" w:cs="Arial"/>
          <w:i/>
          <w:strike/>
        </w:rPr>
        <w:t>soft delete pattern</w:t>
      </w:r>
      <w:r>
        <w:rPr>
          <w:rFonts w:ascii="Arial" w:eastAsia="Arial" w:hAnsi="Arial" w:cs="Arial"/>
          <w:strike/>
        </w:rPr>
        <w:t>” and use it to support an undo of a delete action</w:t>
      </w:r>
      <w:r>
        <w:rPr>
          <w:rFonts w:ascii="Arial" w:eastAsia="Arial" w:hAnsi="Arial" w:cs="Arial"/>
        </w:rPr>
        <w:t>.</w:t>
      </w:r>
    </w:p>
    <w:p w14:paraId="0FE4AE2A" w14:textId="77777777" w:rsidR="00A44B67" w:rsidRDefault="00354815">
      <w:pPr>
        <w:numPr>
          <w:ilvl w:val="0"/>
          <w:numId w:val="1"/>
        </w:numPr>
        <w:spacing w:after="0" w:line="276" w:lineRule="auto"/>
        <w:ind w:left="720" w:hanging="360"/>
        <w:rPr>
          <w:rFonts w:ascii="Arial" w:eastAsia="Arial" w:hAnsi="Arial" w:cs="Arial"/>
        </w:rPr>
      </w:pPr>
      <w:r>
        <w:rPr>
          <w:rFonts w:ascii="Arial" w:eastAsia="Arial" w:hAnsi="Arial" w:cs="Arial"/>
        </w:rPr>
        <w:t>Apply a "</w:t>
      </w:r>
      <w:r>
        <w:rPr>
          <w:rFonts w:ascii="Arial" w:eastAsia="Arial" w:hAnsi="Arial" w:cs="Arial"/>
          <w:i/>
        </w:rPr>
        <w:t>paging</w:t>
      </w:r>
      <w:r>
        <w:rPr>
          <w:rFonts w:ascii="Arial" w:eastAsia="Arial" w:hAnsi="Arial" w:cs="Arial"/>
        </w:rPr>
        <w:t>" solution to the vendors by clustering them into alphabetic groups.</w:t>
      </w:r>
    </w:p>
    <w:p w14:paraId="52FA2D9D" w14:textId="77777777" w:rsidR="00A44B67" w:rsidRDefault="00354815">
      <w:pPr>
        <w:keepNext/>
        <w:keepLines/>
        <w:spacing w:before="160" w:after="0" w:line="276" w:lineRule="auto"/>
        <w:rPr>
          <w:rFonts w:ascii="Trebuchet MS" w:eastAsia="Trebuchet MS" w:hAnsi="Trebuchet MS" w:cs="Trebuchet MS"/>
          <w:b/>
          <w:color w:val="666666"/>
          <w:sz w:val="24"/>
        </w:rPr>
      </w:pPr>
      <w:r>
        <w:rPr>
          <w:rFonts w:ascii="Trebuchet MS" w:eastAsia="Trebuchet MS" w:hAnsi="Trebuchet MS" w:cs="Trebuchet MS"/>
          <w:b/>
          <w:color w:val="666666"/>
          <w:sz w:val="24"/>
        </w:rPr>
        <w:t>The general idea</w:t>
      </w:r>
    </w:p>
    <w:p w14:paraId="62B4CE41" w14:textId="77777777" w:rsidR="00A44B67" w:rsidRDefault="00354815">
      <w:pPr>
        <w:spacing w:after="0" w:line="276" w:lineRule="auto"/>
        <w:rPr>
          <w:rFonts w:ascii="Arial" w:eastAsia="Arial" w:hAnsi="Arial" w:cs="Arial"/>
          <w:strike/>
        </w:rPr>
      </w:pPr>
      <w:r>
        <w:rPr>
          <w:rFonts w:ascii="Arial" w:eastAsia="Arial" w:hAnsi="Arial" w:cs="Arial"/>
          <w:strike/>
        </w:rPr>
        <w:t xml:space="preserve">With this assignment you are given some </w:t>
      </w:r>
      <w:r>
        <w:rPr>
          <w:rFonts w:ascii="Arial" w:eastAsia="Arial" w:hAnsi="Arial" w:cs="Arial"/>
          <w:strike/>
          <w:shd w:val="clear" w:color="auto" w:fill="FFFF00"/>
        </w:rPr>
        <w:t>freedom to design this app</w:t>
      </w:r>
      <w:r>
        <w:rPr>
          <w:rFonts w:ascii="Arial" w:eastAsia="Arial" w:hAnsi="Arial" w:cs="Arial"/>
          <w:strike/>
        </w:rPr>
        <w:t xml:space="preserve"> as you see fit, based on the materia</w:t>
      </w:r>
      <w:r>
        <w:rPr>
          <w:rFonts w:ascii="Arial" w:eastAsia="Arial" w:hAnsi="Arial" w:cs="Arial"/>
          <w:strike/>
        </w:rPr>
        <w:t>l you have learned so far. This is true both with the look and feel of the app and your code design choices. As for the look and feel, the only requirement is that your web UI must look professional and be styled consistently across all pages. You don't ha</w:t>
      </w:r>
      <w:r>
        <w:rPr>
          <w:rFonts w:ascii="Arial" w:eastAsia="Arial" w:hAnsi="Arial" w:cs="Arial"/>
          <w:strike/>
        </w:rPr>
        <w:t xml:space="preserve">ve to use Bootstrap but it is what we have explored the most in this </w:t>
      </w:r>
      <w:proofErr w:type="gramStart"/>
      <w:r>
        <w:rPr>
          <w:rFonts w:ascii="Arial" w:eastAsia="Arial" w:hAnsi="Arial" w:cs="Arial"/>
          <w:strike/>
        </w:rPr>
        <w:t>course</w:t>
      </w:r>
      <w:proofErr w:type="gramEnd"/>
      <w:r>
        <w:rPr>
          <w:rFonts w:ascii="Arial" w:eastAsia="Arial" w:hAnsi="Arial" w:cs="Arial"/>
          <w:strike/>
        </w:rPr>
        <w:t xml:space="preserve"> so it is likely the most obvious choice.</w:t>
      </w:r>
    </w:p>
    <w:p w14:paraId="4D5974DF" w14:textId="77777777" w:rsidR="00A44B67" w:rsidRDefault="00354815">
      <w:pPr>
        <w:keepNext/>
        <w:keepLines/>
        <w:spacing w:before="160" w:after="0" w:line="276" w:lineRule="auto"/>
        <w:rPr>
          <w:rFonts w:ascii="Trebuchet MS" w:eastAsia="Trebuchet MS" w:hAnsi="Trebuchet MS" w:cs="Trebuchet MS"/>
          <w:b/>
          <w:color w:val="666666"/>
          <w:sz w:val="24"/>
        </w:rPr>
      </w:pPr>
      <w:r>
        <w:rPr>
          <w:rFonts w:ascii="Trebuchet MS" w:eastAsia="Trebuchet MS" w:hAnsi="Trebuchet MS" w:cs="Trebuchet MS"/>
          <w:b/>
          <w:color w:val="666666"/>
          <w:sz w:val="24"/>
        </w:rPr>
        <w:t>Please note</w:t>
      </w:r>
    </w:p>
    <w:p w14:paraId="7BE56002" w14:textId="77777777" w:rsidR="00A44B67" w:rsidRDefault="00354815">
      <w:pPr>
        <w:spacing w:after="0" w:line="276" w:lineRule="auto"/>
        <w:rPr>
          <w:rFonts w:ascii="Arial" w:eastAsia="Arial" w:hAnsi="Arial" w:cs="Arial"/>
          <w:strike/>
        </w:rPr>
      </w:pPr>
      <w:r>
        <w:rPr>
          <w:rFonts w:ascii="Arial" w:eastAsia="Arial" w:hAnsi="Arial" w:cs="Arial"/>
          <w:strike/>
        </w:rPr>
        <w:t xml:space="preserve">Your solution </w:t>
      </w:r>
      <w:r>
        <w:rPr>
          <w:rFonts w:ascii="Arial" w:eastAsia="Arial" w:hAnsi="Arial" w:cs="Arial"/>
          <w:b/>
          <w:i/>
          <w:strike/>
          <w:u w:val="single"/>
        </w:rPr>
        <w:t>must only use techniques covered in class</w:t>
      </w:r>
      <w:r>
        <w:rPr>
          <w:rFonts w:ascii="Arial" w:eastAsia="Arial" w:hAnsi="Arial" w:cs="Arial"/>
          <w:strike/>
        </w:rPr>
        <w:t xml:space="preserve">. Also, I remind you to make sure you do your own work on this assignment and resist any urge to copy code from any other source - </w:t>
      </w:r>
      <w:proofErr w:type="gramStart"/>
      <w:r>
        <w:rPr>
          <w:rFonts w:ascii="Arial" w:eastAsia="Arial" w:hAnsi="Arial" w:cs="Arial"/>
          <w:strike/>
        </w:rPr>
        <w:t>e.g.</w:t>
      </w:r>
      <w:proofErr w:type="gramEnd"/>
      <w:r>
        <w:rPr>
          <w:rFonts w:ascii="Arial" w:eastAsia="Arial" w:hAnsi="Arial" w:cs="Arial"/>
          <w:strike/>
        </w:rPr>
        <w:t xml:space="preserve"> your classmates, the web, etc. Everyone’s solution will be run through </w:t>
      </w:r>
      <w:hyperlink r:id="rId5">
        <w:r>
          <w:rPr>
            <w:rFonts w:ascii="Arial" w:eastAsia="Arial" w:hAnsi="Arial" w:cs="Arial"/>
            <w:strike/>
            <w:color w:val="1155CC"/>
            <w:u w:val="single"/>
          </w:rPr>
          <w:t>Moss</w:t>
        </w:r>
      </w:hyperlink>
      <w:r>
        <w:rPr>
          <w:rFonts w:ascii="Arial" w:eastAsia="Arial" w:hAnsi="Arial" w:cs="Arial"/>
          <w:strike/>
        </w:rPr>
        <w:t xml:space="preserve"> to check for academic integrity violations. There is zero-tolerance for such violations and any encountered with be dealt with in accordance with </w:t>
      </w:r>
      <w:hyperlink r:id="rId6">
        <w:r>
          <w:rPr>
            <w:rFonts w:ascii="Arial" w:eastAsia="Arial" w:hAnsi="Arial" w:cs="Arial"/>
            <w:strike/>
            <w:color w:val="1155CC"/>
            <w:u w:val="single"/>
          </w:rPr>
          <w:t>Conestoga’s polic</w:t>
        </w:r>
        <w:r>
          <w:rPr>
            <w:rFonts w:ascii="Arial" w:eastAsia="Arial" w:hAnsi="Arial" w:cs="Arial"/>
            <w:strike/>
            <w:color w:val="1155CC"/>
            <w:u w:val="single"/>
          </w:rPr>
          <w:t>y</w:t>
        </w:r>
      </w:hyperlink>
      <w:r>
        <w:rPr>
          <w:rFonts w:ascii="Arial" w:eastAsia="Arial" w:hAnsi="Arial" w:cs="Arial"/>
          <w:strike/>
        </w:rPr>
        <w:t>.</w:t>
      </w:r>
    </w:p>
    <w:p w14:paraId="29A11421" w14:textId="77777777" w:rsidR="00A44B67" w:rsidRDefault="00354815">
      <w:pPr>
        <w:keepNext/>
        <w:keepLines/>
        <w:spacing w:before="160" w:after="0" w:line="276" w:lineRule="auto"/>
        <w:rPr>
          <w:rFonts w:ascii="Trebuchet MS" w:eastAsia="Trebuchet MS" w:hAnsi="Trebuchet MS" w:cs="Trebuchet MS"/>
          <w:b/>
          <w:strike/>
          <w:color w:val="666666"/>
          <w:sz w:val="24"/>
        </w:rPr>
      </w:pPr>
      <w:r>
        <w:rPr>
          <w:rFonts w:ascii="Trebuchet MS" w:eastAsia="Trebuchet MS" w:hAnsi="Trebuchet MS" w:cs="Trebuchet MS"/>
          <w:b/>
          <w:strike/>
          <w:color w:val="666666"/>
          <w:sz w:val="24"/>
        </w:rPr>
        <w:t>How will it be graded?</w:t>
      </w:r>
    </w:p>
    <w:p w14:paraId="238E02F1" w14:textId="77777777" w:rsidR="00A44B67" w:rsidRDefault="00354815">
      <w:pPr>
        <w:spacing w:after="0" w:line="276" w:lineRule="auto"/>
        <w:rPr>
          <w:rFonts w:ascii="Arial" w:eastAsia="Arial" w:hAnsi="Arial" w:cs="Arial"/>
          <w:strike/>
        </w:rPr>
      </w:pPr>
      <w:r>
        <w:rPr>
          <w:rFonts w:ascii="Arial" w:eastAsia="Arial" w:hAnsi="Arial" w:cs="Arial"/>
          <w:strike/>
        </w:rPr>
        <w:t>Accompanying the exam will be an Excel marking sheet that details how your grade will be calculated so you will want to make sure that you are doing everything as it</w:t>
      </w:r>
      <w:r>
        <w:rPr>
          <w:rFonts w:ascii="Malgun Gothic" w:eastAsia="Malgun Gothic" w:hAnsi="Malgun Gothic" w:cs="Malgun Gothic"/>
          <w:strike/>
        </w:rPr>
        <w:t>’</w:t>
      </w:r>
      <w:r>
        <w:rPr>
          <w:rFonts w:ascii="Arial" w:eastAsia="Arial" w:hAnsi="Arial" w:cs="Arial"/>
          <w:strike/>
        </w:rPr>
        <w:t>s laid out there.</w:t>
      </w:r>
    </w:p>
    <w:p w14:paraId="1A139FEF" w14:textId="77777777" w:rsidR="00A44B67" w:rsidRDefault="00354815">
      <w:pPr>
        <w:keepNext/>
        <w:keepLines/>
        <w:spacing w:before="160" w:after="0" w:line="276" w:lineRule="auto"/>
        <w:rPr>
          <w:rFonts w:ascii="Trebuchet MS" w:eastAsia="Trebuchet MS" w:hAnsi="Trebuchet MS" w:cs="Trebuchet MS"/>
          <w:b/>
          <w:strike/>
          <w:color w:val="666666"/>
          <w:sz w:val="24"/>
        </w:rPr>
      </w:pPr>
      <w:r>
        <w:rPr>
          <w:rFonts w:ascii="Trebuchet MS" w:eastAsia="Trebuchet MS" w:hAnsi="Trebuchet MS" w:cs="Trebuchet MS"/>
          <w:b/>
          <w:strike/>
          <w:color w:val="666666"/>
          <w:sz w:val="24"/>
        </w:rPr>
        <w:t>What/how to submit?</w:t>
      </w:r>
    </w:p>
    <w:p w14:paraId="7DEB5921" w14:textId="77777777" w:rsidR="00A44B67" w:rsidRDefault="00354815">
      <w:pPr>
        <w:spacing w:after="0" w:line="276" w:lineRule="auto"/>
        <w:rPr>
          <w:rFonts w:ascii="Arial" w:eastAsia="Arial" w:hAnsi="Arial" w:cs="Arial"/>
          <w:strike/>
        </w:rPr>
      </w:pPr>
      <w:r>
        <w:rPr>
          <w:rFonts w:ascii="Arial" w:eastAsia="Arial" w:hAnsi="Arial" w:cs="Arial"/>
          <w:strike/>
        </w:rPr>
        <w:t xml:space="preserve">Zip up your entire solution into </w:t>
      </w:r>
      <w:r>
        <w:rPr>
          <w:rFonts w:ascii="Arial" w:eastAsia="Arial" w:hAnsi="Arial" w:cs="Arial"/>
          <w:b/>
          <w:i/>
          <w:strike/>
          <w:u w:val="single"/>
          <w:shd w:val="clear" w:color="auto" w:fill="FFFF00"/>
        </w:rPr>
        <w:t>one zip file</w:t>
      </w:r>
      <w:r>
        <w:rPr>
          <w:rFonts w:ascii="Arial" w:eastAsia="Arial" w:hAnsi="Arial" w:cs="Arial"/>
          <w:strike/>
        </w:rPr>
        <w:t xml:space="preserve"> and submit that file to the </w:t>
      </w:r>
      <w:proofErr w:type="spellStart"/>
      <w:r>
        <w:rPr>
          <w:rFonts w:ascii="Arial" w:eastAsia="Arial" w:hAnsi="Arial" w:cs="Arial"/>
          <w:strike/>
        </w:rPr>
        <w:t>eConestoga</w:t>
      </w:r>
      <w:proofErr w:type="spellEnd"/>
      <w:r>
        <w:rPr>
          <w:rFonts w:ascii="Arial" w:eastAsia="Arial" w:hAnsi="Arial" w:cs="Arial"/>
          <w:strike/>
        </w:rPr>
        <w:t xml:space="preserve"> </w:t>
      </w:r>
      <w:proofErr w:type="spellStart"/>
      <w:r>
        <w:rPr>
          <w:rFonts w:ascii="Arial" w:eastAsia="Arial" w:hAnsi="Arial" w:cs="Arial"/>
          <w:strike/>
        </w:rPr>
        <w:t>dropbox</w:t>
      </w:r>
      <w:proofErr w:type="spellEnd"/>
      <w:r>
        <w:rPr>
          <w:rFonts w:ascii="Arial" w:eastAsia="Arial" w:hAnsi="Arial" w:cs="Arial"/>
          <w:strike/>
        </w:rPr>
        <w:t xml:space="preserve"> for the </w:t>
      </w:r>
      <w:proofErr w:type="spellStart"/>
      <w:proofErr w:type="gramStart"/>
      <w:r>
        <w:rPr>
          <w:rFonts w:ascii="Arial" w:eastAsia="Arial" w:hAnsi="Arial" w:cs="Arial"/>
          <w:strike/>
        </w:rPr>
        <w:t>assignment.You</w:t>
      </w:r>
      <w:proofErr w:type="spellEnd"/>
      <w:proofErr w:type="gramEnd"/>
      <w:r>
        <w:rPr>
          <w:rFonts w:ascii="Arial" w:eastAsia="Arial" w:hAnsi="Arial" w:cs="Arial"/>
          <w:strike/>
        </w:rPr>
        <w:t xml:space="preserve"> can submit multiple solutions but only the latest (i.e. most recent) one will be looked at and evaluated.</w:t>
      </w:r>
    </w:p>
    <w:p w14:paraId="48C747DD" w14:textId="77777777" w:rsidR="00A44B67" w:rsidRDefault="00354815">
      <w:pPr>
        <w:keepNext/>
        <w:keepLines/>
        <w:spacing w:before="160" w:after="0" w:line="276" w:lineRule="auto"/>
        <w:rPr>
          <w:rFonts w:ascii="Trebuchet MS" w:eastAsia="Trebuchet MS" w:hAnsi="Trebuchet MS" w:cs="Trebuchet MS"/>
          <w:b/>
          <w:color w:val="666666"/>
          <w:sz w:val="24"/>
        </w:rPr>
      </w:pPr>
      <w:r>
        <w:rPr>
          <w:rFonts w:ascii="Trebuchet MS" w:eastAsia="Trebuchet MS" w:hAnsi="Trebuchet MS" w:cs="Trebuchet MS"/>
          <w:b/>
          <w:color w:val="666666"/>
          <w:sz w:val="24"/>
        </w:rPr>
        <w:t>What do you need to build?</w:t>
      </w:r>
    </w:p>
    <w:p w14:paraId="201CD350" w14:textId="77777777" w:rsidR="00A44B67" w:rsidRDefault="00354815">
      <w:pPr>
        <w:spacing w:after="0" w:line="276" w:lineRule="auto"/>
        <w:rPr>
          <w:rFonts w:ascii="Arial" w:eastAsia="Arial" w:hAnsi="Arial" w:cs="Arial"/>
          <w:strike/>
        </w:rPr>
      </w:pPr>
      <w:r>
        <w:rPr>
          <w:rFonts w:ascii="Arial" w:eastAsia="Arial" w:hAnsi="Arial" w:cs="Arial"/>
          <w:strike/>
        </w:rPr>
        <w:t>You nee</w:t>
      </w:r>
      <w:r>
        <w:rPr>
          <w:rFonts w:ascii="Arial" w:eastAsia="Arial" w:hAnsi="Arial" w:cs="Arial"/>
          <w:strike/>
        </w:rPr>
        <w:t>d to build some basic functionality around "</w:t>
      </w:r>
      <w:r>
        <w:rPr>
          <w:rFonts w:ascii="Arial" w:eastAsia="Arial" w:hAnsi="Arial" w:cs="Arial"/>
          <w:i/>
          <w:strike/>
          <w:shd w:val="clear" w:color="auto" w:fill="FFFF00"/>
        </w:rPr>
        <w:t>accounts payable</w:t>
      </w:r>
      <w:r>
        <w:rPr>
          <w:rFonts w:ascii="Arial" w:eastAsia="Arial" w:hAnsi="Arial" w:cs="Arial"/>
          <w:strike/>
        </w:rPr>
        <w:t xml:space="preserve">". In </w:t>
      </w:r>
      <w:hyperlink r:id="rId7">
        <w:r>
          <w:rPr>
            <w:rFonts w:ascii="Arial" w:eastAsia="Arial" w:hAnsi="Arial" w:cs="Arial"/>
            <w:strike/>
            <w:color w:val="1155CC"/>
            <w:u w:val="single"/>
          </w:rPr>
          <w:t>simplest terms</w:t>
        </w:r>
      </w:hyperlink>
      <w:r>
        <w:rPr>
          <w:rFonts w:ascii="Arial" w:eastAsia="Arial" w:hAnsi="Arial" w:cs="Arial"/>
          <w:strike/>
        </w:rPr>
        <w:t xml:space="preserve">, this database is about a company's way of recording the amounts due to its vendors or suppliers for goods or services received that have not yet been paid for. To do this, you are going to apply the </w:t>
      </w:r>
      <w:r>
        <w:rPr>
          <w:rFonts w:ascii="Arial" w:eastAsia="Arial" w:hAnsi="Arial" w:cs="Arial"/>
          <w:strike/>
          <w:shd w:val="clear" w:color="auto" w:fill="FF0000"/>
        </w:rPr>
        <w:t>database-first approach</w:t>
      </w:r>
      <w:r>
        <w:rPr>
          <w:rFonts w:ascii="Arial" w:eastAsia="Arial" w:hAnsi="Arial" w:cs="Arial"/>
          <w:strike/>
        </w:rPr>
        <w:t xml:space="preserve"> and use EF Core to generate you</w:t>
      </w:r>
      <w:r>
        <w:rPr>
          <w:rFonts w:ascii="Arial" w:eastAsia="Arial" w:hAnsi="Arial" w:cs="Arial"/>
          <w:strike/>
        </w:rPr>
        <w:t>r C# entity classes from the "</w:t>
      </w:r>
      <w:r>
        <w:rPr>
          <w:rFonts w:ascii="Arial" w:eastAsia="Arial" w:hAnsi="Arial" w:cs="Arial"/>
          <w:i/>
          <w:strike/>
        </w:rPr>
        <w:t>ap</w:t>
      </w:r>
      <w:r>
        <w:rPr>
          <w:rFonts w:ascii="Arial" w:eastAsia="Arial" w:hAnsi="Arial" w:cs="Arial"/>
          <w:strike/>
        </w:rPr>
        <w:t xml:space="preserve">" database. The SQL file needed to set up the schema and insert some initial data is </w:t>
      </w:r>
      <w:r>
        <w:rPr>
          <w:rFonts w:ascii="Arial" w:eastAsia="Arial" w:hAnsi="Arial" w:cs="Arial"/>
          <w:strike/>
          <w:shd w:val="clear" w:color="auto" w:fill="FFFF00"/>
        </w:rPr>
        <w:t>provided</w:t>
      </w:r>
      <w:r>
        <w:rPr>
          <w:rFonts w:ascii="Arial" w:eastAsia="Arial" w:hAnsi="Arial" w:cs="Arial"/>
          <w:strike/>
        </w:rPr>
        <w:t xml:space="preserve"> in </w:t>
      </w:r>
      <w:r>
        <w:rPr>
          <w:rFonts w:ascii="Arial" w:eastAsia="Arial" w:hAnsi="Arial" w:cs="Arial"/>
          <w:strike/>
        </w:rPr>
        <w:lastRenderedPageBreak/>
        <w:t>the assignment folder. This script is a slightly modified version of the AP (Accounts Payable</w:t>
      </w:r>
      <w:r>
        <w:rPr>
          <w:rFonts w:ascii="Arial" w:eastAsia="Arial" w:hAnsi="Arial" w:cs="Arial"/>
        </w:rPr>
        <w:t xml:space="preserve">) </w:t>
      </w:r>
      <w:r>
        <w:rPr>
          <w:rFonts w:ascii="Arial" w:eastAsia="Arial" w:hAnsi="Arial" w:cs="Arial"/>
          <w:strike/>
        </w:rPr>
        <w:t xml:space="preserve">database from the book </w:t>
      </w:r>
      <w:hyperlink r:id="rId8">
        <w:r>
          <w:rPr>
            <w:rFonts w:ascii="Arial" w:eastAsia="Arial" w:hAnsi="Arial" w:cs="Arial"/>
            <w:strike/>
            <w:color w:val="1155CC"/>
            <w:u w:val="single"/>
          </w:rPr>
          <w:t>Murach's MySQL by Joel Murach</w:t>
        </w:r>
      </w:hyperlink>
      <w:r>
        <w:rPr>
          <w:rFonts w:ascii="Arial" w:eastAsia="Arial" w:hAnsi="Arial" w:cs="Arial"/>
          <w:strike/>
        </w:rPr>
        <w:t>, ported from MySQL to SQL Server's T-SQL. See Appendix A for a diagram of this database</w:t>
      </w:r>
      <w:r>
        <w:rPr>
          <w:rFonts w:ascii="Malgun Gothic" w:eastAsia="Malgun Gothic" w:hAnsi="Malgun Gothic" w:cs="Malgun Gothic"/>
          <w:strike/>
        </w:rPr>
        <w:t>’</w:t>
      </w:r>
      <w:r>
        <w:rPr>
          <w:rFonts w:ascii="Arial" w:eastAsia="Arial" w:hAnsi="Arial" w:cs="Arial"/>
          <w:strike/>
        </w:rPr>
        <w:t>s schema.</w:t>
      </w:r>
    </w:p>
    <w:p w14:paraId="0CE3585E" w14:textId="77777777" w:rsidR="00A44B67" w:rsidRDefault="00A44B67">
      <w:pPr>
        <w:spacing w:after="0" w:line="276" w:lineRule="auto"/>
        <w:rPr>
          <w:rFonts w:ascii="Arial" w:eastAsia="Arial" w:hAnsi="Arial" w:cs="Arial"/>
        </w:rPr>
      </w:pPr>
    </w:p>
    <w:p w14:paraId="08C1B963" w14:textId="77777777" w:rsidR="00A44B67" w:rsidRDefault="00354815">
      <w:pPr>
        <w:spacing w:after="0" w:line="276" w:lineRule="auto"/>
        <w:rPr>
          <w:rFonts w:ascii="Arial" w:eastAsia="Arial" w:hAnsi="Arial" w:cs="Arial"/>
          <w:strike/>
        </w:rPr>
      </w:pPr>
      <w:r>
        <w:rPr>
          <w:rFonts w:ascii="Arial" w:eastAsia="Arial" w:hAnsi="Arial" w:cs="Arial"/>
          <w:strike/>
        </w:rPr>
        <w:t>Once you have your code</w:t>
      </w:r>
      <w:r>
        <w:rPr>
          <w:rFonts w:ascii="Arial" w:eastAsia="Arial" w:hAnsi="Arial" w:cs="Arial"/>
        </w:rPr>
        <w:t xml:space="preserve"> </w:t>
      </w:r>
      <w:r>
        <w:rPr>
          <w:rFonts w:ascii="Arial" w:eastAsia="Arial" w:hAnsi="Arial" w:cs="Arial"/>
          <w:color w:val="FF0000"/>
        </w:rPr>
        <w:t>generated from this database</w:t>
      </w:r>
      <w:r>
        <w:rPr>
          <w:rFonts w:ascii="Arial" w:eastAsia="Arial" w:hAnsi="Arial" w:cs="Arial"/>
        </w:rPr>
        <w:t xml:space="preserve"> </w:t>
      </w:r>
      <w:r>
        <w:rPr>
          <w:rFonts w:ascii="Arial" w:eastAsia="Arial" w:hAnsi="Arial" w:cs="Arial"/>
          <w:strike/>
        </w:rPr>
        <w:t>you need to develop an app that supports the following basic features:</w:t>
      </w:r>
    </w:p>
    <w:p w14:paraId="0AF1B707" w14:textId="77777777" w:rsidR="00A44B67" w:rsidRDefault="00354815">
      <w:pPr>
        <w:numPr>
          <w:ilvl w:val="0"/>
          <w:numId w:val="2"/>
        </w:numPr>
        <w:spacing w:after="0" w:line="276" w:lineRule="auto"/>
        <w:ind w:left="720" w:hanging="360"/>
        <w:rPr>
          <w:rFonts w:ascii="Arial" w:eastAsia="Arial" w:hAnsi="Arial" w:cs="Arial"/>
          <w:strike/>
        </w:rPr>
      </w:pPr>
      <w:r>
        <w:rPr>
          <w:rFonts w:ascii="Arial" w:eastAsia="Arial" w:hAnsi="Arial" w:cs="Arial"/>
          <w:strike/>
        </w:rPr>
        <w:t xml:space="preserve">Displays the vendors in alphabetic groups, e.g. </w:t>
      </w:r>
      <w:r>
        <w:rPr>
          <w:rFonts w:ascii="Malgun Gothic" w:eastAsia="Malgun Gothic" w:hAnsi="Malgun Gothic" w:cs="Malgun Gothic"/>
          <w:strike/>
        </w:rPr>
        <w:t>“</w:t>
      </w:r>
      <w:r>
        <w:rPr>
          <w:rFonts w:ascii="Arial" w:eastAsia="Arial" w:hAnsi="Arial" w:cs="Arial"/>
          <w:i/>
          <w:strike/>
        </w:rPr>
        <w:t>A - E</w:t>
      </w:r>
      <w:r>
        <w:rPr>
          <w:rFonts w:ascii="Arial" w:eastAsia="Arial" w:hAnsi="Arial" w:cs="Arial"/>
          <w:strike/>
        </w:rPr>
        <w:t>” represents all the vendors whose name starts with a letter in the range A to E</w:t>
      </w:r>
    </w:p>
    <w:p w14:paraId="76073386" w14:textId="77777777" w:rsidR="00A44B67" w:rsidRPr="00354815" w:rsidRDefault="00354815">
      <w:pPr>
        <w:numPr>
          <w:ilvl w:val="0"/>
          <w:numId w:val="2"/>
        </w:numPr>
        <w:spacing w:after="0" w:line="276" w:lineRule="auto"/>
        <w:ind w:left="720" w:hanging="360"/>
        <w:rPr>
          <w:rFonts w:ascii="Arial" w:eastAsia="Arial" w:hAnsi="Arial" w:cs="Arial"/>
          <w:strike/>
        </w:rPr>
      </w:pPr>
      <w:r w:rsidRPr="00354815">
        <w:rPr>
          <w:rFonts w:ascii="Arial" w:eastAsia="Arial" w:hAnsi="Arial" w:cs="Arial"/>
          <w:strike/>
        </w:rPr>
        <w:t>Add/edit a vendor with some validation requirements</w:t>
      </w:r>
    </w:p>
    <w:p w14:paraId="0D508D6D" w14:textId="77777777" w:rsidR="00A44B67" w:rsidRDefault="00354815">
      <w:pPr>
        <w:numPr>
          <w:ilvl w:val="0"/>
          <w:numId w:val="2"/>
        </w:numPr>
        <w:spacing w:after="0" w:line="276" w:lineRule="auto"/>
        <w:ind w:left="720" w:hanging="360"/>
        <w:rPr>
          <w:rFonts w:ascii="Arial" w:eastAsia="Arial" w:hAnsi="Arial" w:cs="Arial"/>
          <w:strike/>
        </w:rPr>
      </w:pPr>
      <w:r>
        <w:rPr>
          <w:rFonts w:ascii="Arial" w:eastAsia="Arial" w:hAnsi="Arial" w:cs="Arial"/>
          <w:strike/>
        </w:rPr>
        <w:t>Soft delete a vendor</w:t>
      </w:r>
    </w:p>
    <w:p w14:paraId="664E37E2" w14:textId="77777777" w:rsidR="00A44B67" w:rsidRDefault="00354815">
      <w:pPr>
        <w:numPr>
          <w:ilvl w:val="0"/>
          <w:numId w:val="2"/>
        </w:numPr>
        <w:spacing w:after="0" w:line="276" w:lineRule="auto"/>
        <w:ind w:left="720" w:hanging="360"/>
        <w:rPr>
          <w:rFonts w:ascii="Arial" w:eastAsia="Arial" w:hAnsi="Arial" w:cs="Arial"/>
          <w:strike/>
        </w:rPr>
      </w:pPr>
      <w:r>
        <w:rPr>
          <w:rFonts w:ascii="Arial" w:eastAsia="Arial" w:hAnsi="Arial" w:cs="Arial"/>
          <w:strike/>
        </w:rPr>
        <w:t>Undo the action of deleting a vendor</w:t>
      </w:r>
    </w:p>
    <w:p w14:paraId="61C2B629" w14:textId="77777777" w:rsidR="00A44B67" w:rsidRPr="00354815" w:rsidRDefault="00354815">
      <w:pPr>
        <w:numPr>
          <w:ilvl w:val="0"/>
          <w:numId w:val="2"/>
        </w:numPr>
        <w:spacing w:after="0" w:line="276" w:lineRule="auto"/>
        <w:ind w:left="720" w:hanging="360"/>
        <w:rPr>
          <w:rFonts w:ascii="Arial" w:eastAsia="Arial" w:hAnsi="Arial" w:cs="Arial"/>
          <w:strike/>
        </w:rPr>
      </w:pPr>
      <w:r w:rsidRPr="00354815">
        <w:rPr>
          <w:rFonts w:ascii="Arial" w:eastAsia="Arial" w:hAnsi="Arial" w:cs="Arial"/>
          <w:strike/>
        </w:rPr>
        <w:t xml:space="preserve">View some more details about a vendor including its invoices and </w:t>
      </w:r>
      <w:r w:rsidRPr="00354815">
        <w:rPr>
          <w:rFonts w:ascii="Arial" w:eastAsia="Arial" w:hAnsi="Arial" w:cs="Arial"/>
          <w:strike/>
        </w:rPr>
        <w:t>be able to return to the previously viewed alphabetic group of vendors</w:t>
      </w:r>
    </w:p>
    <w:p w14:paraId="05D333AA" w14:textId="77777777" w:rsidR="00A44B67" w:rsidRPr="00354815" w:rsidRDefault="00354815">
      <w:pPr>
        <w:numPr>
          <w:ilvl w:val="0"/>
          <w:numId w:val="2"/>
        </w:numPr>
        <w:spacing w:after="0" w:line="276" w:lineRule="auto"/>
        <w:ind w:left="720" w:hanging="360"/>
        <w:rPr>
          <w:rFonts w:ascii="Arial" w:eastAsia="Arial" w:hAnsi="Arial" w:cs="Arial"/>
          <w:strike/>
        </w:rPr>
      </w:pPr>
      <w:r w:rsidRPr="00354815">
        <w:rPr>
          <w:rFonts w:ascii="Arial" w:eastAsia="Arial" w:hAnsi="Arial" w:cs="Arial"/>
          <w:strike/>
        </w:rPr>
        <w:t>For each invoice of a vendor, be able to see both the total and the line items of the invoice</w:t>
      </w:r>
    </w:p>
    <w:p w14:paraId="1271C266" w14:textId="77777777" w:rsidR="00A44B67" w:rsidRPr="00354815" w:rsidRDefault="00354815">
      <w:pPr>
        <w:numPr>
          <w:ilvl w:val="0"/>
          <w:numId w:val="2"/>
        </w:numPr>
        <w:spacing w:after="0" w:line="276" w:lineRule="auto"/>
        <w:ind w:left="720" w:hanging="360"/>
        <w:rPr>
          <w:rFonts w:ascii="Arial" w:eastAsia="Arial" w:hAnsi="Arial" w:cs="Arial"/>
          <w:strike/>
        </w:rPr>
      </w:pPr>
      <w:r w:rsidRPr="00354815">
        <w:rPr>
          <w:rFonts w:ascii="Arial" w:eastAsia="Arial" w:hAnsi="Arial" w:cs="Arial"/>
          <w:strike/>
        </w:rPr>
        <w:t>And finally, be able to add a new line item to an invoice</w:t>
      </w:r>
    </w:p>
    <w:p w14:paraId="313B7B07" w14:textId="77777777" w:rsidR="00A44B67" w:rsidRDefault="00A44B67">
      <w:pPr>
        <w:spacing w:after="0" w:line="276" w:lineRule="auto"/>
        <w:rPr>
          <w:rFonts w:ascii="Arial" w:eastAsia="Arial" w:hAnsi="Arial" w:cs="Arial"/>
        </w:rPr>
      </w:pPr>
    </w:p>
    <w:p w14:paraId="51EB8951" w14:textId="77777777" w:rsidR="00A44B67" w:rsidRDefault="00354815">
      <w:pPr>
        <w:spacing w:after="0" w:line="276" w:lineRule="auto"/>
        <w:rPr>
          <w:rFonts w:ascii="Arial" w:eastAsia="Arial" w:hAnsi="Arial" w:cs="Arial"/>
        </w:rPr>
      </w:pPr>
      <w:r>
        <w:rPr>
          <w:rFonts w:ascii="Arial" w:eastAsia="Arial" w:hAnsi="Arial" w:cs="Arial"/>
        </w:rPr>
        <w:t xml:space="preserve">To achieve this, there are </w:t>
      </w:r>
      <w:r>
        <w:rPr>
          <w:rFonts w:ascii="Arial" w:eastAsia="Arial" w:hAnsi="Arial" w:cs="Arial"/>
          <w:color w:val="FF0000"/>
        </w:rPr>
        <w:t>3 mai</w:t>
      </w:r>
      <w:r>
        <w:rPr>
          <w:rFonts w:ascii="Arial" w:eastAsia="Arial" w:hAnsi="Arial" w:cs="Arial"/>
          <w:color w:val="FF0000"/>
        </w:rPr>
        <w:t>n pages that you need to develop:</w:t>
      </w:r>
    </w:p>
    <w:p w14:paraId="53FFD718" w14:textId="77777777" w:rsidR="00A44B67" w:rsidRDefault="00354815">
      <w:pPr>
        <w:numPr>
          <w:ilvl w:val="0"/>
          <w:numId w:val="3"/>
        </w:numPr>
        <w:spacing w:after="0" w:line="276" w:lineRule="auto"/>
        <w:ind w:left="720" w:hanging="360"/>
        <w:rPr>
          <w:rFonts w:ascii="Arial" w:eastAsia="Arial" w:hAnsi="Arial" w:cs="Arial"/>
        </w:rPr>
      </w:pPr>
      <w:r>
        <w:rPr>
          <w:rFonts w:ascii="Arial" w:eastAsia="Arial" w:hAnsi="Arial" w:cs="Arial"/>
          <w:strike/>
        </w:rPr>
        <w:t>The Vendors page(</w:t>
      </w:r>
      <w:proofErr w:type="spellStart"/>
      <w:r>
        <w:rPr>
          <w:rFonts w:ascii="Arial" w:eastAsia="Arial" w:hAnsi="Arial" w:cs="Arial"/>
          <w:strike/>
        </w:rPr>
        <w:t>patienList</w:t>
      </w:r>
      <w:proofErr w:type="spellEnd"/>
      <w:r>
        <w:rPr>
          <w:rFonts w:ascii="Arial" w:eastAsia="Arial" w:hAnsi="Arial" w:cs="Arial"/>
          <w:strike/>
        </w:rPr>
        <w:t>)</w:t>
      </w:r>
    </w:p>
    <w:p w14:paraId="18EB986D" w14:textId="77777777" w:rsidR="00A44B67" w:rsidRPr="00354815" w:rsidRDefault="00354815">
      <w:pPr>
        <w:numPr>
          <w:ilvl w:val="0"/>
          <w:numId w:val="3"/>
        </w:numPr>
        <w:spacing w:after="0" w:line="276" w:lineRule="auto"/>
        <w:ind w:left="720" w:hanging="360"/>
        <w:rPr>
          <w:rFonts w:ascii="Arial" w:eastAsia="Arial" w:hAnsi="Arial" w:cs="Arial"/>
          <w:strike/>
        </w:rPr>
      </w:pPr>
      <w:r w:rsidRPr="00354815">
        <w:rPr>
          <w:rFonts w:ascii="Arial" w:eastAsia="Arial" w:hAnsi="Arial" w:cs="Arial"/>
          <w:strike/>
        </w:rPr>
        <w:t>The Add/Edit Vendor page(</w:t>
      </w:r>
      <w:proofErr w:type="spellStart"/>
      <w:r w:rsidRPr="00354815">
        <w:rPr>
          <w:rFonts w:ascii="Arial" w:eastAsia="Arial" w:hAnsi="Arial" w:cs="Arial"/>
          <w:strike/>
        </w:rPr>
        <w:t>patienRecord</w:t>
      </w:r>
      <w:proofErr w:type="spellEnd"/>
      <w:r w:rsidRPr="00354815">
        <w:rPr>
          <w:rFonts w:ascii="Arial" w:eastAsia="Arial" w:hAnsi="Arial" w:cs="Arial"/>
          <w:strike/>
        </w:rPr>
        <w:t>)</w:t>
      </w:r>
    </w:p>
    <w:p w14:paraId="214345DF" w14:textId="77777777" w:rsidR="00A44B67" w:rsidRPr="00354815" w:rsidRDefault="00354815">
      <w:pPr>
        <w:numPr>
          <w:ilvl w:val="0"/>
          <w:numId w:val="3"/>
        </w:numPr>
        <w:spacing w:after="0" w:line="276" w:lineRule="auto"/>
        <w:ind w:left="720" w:hanging="360"/>
        <w:rPr>
          <w:rFonts w:ascii="Arial" w:eastAsia="Arial" w:hAnsi="Arial" w:cs="Arial"/>
          <w:strike/>
        </w:rPr>
      </w:pPr>
      <w:r w:rsidRPr="00354815">
        <w:rPr>
          <w:rFonts w:ascii="Arial" w:eastAsia="Arial" w:hAnsi="Arial" w:cs="Arial"/>
          <w:strike/>
        </w:rPr>
        <w:t>The Vendor's Invoices page(</w:t>
      </w:r>
      <w:proofErr w:type="spellStart"/>
      <w:r w:rsidRPr="00354815">
        <w:rPr>
          <w:rFonts w:ascii="Arial" w:eastAsia="Arial" w:hAnsi="Arial" w:cs="Arial"/>
          <w:strike/>
        </w:rPr>
        <w:t>patienPrescriptionList</w:t>
      </w:r>
      <w:proofErr w:type="spellEnd"/>
      <w:r w:rsidRPr="00354815">
        <w:rPr>
          <w:rFonts w:ascii="Arial" w:eastAsia="Arial" w:hAnsi="Arial" w:cs="Arial"/>
          <w:strike/>
        </w:rPr>
        <w:t>)</w:t>
      </w:r>
    </w:p>
    <w:p w14:paraId="2CDC3F4C" w14:textId="77777777" w:rsidR="00A44B67" w:rsidRDefault="00A44B67">
      <w:pPr>
        <w:spacing w:after="0" w:line="276" w:lineRule="auto"/>
        <w:rPr>
          <w:rFonts w:ascii="Arial" w:eastAsia="Arial" w:hAnsi="Arial" w:cs="Arial"/>
        </w:rPr>
      </w:pPr>
    </w:p>
    <w:p w14:paraId="187524CC" w14:textId="77777777" w:rsidR="00A44B67" w:rsidRDefault="00354815">
      <w:pPr>
        <w:spacing w:after="0" w:line="276" w:lineRule="auto"/>
        <w:rPr>
          <w:rFonts w:ascii="Arial" w:eastAsia="Arial" w:hAnsi="Arial" w:cs="Arial"/>
          <w:strike/>
        </w:rPr>
      </w:pPr>
      <w:r>
        <w:rPr>
          <w:rFonts w:ascii="Arial" w:eastAsia="Arial" w:hAnsi="Arial" w:cs="Arial"/>
          <w:strike/>
        </w:rPr>
        <w:t>To flesh out the details of what you need to build, let</w:t>
      </w:r>
      <w:r>
        <w:rPr>
          <w:rFonts w:ascii="Malgun Gothic" w:eastAsia="Malgun Gothic" w:hAnsi="Malgun Gothic" w:cs="Malgun Gothic"/>
          <w:strike/>
        </w:rPr>
        <w:t>’</w:t>
      </w:r>
      <w:r>
        <w:rPr>
          <w:rFonts w:ascii="Arial" w:eastAsia="Arial" w:hAnsi="Arial" w:cs="Arial"/>
          <w:strike/>
        </w:rPr>
        <w:t>s consider each of these in turn.</w:t>
      </w:r>
    </w:p>
    <w:p w14:paraId="611165F2" w14:textId="77777777" w:rsidR="00A44B67" w:rsidRDefault="00354815">
      <w:pPr>
        <w:keepNext/>
        <w:keepLines/>
        <w:spacing w:before="160" w:after="0" w:line="276" w:lineRule="auto"/>
        <w:rPr>
          <w:rFonts w:ascii="Trebuchet MS" w:eastAsia="Trebuchet MS" w:hAnsi="Trebuchet MS" w:cs="Trebuchet MS"/>
          <w:color w:val="666666"/>
          <w:u w:val="single"/>
        </w:rPr>
      </w:pPr>
      <w:r>
        <w:rPr>
          <w:rFonts w:ascii="Trebuchet MS" w:eastAsia="Trebuchet MS" w:hAnsi="Trebuchet MS" w:cs="Trebuchet MS"/>
          <w:color w:val="666666"/>
          <w:u w:val="single"/>
        </w:rPr>
        <w:t>The Vendors page:</w:t>
      </w:r>
    </w:p>
    <w:p w14:paraId="7380EBD3" w14:textId="77777777" w:rsidR="00A44B67" w:rsidRDefault="00A44B67">
      <w:pPr>
        <w:spacing w:after="0" w:line="276" w:lineRule="auto"/>
        <w:rPr>
          <w:rFonts w:ascii="Arial" w:eastAsia="Arial" w:hAnsi="Arial" w:cs="Arial"/>
        </w:rPr>
      </w:pPr>
    </w:p>
    <w:p w14:paraId="33E3E19C" w14:textId="77777777" w:rsidR="00A44B67" w:rsidRDefault="00354815">
      <w:pPr>
        <w:spacing w:after="0" w:line="276" w:lineRule="auto"/>
        <w:rPr>
          <w:rFonts w:ascii="Arial" w:eastAsia="Arial" w:hAnsi="Arial" w:cs="Arial"/>
        </w:rPr>
      </w:pPr>
      <w:r>
        <w:rPr>
          <w:rFonts w:ascii="Arial" w:eastAsia="Arial" w:hAnsi="Arial" w:cs="Arial"/>
        </w:rPr>
        <w:t>This page should show:</w:t>
      </w:r>
    </w:p>
    <w:p w14:paraId="4852DD23" w14:textId="77777777" w:rsidR="00A44B67" w:rsidRDefault="00354815">
      <w:pPr>
        <w:numPr>
          <w:ilvl w:val="0"/>
          <w:numId w:val="4"/>
        </w:numPr>
        <w:spacing w:after="0" w:line="276" w:lineRule="auto"/>
        <w:ind w:left="720" w:hanging="360"/>
        <w:rPr>
          <w:rFonts w:ascii="Arial" w:eastAsia="Arial" w:hAnsi="Arial" w:cs="Arial"/>
        </w:rPr>
      </w:pPr>
      <w:r>
        <w:rPr>
          <w:rFonts w:ascii="Arial" w:eastAsia="Arial" w:hAnsi="Arial" w:cs="Arial"/>
          <w:strike/>
        </w:rPr>
        <w:t>A link to take the user to the form to add a new vendor</w:t>
      </w:r>
    </w:p>
    <w:p w14:paraId="2DFA5BC9" w14:textId="77777777" w:rsidR="00A44B67" w:rsidRDefault="00354815">
      <w:pPr>
        <w:numPr>
          <w:ilvl w:val="0"/>
          <w:numId w:val="4"/>
        </w:numPr>
        <w:spacing w:after="0" w:line="276" w:lineRule="auto"/>
        <w:ind w:left="720" w:hanging="360"/>
        <w:rPr>
          <w:rFonts w:ascii="Arial" w:eastAsia="Arial" w:hAnsi="Arial" w:cs="Arial"/>
        </w:rPr>
      </w:pPr>
      <w:r>
        <w:rPr>
          <w:rFonts w:ascii="Arial" w:eastAsia="Arial" w:hAnsi="Arial" w:cs="Arial"/>
          <w:strike/>
        </w:rPr>
        <w:t>A group of links to display vendors from other alphabetic groups</w:t>
      </w:r>
    </w:p>
    <w:p w14:paraId="78A00036" w14:textId="77777777" w:rsidR="00A44B67" w:rsidRDefault="00354815">
      <w:pPr>
        <w:numPr>
          <w:ilvl w:val="0"/>
          <w:numId w:val="4"/>
        </w:numPr>
        <w:spacing w:after="0" w:line="276" w:lineRule="auto"/>
        <w:ind w:left="1440" w:hanging="360"/>
        <w:rPr>
          <w:rFonts w:ascii="Arial" w:eastAsia="Arial" w:hAnsi="Arial" w:cs="Arial"/>
        </w:rPr>
      </w:pPr>
      <w:r>
        <w:rPr>
          <w:rFonts w:ascii="Arial" w:eastAsia="Arial" w:hAnsi="Arial" w:cs="Arial"/>
          <w:strike/>
        </w:rPr>
        <w:t>The link for the current group should be highlighted appropriately</w:t>
      </w:r>
    </w:p>
    <w:p w14:paraId="2D3521C9" w14:textId="77777777" w:rsidR="00A44B67" w:rsidRDefault="00354815">
      <w:pPr>
        <w:numPr>
          <w:ilvl w:val="0"/>
          <w:numId w:val="4"/>
        </w:numPr>
        <w:spacing w:after="0" w:line="276" w:lineRule="auto"/>
        <w:ind w:left="720" w:hanging="360"/>
        <w:rPr>
          <w:rFonts w:ascii="Arial" w:eastAsia="Arial" w:hAnsi="Arial" w:cs="Arial"/>
          <w:strike/>
        </w:rPr>
      </w:pPr>
      <w:r>
        <w:rPr>
          <w:rFonts w:ascii="Arial" w:eastAsia="Arial" w:hAnsi="Arial" w:cs="Arial"/>
          <w:strike/>
        </w:rPr>
        <w:t>A table of the vendors with the columns:</w:t>
      </w:r>
    </w:p>
    <w:p w14:paraId="6A5DF3C2" w14:textId="77777777" w:rsidR="00A44B67" w:rsidRDefault="00354815">
      <w:pPr>
        <w:numPr>
          <w:ilvl w:val="0"/>
          <w:numId w:val="4"/>
        </w:numPr>
        <w:spacing w:after="0" w:line="276" w:lineRule="auto"/>
        <w:ind w:left="1440" w:hanging="360"/>
        <w:rPr>
          <w:rFonts w:ascii="Arial" w:eastAsia="Arial" w:hAnsi="Arial" w:cs="Arial"/>
          <w:strike/>
        </w:rPr>
      </w:pPr>
      <w:r>
        <w:rPr>
          <w:rFonts w:ascii="Arial" w:eastAsia="Arial" w:hAnsi="Arial" w:cs="Arial"/>
          <w:strike/>
        </w:rPr>
        <w:t xml:space="preserve">Name </w:t>
      </w:r>
    </w:p>
    <w:p w14:paraId="315D4E37" w14:textId="77777777" w:rsidR="00A44B67" w:rsidRDefault="00354815">
      <w:pPr>
        <w:numPr>
          <w:ilvl w:val="0"/>
          <w:numId w:val="4"/>
        </w:numPr>
        <w:spacing w:after="0" w:line="276" w:lineRule="auto"/>
        <w:ind w:left="1440" w:hanging="360"/>
        <w:rPr>
          <w:rFonts w:ascii="Arial" w:eastAsia="Arial" w:hAnsi="Arial" w:cs="Arial"/>
          <w:strike/>
        </w:rPr>
      </w:pPr>
      <w:r>
        <w:rPr>
          <w:rFonts w:ascii="Arial" w:eastAsia="Arial" w:hAnsi="Arial" w:cs="Arial"/>
          <w:strike/>
        </w:rPr>
        <w:t>Address</w:t>
      </w:r>
    </w:p>
    <w:p w14:paraId="638E6DAB" w14:textId="77777777" w:rsidR="00A44B67" w:rsidRDefault="00354815">
      <w:pPr>
        <w:numPr>
          <w:ilvl w:val="0"/>
          <w:numId w:val="4"/>
        </w:numPr>
        <w:spacing w:after="0" w:line="276" w:lineRule="auto"/>
        <w:ind w:left="1440" w:hanging="360"/>
        <w:rPr>
          <w:rFonts w:ascii="Arial" w:eastAsia="Arial" w:hAnsi="Arial" w:cs="Arial"/>
        </w:rPr>
      </w:pPr>
      <w:r>
        <w:rPr>
          <w:rFonts w:ascii="Arial" w:eastAsia="Arial" w:hAnsi="Arial" w:cs="Arial"/>
          <w:strike/>
        </w:rPr>
        <w:t>Actions. This means three links</w:t>
      </w:r>
      <w:r>
        <w:rPr>
          <w:rFonts w:ascii="Arial" w:eastAsia="Arial" w:hAnsi="Arial" w:cs="Arial"/>
        </w:rPr>
        <w:t>:</w:t>
      </w:r>
    </w:p>
    <w:p w14:paraId="6A122338" w14:textId="77777777" w:rsidR="00A44B67" w:rsidRDefault="00354815">
      <w:pPr>
        <w:numPr>
          <w:ilvl w:val="0"/>
          <w:numId w:val="4"/>
        </w:numPr>
        <w:spacing w:after="0" w:line="276" w:lineRule="auto"/>
        <w:ind w:left="2160" w:hanging="360"/>
        <w:rPr>
          <w:rFonts w:ascii="Arial" w:eastAsia="Arial" w:hAnsi="Arial" w:cs="Arial"/>
        </w:rPr>
      </w:pPr>
      <w:r>
        <w:rPr>
          <w:rFonts w:ascii="Arial" w:eastAsia="Arial" w:hAnsi="Arial" w:cs="Arial"/>
          <w:strike/>
        </w:rPr>
        <w:t xml:space="preserve">An </w:t>
      </w:r>
      <w:r>
        <w:rPr>
          <w:rFonts w:ascii="Malgun Gothic" w:eastAsia="Malgun Gothic" w:hAnsi="Malgun Gothic" w:cs="Malgun Gothic"/>
          <w:strike/>
        </w:rPr>
        <w:t>“</w:t>
      </w:r>
      <w:r>
        <w:rPr>
          <w:rFonts w:ascii="Arial" w:eastAsia="Arial" w:hAnsi="Arial" w:cs="Arial"/>
          <w:i/>
          <w:strike/>
        </w:rPr>
        <w:t>Invoices</w:t>
      </w:r>
      <w:r>
        <w:rPr>
          <w:rFonts w:ascii="Arial" w:eastAsia="Arial" w:hAnsi="Arial" w:cs="Arial"/>
          <w:strike/>
        </w:rPr>
        <w:t>” link to take the user to page showing all the invoices for that vendor</w:t>
      </w:r>
    </w:p>
    <w:p w14:paraId="54DDFCF9" w14:textId="77777777" w:rsidR="00A44B67" w:rsidRPr="00354815" w:rsidRDefault="00354815">
      <w:pPr>
        <w:numPr>
          <w:ilvl w:val="0"/>
          <w:numId w:val="4"/>
        </w:numPr>
        <w:spacing w:after="0" w:line="276" w:lineRule="auto"/>
        <w:ind w:left="2160" w:hanging="360"/>
        <w:rPr>
          <w:rFonts w:ascii="Arial" w:eastAsia="Arial" w:hAnsi="Arial" w:cs="Arial"/>
          <w:strike/>
        </w:rPr>
      </w:pPr>
      <w:r w:rsidRPr="00354815">
        <w:rPr>
          <w:rFonts w:ascii="Arial" w:eastAsia="Arial" w:hAnsi="Arial" w:cs="Arial"/>
          <w:strike/>
        </w:rPr>
        <w:t xml:space="preserve">An </w:t>
      </w:r>
      <w:r w:rsidRPr="00354815">
        <w:rPr>
          <w:rFonts w:ascii="Malgun Gothic" w:eastAsia="Malgun Gothic" w:hAnsi="Malgun Gothic" w:cs="Malgun Gothic"/>
          <w:strike/>
        </w:rPr>
        <w:t>“</w:t>
      </w:r>
      <w:r w:rsidRPr="00354815">
        <w:rPr>
          <w:rFonts w:ascii="Arial" w:eastAsia="Arial" w:hAnsi="Arial" w:cs="Arial"/>
          <w:i/>
          <w:strike/>
        </w:rPr>
        <w:t>Edit</w:t>
      </w:r>
      <w:r w:rsidRPr="00354815">
        <w:rPr>
          <w:rFonts w:ascii="Arial" w:eastAsia="Arial" w:hAnsi="Arial" w:cs="Arial"/>
          <w:strike/>
        </w:rPr>
        <w:t>” link to take the user to the Add/Edit view to edit/update the current vendor</w:t>
      </w:r>
    </w:p>
    <w:p w14:paraId="633ED04B" w14:textId="77777777" w:rsidR="00A44B67" w:rsidRDefault="00354815">
      <w:pPr>
        <w:numPr>
          <w:ilvl w:val="0"/>
          <w:numId w:val="4"/>
        </w:numPr>
        <w:spacing w:after="0" w:line="276" w:lineRule="auto"/>
        <w:ind w:left="2160" w:hanging="360"/>
        <w:rPr>
          <w:rFonts w:ascii="Arial" w:eastAsia="Arial" w:hAnsi="Arial" w:cs="Arial"/>
          <w:strike/>
        </w:rPr>
      </w:pPr>
      <w:r>
        <w:rPr>
          <w:rFonts w:ascii="Arial" w:eastAsia="Arial" w:hAnsi="Arial" w:cs="Arial"/>
          <w:strike/>
        </w:rPr>
        <w:t xml:space="preserve">A </w:t>
      </w:r>
      <w:r>
        <w:rPr>
          <w:rFonts w:ascii="Malgun Gothic" w:eastAsia="Malgun Gothic" w:hAnsi="Malgun Gothic" w:cs="Malgun Gothic"/>
          <w:strike/>
        </w:rPr>
        <w:t>“</w:t>
      </w:r>
      <w:r>
        <w:rPr>
          <w:rFonts w:ascii="Arial" w:eastAsia="Arial" w:hAnsi="Arial" w:cs="Arial"/>
          <w:i/>
          <w:strike/>
        </w:rPr>
        <w:t>Delete</w:t>
      </w:r>
      <w:r>
        <w:rPr>
          <w:rFonts w:ascii="Arial" w:eastAsia="Arial" w:hAnsi="Arial" w:cs="Arial"/>
          <w:strike/>
        </w:rPr>
        <w:t>” link that deletes the current vendor. This result in two things:</w:t>
      </w:r>
    </w:p>
    <w:p w14:paraId="7BC9C667" w14:textId="77777777" w:rsidR="00A44B67" w:rsidRDefault="00354815">
      <w:pPr>
        <w:numPr>
          <w:ilvl w:val="0"/>
          <w:numId w:val="4"/>
        </w:numPr>
        <w:spacing w:after="0" w:line="276" w:lineRule="auto"/>
        <w:ind w:left="2880" w:hanging="360"/>
        <w:rPr>
          <w:rFonts w:ascii="Arial" w:eastAsia="Arial" w:hAnsi="Arial" w:cs="Arial"/>
        </w:rPr>
      </w:pPr>
      <w:r>
        <w:rPr>
          <w:rFonts w:ascii="Arial" w:eastAsia="Arial" w:hAnsi="Arial" w:cs="Arial"/>
          <w:strike/>
        </w:rPr>
        <w:t xml:space="preserve">The vendor in question being marked for </w:t>
      </w:r>
      <w:r>
        <w:rPr>
          <w:rFonts w:ascii="Malgun Gothic" w:eastAsia="Malgun Gothic" w:hAnsi="Malgun Gothic" w:cs="Malgun Gothic"/>
          <w:strike/>
        </w:rPr>
        <w:t>“</w:t>
      </w:r>
      <w:r>
        <w:rPr>
          <w:rFonts w:ascii="Arial" w:eastAsia="Arial" w:hAnsi="Arial" w:cs="Arial"/>
          <w:strike/>
        </w:rPr>
        <w:t>soft delete</w:t>
      </w:r>
      <w:r>
        <w:rPr>
          <w:rFonts w:ascii="Malgun Gothic" w:eastAsia="Malgun Gothic" w:hAnsi="Malgun Gothic" w:cs="Malgun Gothic"/>
          <w:strike/>
        </w:rPr>
        <w:t>”</w:t>
      </w:r>
      <w:r>
        <w:rPr>
          <w:rFonts w:ascii="Arial" w:eastAsia="Arial" w:hAnsi="Arial" w:cs="Arial"/>
          <w:strike/>
        </w:rPr>
        <w:t xml:space="preserve"> in the database</w:t>
      </w:r>
    </w:p>
    <w:p w14:paraId="06CD529C" w14:textId="77777777" w:rsidR="00A44B67" w:rsidRDefault="00354815">
      <w:pPr>
        <w:numPr>
          <w:ilvl w:val="0"/>
          <w:numId w:val="4"/>
        </w:numPr>
        <w:spacing w:after="0" w:line="276" w:lineRule="auto"/>
        <w:ind w:left="2880" w:hanging="360"/>
        <w:rPr>
          <w:rFonts w:ascii="Arial" w:eastAsia="Arial" w:hAnsi="Arial" w:cs="Arial"/>
        </w:rPr>
      </w:pPr>
      <w:r>
        <w:rPr>
          <w:rFonts w:ascii="Arial" w:eastAsia="Arial" w:hAnsi="Arial" w:cs="Arial"/>
          <w:strike/>
        </w:rPr>
        <w:lastRenderedPageBreak/>
        <w:t xml:space="preserve">A return to the previously </w:t>
      </w:r>
      <w:r>
        <w:rPr>
          <w:rFonts w:ascii="Arial" w:eastAsia="Arial" w:hAnsi="Arial" w:cs="Arial"/>
          <w:strike/>
          <w:color w:val="FF0000"/>
        </w:rPr>
        <w:t>view</w:t>
      </w:r>
      <w:r>
        <w:rPr>
          <w:rFonts w:ascii="Arial" w:eastAsia="Arial" w:hAnsi="Arial" w:cs="Arial"/>
          <w:strike/>
          <w:color w:val="FF0000"/>
        </w:rPr>
        <w:t xml:space="preserve">ed alphabetic group </w:t>
      </w:r>
      <w:r>
        <w:rPr>
          <w:rFonts w:ascii="Arial" w:eastAsia="Arial" w:hAnsi="Arial" w:cs="Arial"/>
          <w:strike/>
        </w:rPr>
        <w:t>of vendors with a link to optionally undo that delete action</w:t>
      </w:r>
    </w:p>
    <w:p w14:paraId="0DE6E173" w14:textId="77777777" w:rsidR="00A44B67" w:rsidRDefault="00354815">
      <w:pPr>
        <w:numPr>
          <w:ilvl w:val="0"/>
          <w:numId w:val="4"/>
        </w:numPr>
        <w:spacing w:after="0" w:line="276" w:lineRule="auto"/>
        <w:ind w:left="720" w:hanging="360"/>
        <w:rPr>
          <w:rFonts w:ascii="Arial" w:eastAsia="Arial" w:hAnsi="Arial" w:cs="Arial"/>
        </w:rPr>
      </w:pPr>
      <w:r>
        <w:rPr>
          <w:rFonts w:ascii="Arial" w:eastAsia="Arial" w:hAnsi="Arial" w:cs="Arial"/>
          <w:strike/>
        </w:rPr>
        <w:t xml:space="preserve">An </w:t>
      </w:r>
      <w:r>
        <w:rPr>
          <w:rFonts w:ascii="Arial" w:eastAsia="Arial" w:hAnsi="Arial" w:cs="Arial"/>
          <w:i/>
          <w:strike/>
        </w:rPr>
        <w:t>undo</w:t>
      </w:r>
      <w:r>
        <w:rPr>
          <w:rFonts w:ascii="Arial" w:eastAsia="Arial" w:hAnsi="Arial" w:cs="Arial"/>
          <w:strike/>
        </w:rPr>
        <w:t xml:space="preserve"> link, after a delete action, and clicking it should undo the previous delete action. A few considerations about this</w:t>
      </w:r>
      <w:r>
        <w:rPr>
          <w:rFonts w:ascii="Arial" w:eastAsia="Arial" w:hAnsi="Arial" w:cs="Arial"/>
        </w:rPr>
        <w:t>:</w:t>
      </w:r>
    </w:p>
    <w:p w14:paraId="6D63A3C9" w14:textId="77777777" w:rsidR="00A44B67" w:rsidRDefault="00354815">
      <w:pPr>
        <w:numPr>
          <w:ilvl w:val="0"/>
          <w:numId w:val="4"/>
        </w:numPr>
        <w:spacing w:after="0" w:line="276" w:lineRule="auto"/>
        <w:ind w:left="1440" w:hanging="360"/>
        <w:rPr>
          <w:rFonts w:ascii="Arial" w:eastAsia="Arial" w:hAnsi="Arial" w:cs="Arial"/>
        </w:rPr>
      </w:pPr>
      <w:r>
        <w:rPr>
          <w:rFonts w:ascii="Arial" w:eastAsia="Arial" w:hAnsi="Arial" w:cs="Arial"/>
          <w:strike/>
        </w:rPr>
        <w:t>This should lead to the vendor appearing in the table again</w:t>
      </w:r>
    </w:p>
    <w:p w14:paraId="228F39E7" w14:textId="77777777" w:rsidR="00A44B67" w:rsidRDefault="00354815">
      <w:pPr>
        <w:numPr>
          <w:ilvl w:val="0"/>
          <w:numId w:val="4"/>
        </w:numPr>
        <w:spacing w:after="0" w:line="276" w:lineRule="auto"/>
        <w:ind w:left="1440" w:hanging="360"/>
        <w:rPr>
          <w:rFonts w:ascii="Arial" w:eastAsia="Arial" w:hAnsi="Arial" w:cs="Arial"/>
          <w:strike/>
        </w:rPr>
      </w:pPr>
      <w:r>
        <w:rPr>
          <w:rFonts w:ascii="Arial" w:eastAsia="Arial" w:hAnsi="Arial" w:cs="Arial"/>
          <w:strike/>
        </w:rPr>
        <w:t>The undo action should not remain available indefinitely. You could either:</w:t>
      </w:r>
    </w:p>
    <w:p w14:paraId="6BAD0B56" w14:textId="77777777" w:rsidR="00A44B67" w:rsidRDefault="00354815">
      <w:pPr>
        <w:numPr>
          <w:ilvl w:val="0"/>
          <w:numId w:val="4"/>
        </w:numPr>
        <w:spacing w:after="0" w:line="276" w:lineRule="auto"/>
        <w:ind w:left="2160" w:hanging="360"/>
        <w:rPr>
          <w:rFonts w:ascii="Arial" w:eastAsia="Arial" w:hAnsi="Arial" w:cs="Arial"/>
          <w:strike/>
        </w:rPr>
      </w:pPr>
      <w:r>
        <w:rPr>
          <w:rFonts w:ascii="Arial" w:eastAsia="Arial" w:hAnsi="Arial" w:cs="Arial"/>
          <w:strike/>
        </w:rPr>
        <w:t>H</w:t>
      </w:r>
      <w:r>
        <w:rPr>
          <w:rFonts w:ascii="Arial" w:eastAsia="Arial" w:hAnsi="Arial" w:cs="Arial"/>
          <w:strike/>
        </w:rPr>
        <w:t xml:space="preserve">ave it go away upon the next page </w:t>
      </w:r>
      <w:proofErr w:type="gramStart"/>
      <w:r>
        <w:rPr>
          <w:rFonts w:ascii="Arial" w:eastAsia="Arial" w:hAnsi="Arial" w:cs="Arial"/>
          <w:strike/>
        </w:rPr>
        <w:t>refresh</w:t>
      </w:r>
      <w:proofErr w:type="gramEnd"/>
    </w:p>
    <w:p w14:paraId="6898D9D3" w14:textId="77777777" w:rsidR="00A44B67" w:rsidRDefault="00354815">
      <w:pPr>
        <w:numPr>
          <w:ilvl w:val="0"/>
          <w:numId w:val="4"/>
        </w:numPr>
        <w:spacing w:after="0" w:line="276" w:lineRule="auto"/>
        <w:ind w:left="2160" w:hanging="360"/>
        <w:rPr>
          <w:rFonts w:ascii="Arial" w:eastAsia="Arial" w:hAnsi="Arial" w:cs="Arial"/>
          <w:strike/>
        </w:rPr>
      </w:pPr>
      <w:r>
        <w:rPr>
          <w:rFonts w:ascii="Arial" w:eastAsia="Arial" w:hAnsi="Arial" w:cs="Arial"/>
          <w:strike/>
        </w:rPr>
        <w:t xml:space="preserve">Or fade away after some </w:t>
      </w:r>
      <w:proofErr w:type="gramStart"/>
      <w:r>
        <w:rPr>
          <w:rFonts w:ascii="Arial" w:eastAsia="Arial" w:hAnsi="Arial" w:cs="Arial"/>
          <w:strike/>
        </w:rPr>
        <w:t>period of time</w:t>
      </w:r>
      <w:proofErr w:type="gramEnd"/>
      <w:r>
        <w:rPr>
          <w:rFonts w:ascii="Arial" w:eastAsia="Arial" w:hAnsi="Arial" w:cs="Arial"/>
          <w:strike/>
        </w:rPr>
        <w:t xml:space="preserve"> - just how Gmail gets rid if its undo action links after 6 seconds</w:t>
      </w:r>
    </w:p>
    <w:p w14:paraId="4AE96FF5" w14:textId="77777777" w:rsidR="00A44B67" w:rsidRDefault="00354815">
      <w:pPr>
        <w:numPr>
          <w:ilvl w:val="0"/>
          <w:numId w:val="4"/>
        </w:numPr>
        <w:spacing w:after="0" w:line="276" w:lineRule="auto"/>
        <w:ind w:left="2880" w:hanging="360"/>
        <w:rPr>
          <w:rFonts w:ascii="Arial" w:eastAsia="Arial" w:hAnsi="Arial" w:cs="Arial"/>
        </w:rPr>
      </w:pPr>
      <w:r>
        <w:rPr>
          <w:rFonts w:ascii="Arial" w:eastAsia="Arial" w:hAnsi="Arial" w:cs="Arial"/>
          <w:strike/>
        </w:rPr>
        <w:t>This could be done easily by using jQuery</w:t>
      </w:r>
      <w:r>
        <w:rPr>
          <w:rFonts w:ascii="Malgun Gothic" w:eastAsia="Malgun Gothic" w:hAnsi="Malgun Gothic" w:cs="Malgun Gothic"/>
          <w:strike/>
        </w:rPr>
        <w:t>’</w:t>
      </w:r>
      <w:r>
        <w:rPr>
          <w:rFonts w:ascii="Arial" w:eastAsia="Arial" w:hAnsi="Arial" w:cs="Arial"/>
          <w:strike/>
        </w:rPr>
        <w:t xml:space="preserve">s </w:t>
      </w:r>
      <w:r>
        <w:rPr>
          <w:rFonts w:ascii="Malgun Gothic" w:eastAsia="Malgun Gothic" w:hAnsi="Malgun Gothic" w:cs="Malgun Gothic"/>
          <w:strike/>
        </w:rPr>
        <w:t>“</w:t>
      </w:r>
      <w:proofErr w:type="spellStart"/>
      <w:r>
        <w:rPr>
          <w:rFonts w:ascii="Arial" w:eastAsia="Arial" w:hAnsi="Arial" w:cs="Arial"/>
          <w:strike/>
        </w:rPr>
        <w:t>fadeOut</w:t>
      </w:r>
      <w:proofErr w:type="spellEnd"/>
      <w:r>
        <w:rPr>
          <w:rFonts w:ascii="Malgun Gothic" w:eastAsia="Malgun Gothic" w:hAnsi="Malgun Gothic" w:cs="Malgun Gothic"/>
          <w:strike/>
        </w:rPr>
        <w:t>”</w:t>
      </w:r>
      <w:r>
        <w:rPr>
          <w:rFonts w:ascii="Arial" w:eastAsia="Arial" w:hAnsi="Arial" w:cs="Arial"/>
          <w:strike/>
        </w:rPr>
        <w:t>, or some other similar animation.</w:t>
      </w:r>
    </w:p>
    <w:p w14:paraId="7878F0F4" w14:textId="77777777" w:rsidR="00A44B67" w:rsidRDefault="00A44B67">
      <w:pPr>
        <w:spacing w:after="0" w:line="276" w:lineRule="auto"/>
        <w:rPr>
          <w:rFonts w:ascii="Arial" w:eastAsia="Arial" w:hAnsi="Arial" w:cs="Arial"/>
        </w:rPr>
      </w:pPr>
    </w:p>
    <w:p w14:paraId="52C0B082" w14:textId="77777777" w:rsidR="00A44B67" w:rsidRDefault="00354815">
      <w:pPr>
        <w:spacing w:after="0" w:line="276" w:lineRule="auto"/>
        <w:rPr>
          <w:rFonts w:ascii="Arial" w:eastAsia="Arial" w:hAnsi="Arial" w:cs="Arial"/>
        </w:rPr>
      </w:pPr>
      <w:r>
        <w:rPr>
          <w:rFonts w:ascii="Arial" w:eastAsia="Arial" w:hAnsi="Arial" w:cs="Arial"/>
        </w:rPr>
        <w:t>Here is a potential</w:t>
      </w:r>
      <w:r>
        <w:rPr>
          <w:rFonts w:ascii="Arial" w:eastAsia="Arial" w:hAnsi="Arial" w:cs="Arial"/>
        </w:rPr>
        <w:t xml:space="preserve"> mockup of the Vendors page:</w:t>
      </w:r>
    </w:p>
    <w:p w14:paraId="45404C69" w14:textId="77777777" w:rsidR="00A44B67" w:rsidRDefault="00A44B67">
      <w:pPr>
        <w:spacing w:after="0" w:line="276" w:lineRule="auto"/>
        <w:rPr>
          <w:rFonts w:ascii="Arial" w:eastAsia="Arial" w:hAnsi="Arial" w:cs="Arial"/>
        </w:rPr>
      </w:pPr>
    </w:p>
    <w:p w14:paraId="4EC0222C" w14:textId="77777777" w:rsidR="00A44B67" w:rsidRDefault="00354815">
      <w:pPr>
        <w:spacing w:after="0" w:line="276" w:lineRule="auto"/>
        <w:rPr>
          <w:rFonts w:ascii="Arial" w:eastAsia="Arial" w:hAnsi="Arial" w:cs="Arial"/>
        </w:rPr>
      </w:pPr>
      <w:r>
        <w:object w:dxaOrig="8666" w:dyaOrig="3928" w14:anchorId="1ABF84E1">
          <v:rect id="rectole0000000000" o:spid="_x0000_i1025" style="width:433.5pt;height:196.5pt" o:ole="" o:preferrelative="t" stroked="f">
            <v:imagedata r:id="rId9" o:title=""/>
          </v:rect>
          <o:OLEObject Type="Embed" ProgID="StaticMetafile" ShapeID="rectole0000000000" DrawAspect="Content" ObjectID="_1699373299" r:id="rId10"/>
        </w:object>
      </w:r>
    </w:p>
    <w:p w14:paraId="3BEBDD82" w14:textId="77777777" w:rsidR="00A44B67" w:rsidRDefault="00354815">
      <w:pPr>
        <w:spacing w:after="0" w:line="276" w:lineRule="auto"/>
        <w:rPr>
          <w:rFonts w:ascii="Arial" w:eastAsia="Arial" w:hAnsi="Arial" w:cs="Arial"/>
        </w:rPr>
      </w:pPr>
      <w:r>
        <w:rPr>
          <w:rFonts w:ascii="Arial" w:eastAsia="Arial" w:hAnsi="Arial" w:cs="Arial"/>
        </w:rPr>
        <w:t>And after a delete, it should be something like this:</w:t>
      </w:r>
    </w:p>
    <w:p w14:paraId="629D90CD" w14:textId="77777777" w:rsidR="00A44B67" w:rsidRDefault="00A44B67">
      <w:pPr>
        <w:spacing w:after="0" w:line="276" w:lineRule="auto"/>
        <w:rPr>
          <w:rFonts w:ascii="Arial" w:eastAsia="Arial" w:hAnsi="Arial" w:cs="Arial"/>
        </w:rPr>
      </w:pPr>
    </w:p>
    <w:p w14:paraId="51C8FABD" w14:textId="77777777" w:rsidR="00A44B67" w:rsidRDefault="00354815">
      <w:pPr>
        <w:spacing w:after="0" w:line="276" w:lineRule="auto"/>
        <w:rPr>
          <w:rFonts w:ascii="Arial" w:eastAsia="Arial" w:hAnsi="Arial" w:cs="Arial"/>
        </w:rPr>
      </w:pPr>
      <w:r>
        <w:object w:dxaOrig="9333" w:dyaOrig="4272" w14:anchorId="40595CD1">
          <v:rect id="rectole0000000001" o:spid="_x0000_i1026" style="width:466.5pt;height:213.75pt" o:ole="" o:preferrelative="t" stroked="f">
            <v:imagedata r:id="rId11" o:title=""/>
          </v:rect>
          <o:OLEObject Type="Embed" ProgID="StaticMetafile" ShapeID="rectole0000000001" DrawAspect="Content" ObjectID="_1699373300" r:id="rId12"/>
        </w:object>
      </w:r>
    </w:p>
    <w:p w14:paraId="2647FE93" w14:textId="77777777" w:rsidR="00A44B67" w:rsidRDefault="00A44B67">
      <w:pPr>
        <w:spacing w:after="0" w:line="276" w:lineRule="auto"/>
        <w:rPr>
          <w:rFonts w:ascii="Arial" w:eastAsia="Arial" w:hAnsi="Arial" w:cs="Arial"/>
        </w:rPr>
      </w:pPr>
    </w:p>
    <w:p w14:paraId="32FE260B" w14:textId="77777777" w:rsidR="00A44B67" w:rsidRDefault="00354815">
      <w:pPr>
        <w:keepNext/>
        <w:keepLines/>
        <w:spacing w:before="160" w:after="0" w:line="276" w:lineRule="auto"/>
        <w:rPr>
          <w:rFonts w:ascii="Trebuchet MS" w:eastAsia="Trebuchet MS" w:hAnsi="Trebuchet MS" w:cs="Trebuchet MS"/>
          <w:color w:val="666666"/>
          <w:u w:val="single"/>
        </w:rPr>
      </w:pPr>
      <w:r>
        <w:rPr>
          <w:rFonts w:ascii="Trebuchet MS" w:eastAsia="Trebuchet MS" w:hAnsi="Trebuchet MS" w:cs="Trebuchet MS"/>
          <w:color w:val="666666"/>
          <w:u w:val="single"/>
        </w:rPr>
        <w:t>The Add/Edit Vendor page:</w:t>
      </w:r>
    </w:p>
    <w:p w14:paraId="5B064943" w14:textId="77777777" w:rsidR="00A44B67" w:rsidRDefault="00A44B67">
      <w:pPr>
        <w:spacing w:after="0" w:line="276" w:lineRule="auto"/>
        <w:rPr>
          <w:rFonts w:ascii="Arial" w:eastAsia="Arial" w:hAnsi="Arial" w:cs="Arial"/>
        </w:rPr>
      </w:pPr>
    </w:p>
    <w:p w14:paraId="1B35844E" w14:textId="77777777" w:rsidR="00A44B67" w:rsidRDefault="00354815">
      <w:pPr>
        <w:spacing w:after="0" w:line="276" w:lineRule="auto"/>
        <w:rPr>
          <w:rFonts w:ascii="Arial" w:eastAsia="Arial" w:hAnsi="Arial" w:cs="Arial"/>
          <w:strike/>
        </w:rPr>
      </w:pPr>
      <w:r>
        <w:rPr>
          <w:rFonts w:ascii="Arial" w:eastAsia="Arial" w:hAnsi="Arial" w:cs="Arial"/>
          <w:strike/>
        </w:rPr>
        <w:t>This page should:</w:t>
      </w:r>
    </w:p>
    <w:p w14:paraId="6F216C90" w14:textId="77777777" w:rsidR="00A44B67" w:rsidRDefault="00354815">
      <w:pPr>
        <w:numPr>
          <w:ilvl w:val="0"/>
          <w:numId w:val="5"/>
        </w:numPr>
        <w:spacing w:after="0" w:line="276" w:lineRule="auto"/>
        <w:ind w:left="720" w:hanging="360"/>
        <w:rPr>
          <w:rFonts w:ascii="Arial" w:eastAsia="Arial" w:hAnsi="Arial" w:cs="Arial"/>
          <w:strike/>
        </w:rPr>
      </w:pPr>
      <w:r>
        <w:rPr>
          <w:rFonts w:ascii="Arial" w:eastAsia="Arial" w:hAnsi="Arial" w:cs="Arial"/>
          <w:strike/>
        </w:rPr>
        <w:t>Show:</w:t>
      </w:r>
    </w:p>
    <w:p w14:paraId="704ED469" w14:textId="77777777" w:rsidR="00A44B67" w:rsidRDefault="00354815">
      <w:pPr>
        <w:numPr>
          <w:ilvl w:val="0"/>
          <w:numId w:val="5"/>
        </w:numPr>
        <w:spacing w:after="0" w:line="276" w:lineRule="auto"/>
        <w:ind w:left="1440" w:hanging="360"/>
        <w:rPr>
          <w:rFonts w:ascii="Arial" w:eastAsia="Arial" w:hAnsi="Arial" w:cs="Arial"/>
        </w:rPr>
      </w:pPr>
      <w:r>
        <w:rPr>
          <w:rFonts w:ascii="Arial" w:eastAsia="Arial" w:hAnsi="Arial" w:cs="Arial"/>
          <w:strike/>
        </w:rPr>
        <w:t xml:space="preserve">A header describing what action is being completed </w:t>
      </w:r>
      <w:r>
        <w:rPr>
          <w:rFonts w:ascii="Arial" w:eastAsia="Arial" w:hAnsi="Arial" w:cs="Arial"/>
        </w:rPr>
        <w:t xml:space="preserve">- </w:t>
      </w:r>
      <w:r>
        <w:rPr>
          <w:rFonts w:ascii="Arial" w:eastAsia="Arial" w:hAnsi="Arial" w:cs="Arial"/>
          <w:strike/>
        </w:rPr>
        <w:t>Add or Edit</w:t>
      </w:r>
    </w:p>
    <w:p w14:paraId="1B37A2FA" w14:textId="77777777" w:rsidR="00A44B67" w:rsidRDefault="00354815">
      <w:pPr>
        <w:numPr>
          <w:ilvl w:val="0"/>
          <w:numId w:val="5"/>
        </w:numPr>
        <w:spacing w:after="0" w:line="276" w:lineRule="auto"/>
        <w:ind w:left="1440" w:hanging="360"/>
        <w:rPr>
          <w:rFonts w:ascii="Arial" w:eastAsia="Arial" w:hAnsi="Arial" w:cs="Arial"/>
        </w:rPr>
      </w:pPr>
      <w:r>
        <w:rPr>
          <w:rFonts w:ascii="Arial" w:eastAsia="Arial" w:hAnsi="Arial" w:cs="Arial"/>
          <w:strike/>
        </w:rPr>
        <w:t>Labels and input elements for each field to be entered for a vendor</w:t>
      </w:r>
    </w:p>
    <w:p w14:paraId="40741AC6" w14:textId="77777777" w:rsidR="00A44B67" w:rsidRDefault="00354815">
      <w:pPr>
        <w:numPr>
          <w:ilvl w:val="0"/>
          <w:numId w:val="5"/>
        </w:numPr>
        <w:spacing w:after="0" w:line="276" w:lineRule="auto"/>
        <w:ind w:left="720" w:hanging="360"/>
        <w:rPr>
          <w:rFonts w:ascii="Arial" w:eastAsia="Arial" w:hAnsi="Arial" w:cs="Arial"/>
        </w:rPr>
      </w:pPr>
      <w:r>
        <w:rPr>
          <w:rFonts w:ascii="Arial" w:eastAsia="Arial" w:hAnsi="Arial" w:cs="Arial"/>
          <w:strike/>
        </w:rPr>
        <w:t>A button that enables the successful completion of the Add or Edit action</w:t>
      </w:r>
    </w:p>
    <w:p w14:paraId="4134027C" w14:textId="77777777" w:rsidR="00A44B67" w:rsidRDefault="00354815">
      <w:pPr>
        <w:numPr>
          <w:ilvl w:val="0"/>
          <w:numId w:val="5"/>
        </w:numPr>
        <w:spacing w:after="0" w:line="276" w:lineRule="auto"/>
        <w:ind w:left="1440" w:hanging="360"/>
        <w:rPr>
          <w:rFonts w:ascii="Arial" w:eastAsia="Arial" w:hAnsi="Arial" w:cs="Arial"/>
          <w:strike/>
        </w:rPr>
      </w:pPr>
      <w:r>
        <w:rPr>
          <w:rFonts w:ascii="Arial" w:eastAsia="Arial" w:hAnsi="Arial" w:cs="Arial"/>
          <w:strike/>
        </w:rPr>
        <w:t xml:space="preserve">If </w:t>
      </w:r>
      <w:proofErr w:type="gramStart"/>
      <w:r>
        <w:rPr>
          <w:rFonts w:ascii="Arial" w:eastAsia="Arial" w:hAnsi="Arial" w:cs="Arial"/>
          <w:strike/>
        </w:rPr>
        <w:t>successful</w:t>
      </w:r>
      <w:proofErr w:type="gramEnd"/>
      <w:r>
        <w:rPr>
          <w:rFonts w:ascii="Arial" w:eastAsia="Arial" w:hAnsi="Arial" w:cs="Arial"/>
          <w:strike/>
        </w:rPr>
        <w:t xml:space="preserve"> the user should </w:t>
      </w:r>
      <w:r>
        <w:rPr>
          <w:rFonts w:ascii="Arial" w:eastAsia="Arial" w:hAnsi="Arial" w:cs="Arial"/>
          <w:strike/>
          <w:color w:val="FF0000"/>
        </w:rPr>
        <w:t xml:space="preserve">be returned to the </w:t>
      </w:r>
      <w:r>
        <w:rPr>
          <w:rFonts w:ascii="Arial" w:eastAsia="Arial" w:hAnsi="Arial" w:cs="Arial"/>
          <w:strike/>
          <w:color w:val="FF0000"/>
        </w:rPr>
        <w:t xml:space="preserve">previous alphabetic </w:t>
      </w:r>
      <w:r>
        <w:rPr>
          <w:rFonts w:ascii="Arial" w:eastAsia="Arial" w:hAnsi="Arial" w:cs="Arial"/>
          <w:strike/>
        </w:rPr>
        <w:t>group they were viewing</w:t>
      </w:r>
    </w:p>
    <w:p w14:paraId="03501FC0" w14:textId="77777777" w:rsidR="00A44B67" w:rsidRDefault="00354815">
      <w:pPr>
        <w:numPr>
          <w:ilvl w:val="0"/>
          <w:numId w:val="5"/>
        </w:numPr>
        <w:spacing w:after="0" w:line="276" w:lineRule="auto"/>
        <w:ind w:left="1440" w:hanging="360"/>
        <w:rPr>
          <w:rFonts w:ascii="Arial" w:eastAsia="Arial" w:hAnsi="Arial" w:cs="Arial"/>
          <w:strike/>
        </w:rPr>
      </w:pPr>
      <w:proofErr w:type="gramStart"/>
      <w:r>
        <w:rPr>
          <w:rFonts w:ascii="Arial" w:eastAsia="Arial" w:hAnsi="Arial" w:cs="Arial"/>
          <w:strike/>
        </w:rPr>
        <w:t>Otherwise</w:t>
      </w:r>
      <w:proofErr w:type="gramEnd"/>
      <w:r>
        <w:rPr>
          <w:rFonts w:ascii="Arial" w:eastAsia="Arial" w:hAnsi="Arial" w:cs="Arial"/>
          <w:strike/>
        </w:rPr>
        <w:t xml:space="preserve"> the validation errors should be highlighted - please the section below for all the validation requirements for a vendor</w:t>
      </w:r>
    </w:p>
    <w:p w14:paraId="33DEADEA" w14:textId="77777777" w:rsidR="00A44B67" w:rsidRDefault="00354815">
      <w:pPr>
        <w:numPr>
          <w:ilvl w:val="0"/>
          <w:numId w:val="5"/>
        </w:numPr>
        <w:spacing w:after="0" w:line="276" w:lineRule="auto"/>
        <w:ind w:left="720" w:hanging="360"/>
        <w:rPr>
          <w:rFonts w:ascii="Arial" w:eastAsia="Arial" w:hAnsi="Arial" w:cs="Arial"/>
          <w:strike/>
          <w:color w:val="FF0000"/>
        </w:rPr>
      </w:pPr>
      <w:r>
        <w:rPr>
          <w:rFonts w:ascii="Arial" w:eastAsia="Arial" w:hAnsi="Arial" w:cs="Arial"/>
          <w:strike/>
        </w:rPr>
        <w:t xml:space="preserve">A button that cancels the action and returns to the </w:t>
      </w:r>
      <w:r>
        <w:rPr>
          <w:rFonts w:ascii="Arial" w:eastAsia="Arial" w:hAnsi="Arial" w:cs="Arial"/>
          <w:strike/>
          <w:color w:val="FF0000"/>
        </w:rPr>
        <w:t>previous alphabetic group they were viewing</w:t>
      </w:r>
    </w:p>
    <w:p w14:paraId="00C2C773" w14:textId="77777777" w:rsidR="00A44B67" w:rsidRDefault="00A44B67">
      <w:pPr>
        <w:spacing w:after="0" w:line="276" w:lineRule="auto"/>
        <w:rPr>
          <w:rFonts w:ascii="Arial" w:eastAsia="Arial" w:hAnsi="Arial" w:cs="Arial"/>
        </w:rPr>
      </w:pPr>
    </w:p>
    <w:p w14:paraId="4B6A3E4D" w14:textId="77777777" w:rsidR="00A44B67" w:rsidRDefault="00354815">
      <w:pPr>
        <w:spacing w:after="0" w:line="276" w:lineRule="auto"/>
        <w:rPr>
          <w:rFonts w:ascii="Arial" w:eastAsia="Arial" w:hAnsi="Arial" w:cs="Arial"/>
          <w:strike/>
        </w:rPr>
      </w:pPr>
      <w:r>
        <w:rPr>
          <w:rFonts w:ascii="Arial" w:eastAsia="Arial" w:hAnsi="Arial" w:cs="Arial"/>
          <w:strike/>
        </w:rPr>
        <w:t xml:space="preserve">Here is a potential mockup of the Add/Edit Vendor page, shown here in </w:t>
      </w:r>
      <w:r>
        <w:rPr>
          <w:rFonts w:ascii="Malgun Gothic" w:eastAsia="Malgun Gothic" w:hAnsi="Malgun Gothic" w:cs="Malgun Gothic"/>
          <w:strike/>
        </w:rPr>
        <w:t>“</w:t>
      </w:r>
      <w:r>
        <w:rPr>
          <w:rFonts w:ascii="Arial" w:eastAsia="Arial" w:hAnsi="Arial" w:cs="Arial"/>
          <w:strike/>
        </w:rPr>
        <w:t>Add</w:t>
      </w:r>
      <w:r>
        <w:rPr>
          <w:rFonts w:ascii="Malgun Gothic" w:eastAsia="Malgun Gothic" w:hAnsi="Malgun Gothic" w:cs="Malgun Gothic"/>
          <w:strike/>
        </w:rPr>
        <w:t>”</w:t>
      </w:r>
      <w:r>
        <w:rPr>
          <w:rFonts w:ascii="Arial" w:eastAsia="Arial" w:hAnsi="Arial" w:cs="Arial"/>
          <w:strike/>
        </w:rPr>
        <w:t xml:space="preserve"> mode:</w:t>
      </w:r>
    </w:p>
    <w:p w14:paraId="45E4DA4D" w14:textId="77777777" w:rsidR="00A44B67" w:rsidRDefault="00A44B67">
      <w:pPr>
        <w:spacing w:after="0" w:line="276" w:lineRule="auto"/>
        <w:rPr>
          <w:rFonts w:ascii="Arial" w:eastAsia="Arial" w:hAnsi="Arial" w:cs="Arial"/>
        </w:rPr>
      </w:pPr>
    </w:p>
    <w:p w14:paraId="7797A877" w14:textId="77777777" w:rsidR="00A44B67" w:rsidRDefault="00354815">
      <w:pPr>
        <w:spacing w:after="0" w:line="276" w:lineRule="auto"/>
        <w:rPr>
          <w:rFonts w:ascii="Arial" w:eastAsia="Arial" w:hAnsi="Arial" w:cs="Arial"/>
        </w:rPr>
      </w:pPr>
      <w:r>
        <w:object w:dxaOrig="4879" w:dyaOrig="6296" w14:anchorId="3F4A96CB">
          <v:rect id="rectole0000000002" o:spid="_x0000_i1027" style="width:243.75pt;height:315pt" o:ole="" o:preferrelative="t" stroked="f">
            <v:imagedata r:id="rId13" o:title=""/>
          </v:rect>
          <o:OLEObject Type="Embed" ProgID="StaticMetafile" ShapeID="rectole0000000002" DrawAspect="Content" ObjectID="_1699373301" r:id="rId14"/>
        </w:object>
      </w:r>
    </w:p>
    <w:p w14:paraId="1026DE09" w14:textId="77777777" w:rsidR="00A44B67" w:rsidRDefault="00A44B67">
      <w:pPr>
        <w:spacing w:after="0" w:line="276" w:lineRule="auto"/>
        <w:rPr>
          <w:rFonts w:ascii="Arial" w:eastAsia="Arial" w:hAnsi="Arial" w:cs="Arial"/>
        </w:rPr>
      </w:pPr>
    </w:p>
    <w:p w14:paraId="3E20BC09" w14:textId="77777777" w:rsidR="00A44B67" w:rsidRDefault="00354815">
      <w:pPr>
        <w:keepNext/>
        <w:keepLines/>
        <w:spacing w:before="160" w:after="0" w:line="276" w:lineRule="auto"/>
        <w:rPr>
          <w:rFonts w:ascii="Trebuchet MS" w:eastAsia="Trebuchet MS" w:hAnsi="Trebuchet MS" w:cs="Trebuchet MS"/>
          <w:color w:val="666666"/>
          <w:u w:val="single"/>
        </w:rPr>
      </w:pPr>
      <w:r>
        <w:rPr>
          <w:rFonts w:ascii="Trebuchet MS" w:eastAsia="Trebuchet MS" w:hAnsi="Trebuchet MS" w:cs="Trebuchet MS"/>
          <w:color w:val="666666"/>
          <w:u w:val="single"/>
        </w:rPr>
        <w:t>The Vendor's Invoices page:</w:t>
      </w:r>
    </w:p>
    <w:p w14:paraId="08DA8B07" w14:textId="77777777" w:rsidR="00A44B67" w:rsidRDefault="00A44B67">
      <w:pPr>
        <w:spacing w:after="0" w:line="276" w:lineRule="auto"/>
        <w:rPr>
          <w:rFonts w:ascii="Arial" w:eastAsia="Arial" w:hAnsi="Arial" w:cs="Arial"/>
        </w:rPr>
      </w:pPr>
    </w:p>
    <w:p w14:paraId="43143248" w14:textId="77777777" w:rsidR="00A44B67" w:rsidRDefault="00354815">
      <w:pPr>
        <w:spacing w:after="0" w:line="276" w:lineRule="auto"/>
        <w:rPr>
          <w:rFonts w:ascii="Arial" w:eastAsia="Arial" w:hAnsi="Arial" w:cs="Arial"/>
        </w:rPr>
      </w:pPr>
      <w:r>
        <w:rPr>
          <w:rFonts w:ascii="Arial" w:eastAsia="Arial" w:hAnsi="Arial" w:cs="Arial"/>
        </w:rPr>
        <w:t>This page should:</w:t>
      </w:r>
    </w:p>
    <w:p w14:paraId="78D9CA78" w14:textId="77777777" w:rsidR="00A44B67" w:rsidRDefault="00354815">
      <w:pPr>
        <w:numPr>
          <w:ilvl w:val="0"/>
          <w:numId w:val="6"/>
        </w:numPr>
        <w:spacing w:after="0" w:line="276" w:lineRule="auto"/>
        <w:ind w:left="720" w:hanging="360"/>
        <w:rPr>
          <w:rFonts w:ascii="Arial" w:eastAsia="Arial" w:hAnsi="Arial" w:cs="Arial"/>
          <w:strike/>
        </w:rPr>
      </w:pPr>
      <w:r>
        <w:rPr>
          <w:rFonts w:ascii="Arial" w:eastAsia="Arial" w:hAnsi="Arial" w:cs="Arial"/>
          <w:strike/>
        </w:rPr>
        <w:t>Show:</w:t>
      </w:r>
    </w:p>
    <w:p w14:paraId="56396763" w14:textId="77777777" w:rsidR="00A44B67" w:rsidRDefault="00354815">
      <w:pPr>
        <w:numPr>
          <w:ilvl w:val="0"/>
          <w:numId w:val="6"/>
        </w:numPr>
        <w:spacing w:after="0" w:line="276" w:lineRule="auto"/>
        <w:ind w:left="1440" w:hanging="360"/>
        <w:rPr>
          <w:rFonts w:ascii="Arial" w:eastAsia="Arial" w:hAnsi="Arial" w:cs="Arial"/>
          <w:strike/>
        </w:rPr>
      </w:pPr>
      <w:r>
        <w:rPr>
          <w:rFonts w:ascii="Arial" w:eastAsia="Arial" w:hAnsi="Arial" w:cs="Arial"/>
          <w:strike/>
        </w:rPr>
        <w:t>A heading the references that the user is viewing the invoices for a given company</w:t>
      </w:r>
    </w:p>
    <w:p w14:paraId="73401C4D" w14:textId="77777777" w:rsidR="00A44B67" w:rsidRDefault="00354815">
      <w:pPr>
        <w:numPr>
          <w:ilvl w:val="0"/>
          <w:numId w:val="6"/>
        </w:numPr>
        <w:spacing w:after="0" w:line="276" w:lineRule="auto"/>
        <w:ind w:left="1440" w:hanging="360"/>
        <w:rPr>
          <w:rFonts w:ascii="Arial" w:eastAsia="Arial" w:hAnsi="Arial" w:cs="Arial"/>
        </w:rPr>
      </w:pPr>
      <w:r>
        <w:rPr>
          <w:rFonts w:ascii="Arial" w:eastAsia="Arial" w:hAnsi="Arial" w:cs="Arial"/>
          <w:strike/>
        </w:rPr>
        <w:t>The company</w:t>
      </w:r>
      <w:r>
        <w:rPr>
          <w:rFonts w:ascii="Malgun Gothic" w:eastAsia="Malgun Gothic" w:hAnsi="Malgun Gothic" w:cs="Malgun Gothic"/>
          <w:strike/>
        </w:rPr>
        <w:t>’</w:t>
      </w:r>
      <w:r>
        <w:rPr>
          <w:rFonts w:ascii="Arial" w:eastAsia="Arial" w:hAnsi="Arial" w:cs="Arial"/>
          <w:strike/>
        </w:rPr>
        <w:t>s address</w:t>
      </w:r>
    </w:p>
    <w:p w14:paraId="7D8A9FEB" w14:textId="77777777" w:rsidR="00A44B67" w:rsidRDefault="00354815">
      <w:pPr>
        <w:numPr>
          <w:ilvl w:val="0"/>
          <w:numId w:val="6"/>
        </w:numPr>
        <w:spacing w:after="0" w:line="276" w:lineRule="auto"/>
        <w:ind w:left="1440" w:hanging="360"/>
        <w:rPr>
          <w:rFonts w:ascii="Arial" w:eastAsia="Arial" w:hAnsi="Arial" w:cs="Arial"/>
        </w:rPr>
      </w:pPr>
      <w:r>
        <w:rPr>
          <w:rFonts w:ascii="Arial" w:eastAsia="Arial" w:hAnsi="Arial" w:cs="Arial"/>
          <w:strike/>
        </w:rPr>
        <w:t>Their payment terms</w:t>
      </w:r>
    </w:p>
    <w:p w14:paraId="4A25F494" w14:textId="77777777" w:rsidR="00A44B67" w:rsidRDefault="00354815">
      <w:pPr>
        <w:numPr>
          <w:ilvl w:val="0"/>
          <w:numId w:val="6"/>
        </w:numPr>
        <w:spacing w:after="0" w:line="276" w:lineRule="auto"/>
        <w:ind w:left="720" w:hanging="360"/>
        <w:rPr>
          <w:rFonts w:ascii="Arial" w:eastAsia="Arial" w:hAnsi="Arial" w:cs="Arial"/>
          <w:strike/>
        </w:rPr>
      </w:pPr>
      <w:r>
        <w:rPr>
          <w:rFonts w:ascii="Arial" w:eastAsia="Arial" w:hAnsi="Arial" w:cs="Arial"/>
          <w:strike/>
        </w:rPr>
        <w:t>Have a link that returns to the previously view alphabetic group of vendors</w:t>
      </w:r>
    </w:p>
    <w:p w14:paraId="2D24B57F" w14:textId="77777777" w:rsidR="00A44B67" w:rsidRDefault="00354815">
      <w:pPr>
        <w:numPr>
          <w:ilvl w:val="0"/>
          <w:numId w:val="6"/>
        </w:numPr>
        <w:spacing w:after="0" w:line="276" w:lineRule="auto"/>
        <w:ind w:left="720" w:hanging="360"/>
        <w:rPr>
          <w:rFonts w:ascii="Arial" w:eastAsia="Arial" w:hAnsi="Arial" w:cs="Arial"/>
          <w:strike/>
        </w:rPr>
      </w:pPr>
      <w:r>
        <w:rPr>
          <w:rFonts w:ascii="Arial" w:eastAsia="Arial" w:hAnsi="Arial" w:cs="Arial"/>
          <w:strike/>
        </w:rPr>
        <w:t xml:space="preserve">Their invoices, and by default showing the </w:t>
      </w:r>
      <w:r>
        <w:rPr>
          <w:rFonts w:ascii="Arial" w:eastAsia="Arial" w:hAnsi="Arial" w:cs="Arial"/>
          <w:color w:val="FF0000"/>
        </w:rPr>
        <w:t>detail</w:t>
      </w:r>
      <w:r>
        <w:rPr>
          <w:rFonts w:ascii="Arial" w:eastAsia="Arial" w:hAnsi="Arial" w:cs="Arial"/>
          <w:color w:val="FF0000"/>
        </w:rPr>
        <w:t xml:space="preserve">s - </w:t>
      </w:r>
      <w:proofErr w:type="gramStart"/>
      <w:r>
        <w:rPr>
          <w:rFonts w:ascii="Arial" w:eastAsia="Arial" w:hAnsi="Arial" w:cs="Arial"/>
          <w:color w:val="FF0000"/>
        </w:rPr>
        <w:t>i.e.</w:t>
      </w:r>
      <w:proofErr w:type="gramEnd"/>
      <w:r>
        <w:rPr>
          <w:rFonts w:ascii="Arial" w:eastAsia="Arial" w:hAnsi="Arial" w:cs="Arial"/>
          <w:color w:val="FF0000"/>
        </w:rPr>
        <w:t xml:space="preserve"> line items </w:t>
      </w:r>
      <w:r>
        <w:rPr>
          <w:rFonts w:ascii="Arial" w:eastAsia="Arial" w:hAnsi="Arial" w:cs="Arial"/>
          <w:strike/>
        </w:rPr>
        <w:t>and total for the first invoice</w:t>
      </w:r>
    </w:p>
    <w:p w14:paraId="745399E8" w14:textId="77777777" w:rsidR="00A44B67" w:rsidRDefault="00354815">
      <w:pPr>
        <w:numPr>
          <w:ilvl w:val="0"/>
          <w:numId w:val="6"/>
        </w:numPr>
        <w:spacing w:after="0" w:line="276" w:lineRule="auto"/>
        <w:ind w:left="1440" w:hanging="360"/>
        <w:rPr>
          <w:rFonts w:ascii="Arial" w:eastAsia="Arial" w:hAnsi="Arial" w:cs="Arial"/>
        </w:rPr>
      </w:pPr>
      <w:r>
        <w:rPr>
          <w:rFonts w:ascii="Arial" w:eastAsia="Arial" w:hAnsi="Arial" w:cs="Arial"/>
          <w:strike/>
        </w:rPr>
        <w:t xml:space="preserve">Thereafter it </w:t>
      </w:r>
      <w:proofErr w:type="gramStart"/>
      <w:r>
        <w:rPr>
          <w:rFonts w:ascii="Arial" w:eastAsia="Arial" w:hAnsi="Arial" w:cs="Arial"/>
          <w:strike/>
        </w:rPr>
        <w:t>show</w:t>
      </w:r>
      <w:proofErr w:type="gramEnd"/>
      <w:r>
        <w:rPr>
          <w:rFonts w:ascii="Arial" w:eastAsia="Arial" w:hAnsi="Arial" w:cs="Arial"/>
          <w:strike/>
        </w:rPr>
        <w:t xml:space="preserve"> the same invoice details for whatever invoice is clicked</w:t>
      </w:r>
    </w:p>
    <w:p w14:paraId="46445224" w14:textId="77777777" w:rsidR="00A44B67" w:rsidRDefault="00354815">
      <w:pPr>
        <w:numPr>
          <w:ilvl w:val="0"/>
          <w:numId w:val="6"/>
        </w:numPr>
        <w:spacing w:after="0" w:line="276" w:lineRule="auto"/>
        <w:ind w:left="720" w:hanging="360"/>
        <w:rPr>
          <w:rFonts w:ascii="Arial" w:eastAsia="Arial" w:hAnsi="Arial" w:cs="Arial"/>
        </w:rPr>
      </w:pPr>
      <w:r>
        <w:rPr>
          <w:rFonts w:ascii="Arial" w:eastAsia="Arial" w:hAnsi="Arial" w:cs="Arial"/>
        </w:rPr>
        <w:t>For the current invoice, the user should also be able to add a new line item by entering the description and amount, which shoul</w:t>
      </w:r>
      <w:r>
        <w:rPr>
          <w:rFonts w:ascii="Arial" w:eastAsia="Arial" w:hAnsi="Arial" w:cs="Arial"/>
        </w:rPr>
        <w:t>d show the new line item in the table and the total adjusted appropriately but otherwise stay on the same view.</w:t>
      </w:r>
    </w:p>
    <w:p w14:paraId="46100878" w14:textId="77777777" w:rsidR="00A44B67" w:rsidRDefault="00A44B67">
      <w:pPr>
        <w:spacing w:after="0" w:line="276" w:lineRule="auto"/>
        <w:rPr>
          <w:rFonts w:ascii="Arial" w:eastAsia="Arial" w:hAnsi="Arial" w:cs="Arial"/>
        </w:rPr>
      </w:pPr>
    </w:p>
    <w:p w14:paraId="7021B1D1" w14:textId="77777777" w:rsidR="00A44B67" w:rsidRDefault="00354815">
      <w:pPr>
        <w:spacing w:after="0" w:line="276" w:lineRule="auto"/>
        <w:rPr>
          <w:rFonts w:ascii="Arial" w:eastAsia="Arial" w:hAnsi="Arial" w:cs="Arial"/>
        </w:rPr>
      </w:pPr>
      <w:r>
        <w:rPr>
          <w:rFonts w:ascii="Arial" w:eastAsia="Arial" w:hAnsi="Arial" w:cs="Arial"/>
        </w:rPr>
        <w:t>Here is a potential mockup of the Vendors page:</w:t>
      </w:r>
    </w:p>
    <w:p w14:paraId="57AF910A" w14:textId="77777777" w:rsidR="00A44B67" w:rsidRDefault="00A44B67">
      <w:pPr>
        <w:spacing w:after="0" w:line="276" w:lineRule="auto"/>
        <w:rPr>
          <w:rFonts w:ascii="Arial" w:eastAsia="Arial" w:hAnsi="Arial" w:cs="Arial"/>
        </w:rPr>
      </w:pPr>
    </w:p>
    <w:p w14:paraId="055C1F0D" w14:textId="77777777" w:rsidR="00A44B67" w:rsidRDefault="00354815">
      <w:pPr>
        <w:spacing w:after="0" w:line="276" w:lineRule="auto"/>
        <w:rPr>
          <w:rFonts w:ascii="Arial" w:eastAsia="Arial" w:hAnsi="Arial" w:cs="Arial"/>
        </w:rPr>
      </w:pPr>
      <w:r>
        <w:object w:dxaOrig="8969" w:dyaOrig="5912" w14:anchorId="2B87AD8F">
          <v:rect id="rectole0000000003" o:spid="_x0000_i1028" style="width:448.5pt;height:295.5pt" o:ole="" o:preferrelative="t" stroked="f">
            <v:imagedata r:id="rId15" o:title=""/>
          </v:rect>
          <o:OLEObject Type="Embed" ProgID="StaticMetafile" ShapeID="rectole0000000003" DrawAspect="Content" ObjectID="_1699373302" r:id="rId16"/>
        </w:object>
      </w:r>
    </w:p>
    <w:p w14:paraId="3A1FF736" w14:textId="77777777" w:rsidR="00A44B67" w:rsidRDefault="00A44B67">
      <w:pPr>
        <w:spacing w:after="0" w:line="276" w:lineRule="auto"/>
        <w:rPr>
          <w:rFonts w:ascii="Arial" w:eastAsia="Arial" w:hAnsi="Arial" w:cs="Arial"/>
        </w:rPr>
      </w:pPr>
    </w:p>
    <w:p w14:paraId="775BA303" w14:textId="77777777" w:rsidR="00A44B67" w:rsidRDefault="00354815">
      <w:pPr>
        <w:spacing w:after="0" w:line="276" w:lineRule="auto"/>
        <w:rPr>
          <w:rFonts w:ascii="Arial" w:eastAsia="Arial" w:hAnsi="Arial" w:cs="Arial"/>
        </w:rPr>
      </w:pPr>
      <w:r>
        <w:rPr>
          <w:rFonts w:ascii="Arial" w:eastAsia="Arial" w:hAnsi="Arial" w:cs="Arial"/>
        </w:rPr>
        <w:t>Putting some of this together, the following diagram highlights th</w:t>
      </w:r>
      <w:r>
        <w:rPr>
          <w:rFonts w:ascii="Arial" w:eastAsia="Arial" w:hAnsi="Arial" w:cs="Arial"/>
        </w:rPr>
        <w:t>e main page flows:</w:t>
      </w:r>
    </w:p>
    <w:p w14:paraId="1189A679" w14:textId="77777777" w:rsidR="00A44B67" w:rsidRDefault="00A44B67">
      <w:pPr>
        <w:spacing w:after="0" w:line="276" w:lineRule="auto"/>
        <w:rPr>
          <w:rFonts w:ascii="Arial" w:eastAsia="Arial" w:hAnsi="Arial" w:cs="Arial"/>
        </w:rPr>
      </w:pPr>
    </w:p>
    <w:p w14:paraId="68C43783" w14:textId="77777777" w:rsidR="00A44B67" w:rsidRDefault="00354815">
      <w:pPr>
        <w:spacing w:after="0" w:line="276" w:lineRule="auto"/>
        <w:rPr>
          <w:rFonts w:ascii="Arial" w:eastAsia="Arial" w:hAnsi="Arial" w:cs="Arial"/>
        </w:rPr>
      </w:pPr>
      <w:r>
        <w:object w:dxaOrig="9333" w:dyaOrig="5912" w14:anchorId="0F1A0930">
          <v:rect id="rectole0000000004" o:spid="_x0000_i1029" style="width:466.5pt;height:295.5pt" o:ole="" o:preferrelative="t" stroked="f">
            <v:imagedata r:id="rId17" o:title=""/>
          </v:rect>
          <o:OLEObject Type="Embed" ProgID="StaticMetafile" ShapeID="rectole0000000004" DrawAspect="Content" ObjectID="_1699373303" r:id="rId18"/>
        </w:object>
      </w:r>
    </w:p>
    <w:p w14:paraId="4A928856" w14:textId="77777777" w:rsidR="00A44B67" w:rsidRDefault="00A44B67">
      <w:pPr>
        <w:spacing w:after="0" w:line="276" w:lineRule="auto"/>
        <w:rPr>
          <w:rFonts w:ascii="Arial" w:eastAsia="Arial" w:hAnsi="Arial" w:cs="Arial"/>
        </w:rPr>
      </w:pPr>
    </w:p>
    <w:p w14:paraId="72852CB9" w14:textId="77777777" w:rsidR="00A44B67" w:rsidRDefault="00354815">
      <w:pPr>
        <w:keepNext/>
        <w:keepLines/>
        <w:spacing w:before="160" w:after="0" w:line="276" w:lineRule="auto"/>
        <w:rPr>
          <w:rFonts w:ascii="Trebuchet MS" w:eastAsia="Trebuchet MS" w:hAnsi="Trebuchet MS" w:cs="Trebuchet MS"/>
          <w:b/>
          <w:color w:val="666666"/>
          <w:sz w:val="24"/>
        </w:rPr>
      </w:pPr>
      <w:r>
        <w:rPr>
          <w:rFonts w:ascii="Trebuchet MS" w:eastAsia="Trebuchet MS" w:hAnsi="Trebuchet MS" w:cs="Trebuchet MS"/>
          <w:b/>
          <w:color w:val="666666"/>
          <w:sz w:val="24"/>
        </w:rPr>
        <w:t>Validation requirements for adding/editing a Vendor</w:t>
      </w:r>
    </w:p>
    <w:p w14:paraId="7A119B1B" w14:textId="77777777" w:rsidR="00A44B67" w:rsidRDefault="00354815">
      <w:pPr>
        <w:spacing w:after="0" w:line="276" w:lineRule="auto"/>
        <w:rPr>
          <w:rFonts w:ascii="Arial" w:eastAsia="Arial" w:hAnsi="Arial" w:cs="Arial"/>
        </w:rPr>
      </w:pPr>
      <w:r>
        <w:rPr>
          <w:rFonts w:ascii="Arial" w:eastAsia="Arial" w:hAnsi="Arial" w:cs="Arial"/>
          <w:strike/>
        </w:rPr>
        <w:t>When adding/editing a vendor you need to implement the following validation requirements:</w:t>
      </w:r>
    </w:p>
    <w:p w14:paraId="10785C37" w14:textId="77777777" w:rsidR="00A44B67" w:rsidRDefault="00354815">
      <w:pPr>
        <w:numPr>
          <w:ilvl w:val="0"/>
          <w:numId w:val="7"/>
        </w:numPr>
        <w:spacing w:after="0" w:line="276" w:lineRule="auto"/>
        <w:ind w:left="720" w:hanging="360"/>
        <w:rPr>
          <w:rFonts w:ascii="Arial" w:eastAsia="Arial" w:hAnsi="Arial" w:cs="Arial"/>
          <w:strike/>
        </w:rPr>
      </w:pPr>
      <w:r>
        <w:rPr>
          <w:rFonts w:ascii="Arial" w:eastAsia="Arial" w:hAnsi="Arial" w:cs="Arial"/>
          <w:strike/>
        </w:rPr>
        <w:t>Name, Address 1, City, State, Zip code</w:t>
      </w:r>
      <w:r>
        <w:rPr>
          <w:rFonts w:ascii="Arial" w:eastAsia="Arial" w:hAnsi="Arial" w:cs="Arial"/>
        </w:rPr>
        <w:t xml:space="preserve">, </w:t>
      </w:r>
      <w:r>
        <w:rPr>
          <w:rFonts w:ascii="Arial" w:eastAsia="Arial" w:hAnsi="Arial" w:cs="Arial"/>
          <w:strike/>
        </w:rPr>
        <w:t>phone, default terms, and account number are all required</w:t>
      </w:r>
    </w:p>
    <w:p w14:paraId="747651C4" w14:textId="77777777" w:rsidR="00A44B67" w:rsidRDefault="00354815">
      <w:pPr>
        <w:numPr>
          <w:ilvl w:val="0"/>
          <w:numId w:val="7"/>
        </w:numPr>
        <w:spacing w:after="0" w:line="276" w:lineRule="auto"/>
        <w:ind w:left="720" w:hanging="360"/>
        <w:rPr>
          <w:rFonts w:ascii="Arial" w:eastAsia="Arial" w:hAnsi="Arial" w:cs="Arial"/>
        </w:rPr>
      </w:pPr>
      <w:r>
        <w:rPr>
          <w:rFonts w:ascii="Arial" w:eastAsia="Arial" w:hAnsi="Arial" w:cs="Arial"/>
          <w:strike/>
        </w:rPr>
        <w:t>Name cannot contain special characters</w:t>
      </w:r>
    </w:p>
    <w:p w14:paraId="7A2BB759" w14:textId="77777777" w:rsidR="00A44B67" w:rsidRDefault="00354815">
      <w:pPr>
        <w:numPr>
          <w:ilvl w:val="0"/>
          <w:numId w:val="7"/>
        </w:numPr>
        <w:spacing w:after="0" w:line="276" w:lineRule="auto"/>
        <w:ind w:left="720" w:hanging="360"/>
        <w:rPr>
          <w:rFonts w:ascii="Arial" w:eastAsia="Arial" w:hAnsi="Arial" w:cs="Arial"/>
        </w:rPr>
      </w:pPr>
      <w:r>
        <w:rPr>
          <w:rFonts w:ascii="Arial" w:eastAsia="Arial" w:hAnsi="Arial" w:cs="Arial"/>
          <w:strike/>
        </w:rPr>
        <w:t>State must be either a valid State name or a valid 2 letter state code - but case doesn</w:t>
      </w:r>
      <w:r>
        <w:rPr>
          <w:rFonts w:ascii="Malgun Gothic" w:eastAsia="Malgun Gothic" w:hAnsi="Malgun Gothic" w:cs="Malgun Gothic"/>
          <w:strike/>
        </w:rPr>
        <w:t>’</w:t>
      </w:r>
      <w:r>
        <w:rPr>
          <w:rFonts w:ascii="Arial" w:eastAsia="Arial" w:hAnsi="Arial" w:cs="Arial"/>
          <w:strike/>
        </w:rPr>
        <w:t>t matter</w:t>
      </w:r>
    </w:p>
    <w:p w14:paraId="7A25C7F1" w14:textId="77777777" w:rsidR="00A44B67" w:rsidRDefault="00354815">
      <w:pPr>
        <w:numPr>
          <w:ilvl w:val="0"/>
          <w:numId w:val="7"/>
        </w:numPr>
        <w:spacing w:after="0" w:line="276" w:lineRule="auto"/>
        <w:ind w:left="720" w:hanging="360"/>
        <w:rPr>
          <w:rFonts w:ascii="Arial" w:eastAsia="Arial" w:hAnsi="Arial" w:cs="Arial"/>
          <w:strike/>
        </w:rPr>
      </w:pPr>
      <w:r>
        <w:rPr>
          <w:rFonts w:ascii="Arial" w:eastAsia="Arial" w:hAnsi="Arial" w:cs="Arial"/>
          <w:strike/>
        </w:rPr>
        <w:t>Vendor contact's phone number must be:</w:t>
      </w:r>
    </w:p>
    <w:p w14:paraId="16745713" w14:textId="77777777" w:rsidR="00A44B67" w:rsidRDefault="00354815">
      <w:pPr>
        <w:numPr>
          <w:ilvl w:val="0"/>
          <w:numId w:val="7"/>
        </w:numPr>
        <w:spacing w:after="0" w:line="276" w:lineRule="auto"/>
        <w:ind w:left="1440" w:hanging="360"/>
        <w:rPr>
          <w:rFonts w:ascii="Arial" w:eastAsia="Arial" w:hAnsi="Arial" w:cs="Arial"/>
          <w:strike/>
        </w:rPr>
      </w:pPr>
      <w:r>
        <w:rPr>
          <w:rFonts w:ascii="Arial" w:eastAsia="Arial" w:hAnsi="Arial" w:cs="Arial"/>
          <w:strike/>
        </w:rPr>
        <w:t xml:space="preserve">In a valid </w:t>
      </w:r>
      <w:proofErr w:type="gramStart"/>
      <w:r>
        <w:rPr>
          <w:rFonts w:ascii="Arial" w:eastAsia="Arial" w:hAnsi="Arial" w:cs="Arial"/>
          <w:strike/>
        </w:rPr>
        <w:t>10 digit</w:t>
      </w:r>
      <w:proofErr w:type="gramEnd"/>
      <w:r>
        <w:rPr>
          <w:rFonts w:ascii="Arial" w:eastAsia="Arial" w:hAnsi="Arial" w:cs="Arial"/>
          <w:strike/>
        </w:rPr>
        <w:t xml:space="preserve"> phone number format</w:t>
      </w:r>
    </w:p>
    <w:p w14:paraId="083D2462" w14:textId="77777777" w:rsidR="00A44B67" w:rsidRDefault="00354815">
      <w:pPr>
        <w:numPr>
          <w:ilvl w:val="0"/>
          <w:numId w:val="7"/>
        </w:numPr>
        <w:spacing w:after="0" w:line="276" w:lineRule="auto"/>
        <w:ind w:left="1440" w:hanging="360"/>
        <w:rPr>
          <w:rFonts w:ascii="Arial" w:eastAsia="Arial" w:hAnsi="Arial" w:cs="Arial"/>
        </w:rPr>
      </w:pPr>
      <w:r>
        <w:rPr>
          <w:rFonts w:ascii="Arial" w:eastAsia="Arial" w:hAnsi="Arial" w:cs="Arial"/>
          <w:strike/>
        </w:rPr>
        <w:t xml:space="preserve">And the number must be unique within the database </w:t>
      </w:r>
    </w:p>
    <w:p w14:paraId="2CA98B16" w14:textId="77777777" w:rsidR="00A44B67" w:rsidRDefault="00354815">
      <w:pPr>
        <w:numPr>
          <w:ilvl w:val="0"/>
          <w:numId w:val="7"/>
        </w:numPr>
        <w:spacing w:after="0" w:line="276" w:lineRule="auto"/>
        <w:ind w:left="720" w:hanging="360"/>
        <w:rPr>
          <w:rFonts w:ascii="Arial" w:eastAsia="Arial" w:hAnsi="Arial" w:cs="Arial"/>
        </w:rPr>
      </w:pPr>
      <w:r>
        <w:rPr>
          <w:rFonts w:ascii="Arial" w:eastAsia="Arial" w:hAnsi="Arial" w:cs="Arial"/>
          <w:strike/>
        </w:rPr>
        <w:t>Zip code must be in a valid f</w:t>
      </w:r>
      <w:r>
        <w:rPr>
          <w:rFonts w:ascii="Arial" w:eastAsia="Arial" w:hAnsi="Arial" w:cs="Arial"/>
          <w:strike/>
        </w:rPr>
        <w:t>ormat</w:t>
      </w:r>
    </w:p>
    <w:p w14:paraId="7F498967" w14:textId="77777777" w:rsidR="00A44B67" w:rsidRDefault="00354815">
      <w:pPr>
        <w:numPr>
          <w:ilvl w:val="0"/>
          <w:numId w:val="7"/>
        </w:numPr>
        <w:spacing w:after="0" w:line="276" w:lineRule="auto"/>
        <w:ind w:left="720" w:hanging="360"/>
        <w:rPr>
          <w:rFonts w:ascii="Arial" w:eastAsia="Arial" w:hAnsi="Arial" w:cs="Arial"/>
        </w:rPr>
      </w:pPr>
      <w:r>
        <w:rPr>
          <w:rFonts w:ascii="Arial" w:eastAsia="Arial" w:hAnsi="Arial" w:cs="Arial"/>
          <w:strike/>
        </w:rPr>
        <w:t>In addition to these value-based validation requirements you need to support the following UI related validation requirements</w:t>
      </w:r>
      <w:r>
        <w:rPr>
          <w:rFonts w:ascii="Arial" w:eastAsia="Arial" w:hAnsi="Arial" w:cs="Arial"/>
        </w:rPr>
        <w:t>:</w:t>
      </w:r>
    </w:p>
    <w:p w14:paraId="43294062" w14:textId="77777777" w:rsidR="00A44B67" w:rsidRDefault="00354815">
      <w:pPr>
        <w:numPr>
          <w:ilvl w:val="0"/>
          <w:numId w:val="7"/>
        </w:numPr>
        <w:spacing w:after="0" w:line="276" w:lineRule="auto"/>
        <w:ind w:left="1440" w:hanging="360"/>
        <w:rPr>
          <w:rFonts w:ascii="Arial" w:eastAsia="Arial" w:hAnsi="Arial" w:cs="Arial"/>
          <w:strike/>
        </w:rPr>
      </w:pPr>
      <w:r>
        <w:rPr>
          <w:rFonts w:ascii="Arial" w:eastAsia="Arial" w:hAnsi="Arial" w:cs="Arial"/>
          <w:strike/>
        </w:rPr>
        <w:t>If there are validation errors, then:</w:t>
      </w:r>
    </w:p>
    <w:p w14:paraId="2097D522" w14:textId="77777777" w:rsidR="00A44B67" w:rsidRDefault="00354815">
      <w:pPr>
        <w:numPr>
          <w:ilvl w:val="0"/>
          <w:numId w:val="7"/>
        </w:numPr>
        <w:spacing w:after="0" w:line="276" w:lineRule="auto"/>
        <w:ind w:left="2160" w:hanging="360"/>
        <w:rPr>
          <w:rFonts w:ascii="Arial" w:eastAsia="Arial" w:hAnsi="Arial" w:cs="Arial"/>
          <w:strike/>
        </w:rPr>
      </w:pPr>
      <w:r>
        <w:rPr>
          <w:rFonts w:ascii="Arial" w:eastAsia="Arial" w:hAnsi="Arial" w:cs="Arial"/>
          <w:strike/>
        </w:rPr>
        <w:t>There must be a generic message above the form indicating that there are errors in th</w:t>
      </w:r>
      <w:r>
        <w:rPr>
          <w:rFonts w:ascii="Arial" w:eastAsia="Arial" w:hAnsi="Arial" w:cs="Arial"/>
          <w:strike/>
        </w:rPr>
        <w:t>e form</w:t>
      </w:r>
    </w:p>
    <w:p w14:paraId="7BD8318B" w14:textId="77777777" w:rsidR="00A44B67" w:rsidRDefault="00354815">
      <w:pPr>
        <w:numPr>
          <w:ilvl w:val="0"/>
          <w:numId w:val="7"/>
        </w:numPr>
        <w:spacing w:after="0" w:line="276" w:lineRule="auto"/>
        <w:ind w:left="2160" w:hanging="360"/>
        <w:rPr>
          <w:rFonts w:ascii="Arial" w:eastAsia="Arial" w:hAnsi="Arial" w:cs="Arial"/>
          <w:strike/>
        </w:rPr>
      </w:pPr>
      <w:r>
        <w:rPr>
          <w:rFonts w:ascii="Arial" w:eastAsia="Arial" w:hAnsi="Arial" w:cs="Arial"/>
          <w:strike/>
        </w:rPr>
        <w:t>The fields in error highlight must highlighted in 3 respects:</w:t>
      </w:r>
    </w:p>
    <w:p w14:paraId="2FF1AA8B" w14:textId="77777777" w:rsidR="00A44B67" w:rsidRDefault="00354815">
      <w:pPr>
        <w:numPr>
          <w:ilvl w:val="0"/>
          <w:numId w:val="7"/>
        </w:numPr>
        <w:spacing w:after="0" w:line="276" w:lineRule="auto"/>
        <w:ind w:left="2880" w:hanging="360"/>
        <w:rPr>
          <w:rFonts w:ascii="Arial" w:eastAsia="Arial" w:hAnsi="Arial" w:cs="Arial"/>
        </w:rPr>
      </w:pPr>
      <w:r>
        <w:rPr>
          <w:rFonts w:ascii="Arial" w:eastAsia="Arial" w:hAnsi="Arial" w:cs="Arial"/>
          <w:strike/>
        </w:rPr>
        <w:t>It must have a red border</w:t>
      </w:r>
    </w:p>
    <w:p w14:paraId="65285283" w14:textId="77777777" w:rsidR="00A44B67" w:rsidRDefault="00354815">
      <w:pPr>
        <w:numPr>
          <w:ilvl w:val="0"/>
          <w:numId w:val="7"/>
        </w:numPr>
        <w:spacing w:after="0" w:line="276" w:lineRule="auto"/>
        <w:ind w:left="2880" w:hanging="360"/>
        <w:rPr>
          <w:rFonts w:ascii="Arial" w:eastAsia="Arial" w:hAnsi="Arial" w:cs="Arial"/>
        </w:rPr>
      </w:pPr>
      <w:r>
        <w:rPr>
          <w:rFonts w:ascii="Arial" w:eastAsia="Arial" w:hAnsi="Arial" w:cs="Arial"/>
          <w:strike/>
        </w:rPr>
        <w:t xml:space="preserve">A different background </w:t>
      </w:r>
      <w:proofErr w:type="spellStart"/>
      <w:r>
        <w:rPr>
          <w:rFonts w:ascii="Arial" w:eastAsia="Arial" w:hAnsi="Arial" w:cs="Arial"/>
          <w:strike/>
        </w:rPr>
        <w:t>colour</w:t>
      </w:r>
      <w:proofErr w:type="spellEnd"/>
      <w:r>
        <w:rPr>
          <w:rFonts w:ascii="Arial" w:eastAsia="Arial" w:hAnsi="Arial" w:cs="Arial"/>
          <w:strike/>
        </w:rPr>
        <w:t xml:space="preserve"> - </w:t>
      </w:r>
      <w:proofErr w:type="gramStart"/>
      <w:r>
        <w:rPr>
          <w:rFonts w:ascii="Arial" w:eastAsia="Arial" w:hAnsi="Arial" w:cs="Arial"/>
          <w:strike/>
        </w:rPr>
        <w:t>i.e.</w:t>
      </w:r>
      <w:proofErr w:type="gramEnd"/>
      <w:r>
        <w:rPr>
          <w:rFonts w:ascii="Arial" w:eastAsia="Arial" w:hAnsi="Arial" w:cs="Arial"/>
          <w:strike/>
        </w:rPr>
        <w:t xml:space="preserve"> different from the valid or empty fields</w:t>
      </w:r>
    </w:p>
    <w:p w14:paraId="56F25862" w14:textId="77777777" w:rsidR="00A44B67" w:rsidRDefault="00354815">
      <w:pPr>
        <w:numPr>
          <w:ilvl w:val="0"/>
          <w:numId w:val="7"/>
        </w:numPr>
        <w:spacing w:after="0" w:line="276" w:lineRule="auto"/>
        <w:ind w:left="2880" w:hanging="360"/>
        <w:rPr>
          <w:rFonts w:ascii="Arial" w:eastAsia="Arial" w:hAnsi="Arial" w:cs="Arial"/>
        </w:rPr>
      </w:pPr>
      <w:r>
        <w:rPr>
          <w:rFonts w:ascii="Arial" w:eastAsia="Arial" w:hAnsi="Arial" w:cs="Arial"/>
          <w:strike/>
        </w:rPr>
        <w:t>And a field-specific error message, in red, after (</w:t>
      </w:r>
      <w:proofErr w:type="gramStart"/>
      <w:r>
        <w:rPr>
          <w:rFonts w:ascii="Arial" w:eastAsia="Arial" w:hAnsi="Arial" w:cs="Arial"/>
          <w:strike/>
        </w:rPr>
        <w:t>i.e.</w:t>
      </w:r>
      <w:proofErr w:type="gramEnd"/>
      <w:r>
        <w:rPr>
          <w:rFonts w:ascii="Arial" w:eastAsia="Arial" w:hAnsi="Arial" w:cs="Arial"/>
          <w:strike/>
        </w:rPr>
        <w:t xml:space="preserve"> to the right of) the field </w:t>
      </w:r>
      <w:r>
        <w:rPr>
          <w:rFonts w:ascii="Arial" w:eastAsia="Arial" w:hAnsi="Arial" w:cs="Arial"/>
          <w:strike/>
        </w:rPr>
        <w:t>in error</w:t>
      </w:r>
    </w:p>
    <w:p w14:paraId="2A359DEA" w14:textId="77777777" w:rsidR="00A44B67" w:rsidRDefault="00354815">
      <w:pPr>
        <w:numPr>
          <w:ilvl w:val="0"/>
          <w:numId w:val="7"/>
        </w:numPr>
        <w:spacing w:after="0" w:line="276" w:lineRule="auto"/>
        <w:ind w:left="1440" w:hanging="360"/>
        <w:rPr>
          <w:rFonts w:ascii="Arial" w:eastAsia="Arial" w:hAnsi="Arial" w:cs="Arial"/>
          <w:strike/>
        </w:rPr>
      </w:pPr>
      <w:r>
        <w:rPr>
          <w:rFonts w:ascii="Arial" w:eastAsia="Arial" w:hAnsi="Arial" w:cs="Arial"/>
          <w:strike/>
        </w:rPr>
        <w:t xml:space="preserve">If the phone number the user has entered for the vendor is not unique, then they should be informed of that conflict immediately - </w:t>
      </w:r>
      <w:proofErr w:type="gramStart"/>
      <w:r>
        <w:rPr>
          <w:rFonts w:ascii="Arial" w:eastAsia="Arial" w:hAnsi="Arial" w:cs="Arial"/>
          <w:strike/>
        </w:rPr>
        <w:t>i.e.</w:t>
      </w:r>
      <w:proofErr w:type="gramEnd"/>
      <w:r>
        <w:rPr>
          <w:rFonts w:ascii="Arial" w:eastAsia="Arial" w:hAnsi="Arial" w:cs="Arial"/>
          <w:strike/>
        </w:rPr>
        <w:t xml:space="preserve"> they should not have to wait to submit the add/edit button.</w:t>
      </w:r>
    </w:p>
    <w:p w14:paraId="65F7EC94" w14:textId="77777777" w:rsidR="00A44B67" w:rsidRDefault="00354815">
      <w:pPr>
        <w:keepNext/>
        <w:keepLines/>
        <w:spacing w:before="160" w:after="0" w:line="276" w:lineRule="auto"/>
        <w:rPr>
          <w:rFonts w:ascii="Trebuchet MS" w:eastAsia="Trebuchet MS" w:hAnsi="Trebuchet MS" w:cs="Trebuchet MS"/>
          <w:b/>
          <w:color w:val="666666"/>
          <w:sz w:val="24"/>
        </w:rPr>
      </w:pPr>
      <w:r>
        <w:rPr>
          <w:rFonts w:ascii="Trebuchet MS" w:eastAsia="Trebuchet MS" w:hAnsi="Trebuchet MS" w:cs="Trebuchet MS"/>
          <w:b/>
          <w:color w:val="666666"/>
          <w:sz w:val="24"/>
        </w:rPr>
        <w:t>And finally</w:t>
      </w:r>
    </w:p>
    <w:p w14:paraId="733BCA0C" w14:textId="77777777" w:rsidR="00A44B67" w:rsidRDefault="00354815">
      <w:pPr>
        <w:spacing w:after="0" w:line="276" w:lineRule="auto"/>
        <w:rPr>
          <w:rFonts w:ascii="Arial" w:eastAsia="Arial" w:hAnsi="Arial" w:cs="Arial"/>
          <w:strike/>
        </w:rPr>
      </w:pPr>
      <w:r>
        <w:rPr>
          <w:rFonts w:ascii="Arial" w:eastAsia="Arial" w:hAnsi="Arial" w:cs="Arial"/>
          <w:strike/>
        </w:rPr>
        <w:t>Please do not modify the schema of the provided database, or even its name for that matter. Why? Two reasons:</w:t>
      </w:r>
    </w:p>
    <w:p w14:paraId="57C317DB" w14:textId="77777777" w:rsidR="00A44B67" w:rsidRDefault="00354815">
      <w:pPr>
        <w:numPr>
          <w:ilvl w:val="0"/>
          <w:numId w:val="8"/>
        </w:numPr>
        <w:spacing w:after="0" w:line="276" w:lineRule="auto"/>
        <w:ind w:left="720" w:hanging="360"/>
        <w:rPr>
          <w:rFonts w:ascii="Arial" w:eastAsia="Arial" w:hAnsi="Arial" w:cs="Arial"/>
          <w:strike/>
        </w:rPr>
      </w:pPr>
      <w:r>
        <w:rPr>
          <w:rFonts w:ascii="Arial" w:eastAsia="Arial" w:hAnsi="Arial" w:cs="Arial"/>
          <w:strike/>
        </w:rPr>
        <w:t xml:space="preserve">This is meant to at least simulate the scenario wherein you </w:t>
      </w:r>
      <w:proofErr w:type="gramStart"/>
      <w:r>
        <w:rPr>
          <w:rFonts w:ascii="Arial" w:eastAsia="Arial" w:hAnsi="Arial" w:cs="Arial"/>
          <w:strike/>
        </w:rPr>
        <w:t>have to</w:t>
      </w:r>
      <w:proofErr w:type="gramEnd"/>
      <w:r>
        <w:rPr>
          <w:rFonts w:ascii="Arial" w:eastAsia="Arial" w:hAnsi="Arial" w:cs="Arial"/>
          <w:strike/>
        </w:rPr>
        <w:t xml:space="preserve"> work with a given database, like it or not, and you aren't able to modify its </w:t>
      </w:r>
      <w:r>
        <w:rPr>
          <w:rFonts w:ascii="Arial" w:eastAsia="Arial" w:hAnsi="Arial" w:cs="Arial"/>
          <w:strike/>
        </w:rPr>
        <w:t>schema.</w:t>
      </w:r>
    </w:p>
    <w:p w14:paraId="7277232B" w14:textId="77777777" w:rsidR="00A44B67" w:rsidRDefault="00354815">
      <w:pPr>
        <w:numPr>
          <w:ilvl w:val="0"/>
          <w:numId w:val="8"/>
        </w:numPr>
        <w:spacing w:after="0" w:line="276" w:lineRule="auto"/>
        <w:ind w:left="720" w:hanging="360"/>
        <w:rPr>
          <w:rFonts w:ascii="Arial" w:eastAsia="Arial" w:hAnsi="Arial" w:cs="Arial"/>
        </w:rPr>
      </w:pPr>
      <w:r>
        <w:rPr>
          <w:rFonts w:ascii="Arial" w:eastAsia="Arial" w:hAnsi="Arial" w:cs="Arial"/>
          <w:strike/>
        </w:rPr>
        <w:t>When grading, I want to be able to simply run your solution against my instance of the database</w:t>
      </w:r>
      <w:r>
        <w:rPr>
          <w:rFonts w:ascii="Arial" w:eastAsia="Arial" w:hAnsi="Arial" w:cs="Arial"/>
        </w:rPr>
        <w:t>.</w:t>
      </w:r>
    </w:p>
    <w:p w14:paraId="5F8D1710" w14:textId="77777777" w:rsidR="00A44B67" w:rsidRDefault="00A44B67">
      <w:pPr>
        <w:spacing w:after="0" w:line="276" w:lineRule="auto"/>
        <w:rPr>
          <w:rFonts w:ascii="Arial" w:eastAsia="Arial" w:hAnsi="Arial" w:cs="Arial"/>
        </w:rPr>
      </w:pPr>
    </w:p>
    <w:p w14:paraId="42BAB720" w14:textId="77777777" w:rsidR="00A44B67" w:rsidRDefault="00A44B67">
      <w:pPr>
        <w:spacing w:after="0" w:line="276" w:lineRule="auto"/>
        <w:rPr>
          <w:rFonts w:ascii="Arial" w:eastAsia="Arial" w:hAnsi="Arial" w:cs="Arial"/>
        </w:rPr>
      </w:pPr>
    </w:p>
    <w:p w14:paraId="10101933" w14:textId="77777777" w:rsidR="00A44B67" w:rsidRDefault="00354815">
      <w:pPr>
        <w:spacing w:after="0" w:line="276" w:lineRule="auto"/>
        <w:rPr>
          <w:rFonts w:ascii="Arial" w:eastAsia="Arial" w:hAnsi="Arial" w:cs="Arial"/>
        </w:rPr>
      </w:pPr>
      <w:r>
        <w:rPr>
          <w:rFonts w:ascii="Arial" w:eastAsia="Arial" w:hAnsi="Arial" w:cs="Arial"/>
        </w:rPr>
        <w:t xml:space="preserve"> </w:t>
      </w:r>
    </w:p>
    <w:p w14:paraId="54A37372" w14:textId="77777777" w:rsidR="00A44B67" w:rsidRDefault="00A44B67">
      <w:pPr>
        <w:spacing w:after="0" w:line="276" w:lineRule="auto"/>
        <w:rPr>
          <w:rFonts w:ascii="Arial" w:eastAsia="Arial" w:hAnsi="Arial" w:cs="Arial"/>
        </w:rPr>
      </w:pPr>
    </w:p>
    <w:p w14:paraId="1D90C5EA" w14:textId="77777777" w:rsidR="00A44B67" w:rsidRDefault="00354815">
      <w:pPr>
        <w:keepNext/>
        <w:keepLines/>
        <w:spacing w:before="200" w:after="0" w:line="276" w:lineRule="auto"/>
        <w:rPr>
          <w:rFonts w:ascii="Trebuchet MS" w:eastAsia="Trebuchet MS" w:hAnsi="Trebuchet MS" w:cs="Trebuchet MS"/>
          <w:b/>
          <w:sz w:val="26"/>
        </w:rPr>
      </w:pPr>
      <w:r>
        <w:rPr>
          <w:rFonts w:ascii="Trebuchet MS" w:eastAsia="Trebuchet MS" w:hAnsi="Trebuchet MS" w:cs="Trebuchet MS"/>
          <w:b/>
          <w:sz w:val="26"/>
        </w:rPr>
        <w:t>Appendix A</w:t>
      </w:r>
    </w:p>
    <w:p w14:paraId="56057241" w14:textId="77777777" w:rsidR="00A44B67" w:rsidRDefault="00A44B67">
      <w:pPr>
        <w:spacing w:after="0" w:line="276" w:lineRule="auto"/>
        <w:rPr>
          <w:rFonts w:ascii="Arial" w:eastAsia="Arial" w:hAnsi="Arial" w:cs="Arial"/>
        </w:rPr>
      </w:pPr>
    </w:p>
    <w:p w14:paraId="29FD160F" w14:textId="77777777" w:rsidR="00A44B67" w:rsidRDefault="00354815">
      <w:pPr>
        <w:spacing w:after="0" w:line="276" w:lineRule="auto"/>
        <w:rPr>
          <w:rFonts w:ascii="Arial" w:eastAsia="Arial" w:hAnsi="Arial" w:cs="Arial"/>
        </w:rPr>
      </w:pPr>
      <w:r>
        <w:rPr>
          <w:rFonts w:ascii="Arial" w:eastAsia="Arial" w:hAnsi="Arial" w:cs="Arial"/>
        </w:rPr>
        <w:t xml:space="preserve">The following is a schema diagram for the </w:t>
      </w:r>
      <w:r>
        <w:rPr>
          <w:rFonts w:ascii="Malgun Gothic" w:eastAsia="Malgun Gothic" w:hAnsi="Malgun Gothic" w:cs="Malgun Gothic"/>
        </w:rPr>
        <w:t>“</w:t>
      </w:r>
      <w:r>
        <w:rPr>
          <w:rFonts w:ascii="Arial" w:eastAsia="Arial" w:hAnsi="Arial" w:cs="Arial"/>
        </w:rPr>
        <w:t>ap</w:t>
      </w:r>
      <w:r>
        <w:rPr>
          <w:rFonts w:ascii="Malgun Gothic" w:eastAsia="Malgun Gothic" w:hAnsi="Malgun Gothic" w:cs="Malgun Gothic"/>
        </w:rPr>
        <w:t>”</w:t>
      </w:r>
      <w:r>
        <w:rPr>
          <w:rFonts w:ascii="Arial" w:eastAsia="Arial" w:hAnsi="Arial" w:cs="Arial"/>
        </w:rPr>
        <w:t xml:space="preserve"> database derived from the Murach MySQL book.</w:t>
      </w:r>
    </w:p>
    <w:p w14:paraId="6D440D3F" w14:textId="77777777" w:rsidR="00A44B67" w:rsidRDefault="00A44B67">
      <w:pPr>
        <w:spacing w:after="0" w:line="276" w:lineRule="auto"/>
        <w:rPr>
          <w:rFonts w:ascii="Arial" w:eastAsia="Arial" w:hAnsi="Arial" w:cs="Arial"/>
        </w:rPr>
      </w:pPr>
    </w:p>
    <w:p w14:paraId="66BD14E2" w14:textId="77777777" w:rsidR="00A44B67" w:rsidRDefault="00354815">
      <w:pPr>
        <w:spacing w:after="0" w:line="276" w:lineRule="auto"/>
        <w:rPr>
          <w:rFonts w:ascii="Arial" w:eastAsia="Arial" w:hAnsi="Arial" w:cs="Arial"/>
        </w:rPr>
      </w:pPr>
      <w:r>
        <w:rPr>
          <w:rFonts w:ascii="Arial" w:eastAsia="Arial" w:hAnsi="Arial" w:cs="Arial"/>
        </w:rPr>
        <w:lastRenderedPageBreak/>
        <w:t xml:space="preserve">  </w:t>
      </w:r>
      <w:r>
        <w:object w:dxaOrig="9333" w:dyaOrig="9718" w14:anchorId="74DF3FCA">
          <v:rect id="rectole0000000005" o:spid="_x0000_i1030" style="width:466.5pt;height:486pt" o:ole="" o:preferrelative="t" stroked="f">
            <v:imagedata r:id="rId19" o:title=""/>
          </v:rect>
          <o:OLEObject Type="Embed" ProgID="StaticMetafile" ShapeID="rectole0000000005" DrawAspect="Content" ObjectID="_1699373304" r:id="rId20"/>
        </w:object>
      </w:r>
    </w:p>
    <w:p w14:paraId="7ED70A9F" w14:textId="77777777" w:rsidR="00A44B67" w:rsidRDefault="00A44B67">
      <w:pPr>
        <w:spacing w:after="0" w:line="276" w:lineRule="auto"/>
        <w:rPr>
          <w:rFonts w:ascii="Arial" w:eastAsia="Arial" w:hAnsi="Arial" w:cs="Arial"/>
        </w:rPr>
      </w:pPr>
    </w:p>
    <w:sectPr w:rsidR="00A44B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555C8"/>
    <w:multiLevelType w:val="multilevel"/>
    <w:tmpl w:val="51581D3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395243ED"/>
    <w:multiLevelType w:val="multilevel"/>
    <w:tmpl w:val="49E89C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3A465536"/>
    <w:multiLevelType w:val="multilevel"/>
    <w:tmpl w:val="6518DA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42C95503"/>
    <w:multiLevelType w:val="multilevel"/>
    <w:tmpl w:val="5B4AB0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632667EA"/>
    <w:multiLevelType w:val="multilevel"/>
    <w:tmpl w:val="B2CE08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71615545"/>
    <w:multiLevelType w:val="multilevel"/>
    <w:tmpl w:val="E15AC7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71BB5D76"/>
    <w:multiLevelType w:val="multilevel"/>
    <w:tmpl w:val="936CFE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7B165F97"/>
    <w:multiLevelType w:val="multilevel"/>
    <w:tmpl w:val="F00CA5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num>
  <w:num w:numId="2">
    <w:abstractNumId w:val="0"/>
  </w:num>
  <w:num w:numId="3">
    <w:abstractNumId w:val="7"/>
  </w:num>
  <w:num w:numId="4">
    <w:abstractNumId w:val="4"/>
  </w:num>
  <w:num w:numId="5">
    <w:abstractNumId w:val="2"/>
  </w:num>
  <w:num w:numId="6">
    <w:abstractNumId w:val="5"/>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A44B67"/>
    <w:rsid w:val="00354815"/>
    <w:rsid w:val="00A44B6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4FFD2"/>
  <w15:docId w15:val="{361D87AF-4C96-4B2F-850C-D841EC415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murach.com/shop/murach-s-mysql-3rd-edition-detail" TargetMode="External"/><Relationship Id="rId13" Type="http://schemas.openxmlformats.org/officeDocument/2006/relationships/image" Target="media/image3.png"/><Relationship Id="rId18" Type="http://schemas.openxmlformats.org/officeDocument/2006/relationships/oleObject" Target="embeddings/oleObject5.bin"/><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investopedia.com/terms/a/accountspayable.asp" TargetMode="External"/><Relationship Id="rId12" Type="http://schemas.openxmlformats.org/officeDocument/2006/relationships/oleObject" Target="embeddings/oleObject2.bin"/><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oleObject" Target="embeddings/oleObject6.bin"/><Relationship Id="rId1" Type="http://schemas.openxmlformats.org/officeDocument/2006/relationships/numbering" Target="numbering.xml"/><Relationship Id="rId6" Type="http://schemas.openxmlformats.org/officeDocument/2006/relationships/hyperlink" Target="https://lib.conestogac.on.ca/academic-integrity/penalties" TargetMode="External"/><Relationship Id="rId11" Type="http://schemas.openxmlformats.org/officeDocument/2006/relationships/image" Target="media/image2.png"/><Relationship Id="rId5" Type="http://schemas.openxmlformats.org/officeDocument/2006/relationships/hyperlink" Target="https://theory.stanford.edu/~aiken/moss/" TargetMode="External"/><Relationship Id="rId15" Type="http://schemas.openxmlformats.org/officeDocument/2006/relationships/image" Target="media/image4.png"/><Relationship Id="rId10" Type="http://schemas.openxmlformats.org/officeDocument/2006/relationships/oleObject" Target="embeddings/oleObject1.bin"/><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oleObject" Target="embeddings/oleObject3.bin"/><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352</TotalTime>
  <Pages>8</Pages>
  <Words>1325</Words>
  <Characters>7558</Characters>
  <Application>Microsoft Office Word</Application>
  <DocSecurity>0</DocSecurity>
  <Lines>62</Lines>
  <Paragraphs>17</Paragraphs>
  <ScaleCrop>false</ScaleCrop>
  <Company/>
  <LinksUpToDate>false</LinksUpToDate>
  <CharactersWithSpaces>8866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baek kwangjin</cp:lastModifiedBy>
  <cp:revision>2</cp:revision>
  <dcterms:created xsi:type="dcterms:W3CDTF">2021-11-25T04:30:00Z</dcterms:created>
  <dcterms:modified xsi:type="dcterms:W3CDTF">2021-11-25T10:22:00Z</dcterms:modified>
</cp:coreProperties>
</file>