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#1: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Oct 1,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build a basic database-driven ASP.NET Core MVC web app as a way of getting an overview of ASP.NET Core before we start diving deeper into its various topics like routing, binding, etc. This app will look and behave very similarly to the </w:t>
      </w:r>
      <w:r>
        <w:rPr>
          <w:rFonts w:ascii="Arial" w:hAnsi="Arial" w:cs="Arial" w:eastAsia="Arial"/>
          <w:i/>
          <w:strike w:val="true"/>
          <w:color w:val="auto"/>
          <w:spacing w:val="0"/>
          <w:position w:val="0"/>
          <w:sz w:val="22"/>
          <w:shd w:fill="auto" w:val="clear"/>
        </w:rPr>
        <w:t xml:space="preserve">Movies List web app</w:t>
      </w:r>
      <w:r>
        <w:rPr>
          <w:rFonts w:ascii="Arial" w:hAnsi="Arial" w:cs="Arial" w:eastAsia="Arial"/>
          <w:strike w:val="true"/>
          <w:color w:val="auto"/>
          <w:spacing w:val="0"/>
          <w:position w:val="0"/>
          <w:sz w:val="22"/>
          <w:shd w:fill="auto" w:val="clear"/>
        </w:rPr>
        <w:t xml:space="preserve"> that is covered </w:t>
      </w:r>
      <w:r>
        <w:rPr>
          <w:rFonts w:ascii="Arial" w:hAnsi="Arial" w:cs="Arial" w:eastAsia="Arial"/>
          <w:strike w:val="true"/>
          <w:color w:val="FF0000"/>
          <w:spacing w:val="0"/>
          <w:position w:val="0"/>
          <w:sz w:val="22"/>
          <w:shd w:fill="auto" w:val="clear"/>
        </w:rPr>
        <w:t xml:space="preserve">in Chapter 4 </w:t>
      </w:r>
      <w:r>
        <w:rPr>
          <w:rFonts w:ascii="Arial" w:hAnsi="Arial" w:cs="Arial" w:eastAsia="Arial"/>
          <w:strike w:val="true"/>
          <w:color w:val="auto"/>
          <w:spacing w:val="0"/>
          <w:position w:val="0"/>
          <w:sz w:val="22"/>
          <w:shd w:fill="auto" w:val="clear"/>
        </w:rPr>
        <w:t xml:space="preserve">of our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Murach</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book</w:t>
        </w:r>
      </w:hyperlink>
      <w:r>
        <w:rPr>
          <w:rFonts w:ascii="Arial" w:hAnsi="Arial" w:cs="Arial" w:eastAsia="Arial"/>
          <w:strike w:val="true"/>
          <w:color w:val="auto"/>
          <w:spacing w:val="0"/>
          <w:position w:val="0"/>
          <w:sz w:val="22"/>
          <w:shd w:fill="auto" w:val="clear"/>
        </w:rPr>
        <w:t xml:space="preserve">, as such it will very much </w:t>
      </w:r>
      <w:r>
        <w:rPr>
          <w:rFonts w:ascii="Arial" w:hAnsi="Arial" w:cs="Arial" w:eastAsia="Arial"/>
          <w:b/>
          <w:i/>
          <w:strike w:val="true"/>
          <w:color w:val="auto"/>
          <w:spacing w:val="0"/>
          <w:position w:val="0"/>
          <w:sz w:val="22"/>
          <w:shd w:fill="auto" w:val="clear"/>
        </w:rPr>
        <w:t xml:space="preserve">be your guiding example</w:t>
      </w:r>
      <w:r>
        <w:rPr>
          <w:rFonts w:ascii="Arial" w:hAnsi="Arial" w:cs="Arial" w:eastAsia="Arial"/>
          <w:color w:val="auto"/>
          <w:spacing w:val="0"/>
          <w:position w:val="0"/>
          <w:sz w:val="22"/>
          <w:shd w:fill="auto" w:val="clear"/>
        </w:rPr>
        <w:t xml:space="preserve">! As part of this you will:</w:t>
      </w:r>
    </w:p>
    <w:p>
      <w:pPr>
        <w:numPr>
          <w:ilvl w:val="0"/>
          <w:numId w:val="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Develop a first basic web app in part I, using the </w:t>
      </w:r>
      <w:r>
        <w:rPr>
          <w:rFonts w:ascii="Arial" w:hAnsi="Arial" w:cs="Arial" w:eastAsia="Arial"/>
          <w:strike w:val="true"/>
          <w:color w:val="FF0000"/>
          <w:spacing w:val="0"/>
          <w:position w:val="0"/>
          <w:sz w:val="22"/>
          <w:shd w:fill="auto" w:val="clear"/>
        </w:rPr>
        <w:t xml:space="preserve">Entity Framework (EF) Core code first approach</w:t>
      </w:r>
      <w:r>
        <w:rPr>
          <w:rFonts w:ascii="Arial" w:hAnsi="Arial" w:cs="Arial" w:eastAsia="Arial"/>
          <w:strike w:val="true"/>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then in part II, introduce a change to the </w:t>
      </w:r>
      <w:r>
        <w:rPr>
          <w:rFonts w:ascii="Arial" w:hAnsi="Arial" w:cs="Arial" w:eastAsia="Arial"/>
          <w:strike w:val="true"/>
          <w:color w:val="auto"/>
          <w:spacing w:val="0"/>
          <w:position w:val="0"/>
          <w:sz w:val="22"/>
          <w:shd w:fill="FFFF00" w:val="clear"/>
        </w:rPr>
        <w:t xml:space="preserve">data model (and therefore database)</w:t>
      </w:r>
      <w:r>
        <w:rPr>
          <w:rFonts w:ascii="Arial" w:hAnsi="Arial" w:cs="Arial" w:eastAsia="Arial"/>
          <w:strike w:val="true"/>
          <w:color w:val="auto"/>
          <w:spacing w:val="0"/>
          <w:position w:val="0"/>
          <w:sz w:val="22"/>
          <w:shd w:fill="auto" w:val="clear"/>
        </w:rPr>
        <w:t xml:space="preserve"> as part of an improvement to the web app so that you get a start down the path of using EF Core’s support for migrations.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First, a word of caution: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solution will be run through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 I also remind you that if you are not typing syntactically correct code in yourself you are not learning to program! Finally, I</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Hints</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6A6A6"/>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I</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Zip up your entire solution into </w:t>
      </w:r>
      <w:r>
        <w:rPr>
          <w:rFonts w:ascii="Arial" w:hAnsi="Arial" w:cs="Arial" w:eastAsia="Arial"/>
          <w:b/>
          <w:i/>
          <w:color w:val="FF0000"/>
          <w:spacing w:val="0"/>
          <w:position w:val="0"/>
          <w:sz w:val="22"/>
          <w:u w:val="single"/>
          <w:shd w:fill="auto" w:val="clear"/>
        </w:rPr>
        <w:t xml:space="preserve">one zip file</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Suppose </w:t>
      </w:r>
      <w:r>
        <w:rPr>
          <w:rFonts w:ascii="Arial" w:hAnsi="Arial" w:cs="Arial" w:eastAsia="Arial"/>
          <w:strike w:val="true"/>
          <w:color w:val="auto"/>
          <w:spacing w:val="0"/>
          <w:position w:val="0"/>
          <w:sz w:val="22"/>
          <w:shd w:fill="FFFF00" w:val="clear"/>
        </w:rPr>
        <w:t xml:space="preserve">an investor</w:t>
      </w:r>
      <w:r>
        <w:rPr>
          <w:rFonts w:ascii="Arial" w:hAnsi="Arial" w:cs="Arial" w:eastAsia="Arial"/>
          <w:strike w:val="true"/>
          <w:color w:val="auto"/>
          <w:spacing w:val="0"/>
          <w:position w:val="0"/>
          <w:sz w:val="22"/>
          <w:shd w:fill="auto" w:val="clear"/>
        </w:rPr>
        <w:t xml:space="preserve"> wants an app to keep track of the </w:t>
      </w:r>
      <w:r>
        <w:rPr>
          <w:rFonts w:ascii="Arial" w:hAnsi="Arial" w:cs="Arial" w:eastAsia="Arial"/>
          <w:strike w:val="true"/>
          <w:color w:val="auto"/>
          <w:spacing w:val="0"/>
          <w:position w:val="0"/>
          <w:sz w:val="22"/>
          <w:shd w:fill="FFFF00" w:val="clear"/>
        </w:rPr>
        <w:t xml:space="preserve">stock transactions</w:t>
      </w:r>
      <w:r>
        <w:rPr>
          <w:rFonts w:ascii="Arial" w:hAnsi="Arial" w:cs="Arial" w:eastAsia="Arial"/>
          <w:strike w:val="true"/>
          <w:color w:val="auto"/>
          <w:spacing w:val="0"/>
          <w:position w:val="0"/>
          <w:sz w:val="22"/>
          <w:shd w:fill="auto" w:val="clear"/>
        </w:rPr>
        <w:t xml:space="preserve"> that he or she makes in their personal investment portfolio.</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Here is a screenshot of a fragment of my own Questrade account that displays a few sample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transactions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1377">
          <v:rect xmlns:o="urn:schemas-microsoft-com:office:office" xmlns:v="urn:schemas-microsoft-com:vml" id="rectole0000000000" style="width:466.650000pt;height:68.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So, for this assignment, you need to develop an </w:t>
      </w:r>
      <w:r>
        <w:rPr>
          <w:rFonts w:ascii="Arial" w:hAnsi="Arial" w:cs="Arial" w:eastAsia="Arial"/>
          <w:strike w:val="true"/>
          <w:color w:val="FF0000"/>
          <w:spacing w:val="0"/>
          <w:position w:val="0"/>
          <w:sz w:val="22"/>
          <w:shd w:fill="auto" w:val="clear"/>
        </w:rPr>
        <w:t xml:space="preserve">ASP.NET Core MVC web app </w:t>
      </w:r>
      <w:r>
        <w:rPr>
          <w:rFonts w:ascii="Arial" w:hAnsi="Arial" w:cs="Arial" w:eastAsia="Arial"/>
          <w:strike w:val="true"/>
          <w:color w:val="auto"/>
          <w:spacing w:val="0"/>
          <w:position w:val="0"/>
          <w:sz w:val="22"/>
          <w:shd w:fill="auto" w:val="clear"/>
        </w:rPr>
        <w:t xml:space="preserve">that:</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Stores</w:t>
      </w:r>
      <w:r>
        <w:rPr>
          <w:rFonts w:ascii="Arial" w:hAnsi="Arial" w:cs="Arial" w:eastAsia="Arial"/>
          <w:strike w:val="true"/>
          <w:color w:val="auto"/>
          <w:spacing w:val="0"/>
          <w:position w:val="0"/>
          <w:sz w:val="22"/>
          <w:shd w:fill="auto" w:val="clear"/>
        </w:rPr>
        <w:t xml:space="preserve"> transactions (e.g. the investor bought 100 shares of MSFT at $216.34 per share) in a MS SQL Server (Express or Developer edition) </w:t>
      </w:r>
      <w:r>
        <w:rPr>
          <w:rFonts w:ascii="Arial" w:hAnsi="Arial" w:cs="Arial" w:eastAsia="Arial"/>
          <w:strike w:val="true"/>
          <w:color w:val="F79646"/>
          <w:spacing w:val="0"/>
          <w:position w:val="0"/>
          <w:sz w:val="22"/>
          <w:shd w:fill="auto" w:val="clear"/>
        </w:rPr>
        <w:t xml:space="preserve">database</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w:t>
      </w:r>
      <w:r>
        <w:rPr>
          <w:rFonts w:ascii="Arial" w:hAnsi="Arial" w:cs="Arial" w:eastAsia="Arial"/>
          <w:strike w:val="true"/>
          <w:color w:val="FF0000"/>
          <w:spacing w:val="0"/>
          <w:position w:val="0"/>
          <w:sz w:val="22"/>
          <w:shd w:fill="auto" w:val="clear"/>
        </w:rPr>
        <w:t xml:space="preserve">home/main page </w:t>
      </w:r>
      <w:r>
        <w:rPr>
          <w:rFonts w:ascii="Arial" w:hAnsi="Arial" w:cs="Arial" w:eastAsia="Arial"/>
          <w:strike w:val="true"/>
          <w:color w:val="auto"/>
          <w:spacing w:val="0"/>
          <w:position w:val="0"/>
          <w:sz w:val="22"/>
          <w:shd w:fill="auto" w:val="clear"/>
        </w:rPr>
        <w:t xml:space="preserve">of the app will </w:t>
      </w:r>
      <w:r>
        <w:rPr>
          <w:rFonts w:ascii="Arial" w:hAnsi="Arial" w:cs="Arial" w:eastAsia="Arial"/>
          <w:strike w:val="true"/>
          <w:color w:val="FF0000"/>
          <w:spacing w:val="0"/>
          <w:position w:val="0"/>
          <w:sz w:val="22"/>
          <w:shd w:fill="auto" w:val="clear"/>
        </w:rPr>
        <w:t xml:space="preserve">display</w:t>
      </w:r>
      <w:r>
        <w:rPr>
          <w:rFonts w:ascii="Arial" w:hAnsi="Arial" w:cs="Arial" w:eastAsia="Arial"/>
          <w:strike w:val="true"/>
          <w:color w:val="auto"/>
          <w:spacing w:val="0"/>
          <w:position w:val="0"/>
          <w:sz w:val="22"/>
          <w:shd w:fill="auto" w:val="clear"/>
        </w:rPr>
        <w:t xml:space="preserve"> all the stored transactions in an HTML table with the following columns:</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Initially (i.e. Part I) just: </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Ticker symbol, company name, quantity, share price, and an action</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then with a migration (i.e. Part II) you will add:</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 type, commission fee, gross value, and net value</w:t>
      </w:r>
    </w:p>
    <w:p>
      <w:pPr>
        <w:numPr>
          <w:ilvl w:val="0"/>
          <w:numId w:val="16"/>
        </w:numPr>
        <w:spacing w:before="0" w:after="0" w:line="276"/>
        <w:ind w:right="0" w:left="1440" w:hanging="36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Please see the screenshots at the end of the assignment to get a better sense of how this should look</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Provide </w:t>
      </w:r>
      <w:r>
        <w:rPr>
          <w:rFonts w:ascii="Arial" w:hAnsi="Arial" w:cs="Arial" w:eastAsia="Arial"/>
          <w:strike w:val="true"/>
          <w:color w:val="C00000"/>
          <w:spacing w:val="0"/>
          <w:position w:val="0"/>
          <w:sz w:val="22"/>
          <w:shd w:fill="auto" w:val="clear"/>
        </w:rPr>
        <w:t xml:space="preserve">a link on that main </w:t>
      </w:r>
      <w:r>
        <w:rPr>
          <w:rFonts w:ascii="Arial" w:hAnsi="Arial" w:cs="Arial" w:eastAsia="Arial"/>
          <w:strike w:val="true"/>
          <w:color w:val="auto"/>
          <w:spacing w:val="0"/>
          <w:position w:val="0"/>
          <w:sz w:val="22"/>
          <w:shd w:fill="auto" w:val="clear"/>
        </w:rPr>
        <w:t xml:space="preserve">page that takes to user </w:t>
      </w:r>
      <w:r>
        <w:rPr>
          <w:rFonts w:ascii="Arial" w:hAnsi="Arial" w:cs="Arial" w:eastAsia="Arial"/>
          <w:strike w:val="true"/>
          <w:color w:val="C00000"/>
          <w:spacing w:val="0"/>
          <w:position w:val="0"/>
          <w:sz w:val="22"/>
          <w:shd w:fill="auto" w:val="clear"/>
        </w:rPr>
        <w:t xml:space="preserve">to a new page with a form </w:t>
      </w:r>
      <w:r>
        <w:rPr>
          <w:rFonts w:ascii="Arial" w:hAnsi="Arial" w:cs="Arial" w:eastAsia="Arial"/>
          <w:strike w:val="true"/>
          <w:color w:val="auto"/>
          <w:spacing w:val="0"/>
          <w:position w:val="0"/>
          <w:sz w:val="22"/>
          <w:shd w:fill="auto" w:val="clear"/>
        </w:rPr>
        <w:t xml:space="preserve">to </w:t>
      </w:r>
      <w:r>
        <w:rPr>
          <w:rFonts w:ascii="Arial" w:hAnsi="Arial" w:cs="Arial" w:eastAsia="Arial"/>
          <w:strike w:val="true"/>
          <w:color w:val="C00000"/>
          <w:spacing w:val="0"/>
          <w:position w:val="0"/>
          <w:sz w:val="22"/>
          <w:shd w:fill="auto" w:val="clear"/>
        </w:rPr>
        <w:t xml:space="preserve">add/record </w:t>
      </w:r>
      <w:r>
        <w:rPr>
          <w:rFonts w:ascii="Arial" w:hAnsi="Arial" w:cs="Arial" w:eastAsia="Arial"/>
          <w:strike w:val="true"/>
          <w:color w:val="auto"/>
          <w:spacing w:val="0"/>
          <w:position w:val="0"/>
          <w:sz w:val="22"/>
          <w:shd w:fill="auto" w:val="clear"/>
        </w:rPr>
        <w:t xml:space="preserve">a new transaction</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 the page the user should be able to enter valid fields for a transaction and add it to the database and then </w:t>
      </w:r>
      <w:r>
        <w:rPr>
          <w:rFonts w:ascii="Arial" w:hAnsi="Arial" w:cs="Arial" w:eastAsia="Arial"/>
          <w:strike w:val="true"/>
          <w:color w:val="C00000"/>
          <w:spacing w:val="0"/>
          <w:position w:val="0"/>
          <w:sz w:val="22"/>
          <w:shd w:fill="FFFF00" w:val="clear"/>
        </w:rPr>
        <w:t xml:space="preserve">get returned to the main</w:t>
      </w:r>
      <w:r>
        <w:rPr>
          <w:rFonts w:ascii="Arial" w:hAnsi="Arial" w:cs="Arial" w:eastAsia="Arial"/>
          <w:strike w:val="true"/>
          <w:color w:val="C0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Each transaction </w:t>
      </w:r>
      <w:r>
        <w:rPr>
          <w:rFonts w:ascii="Arial" w:hAnsi="Arial" w:cs="Arial" w:eastAsia="Arial"/>
          <w:strike w:val="true"/>
          <w:color w:val="auto"/>
          <w:spacing w:val="0"/>
          <w:position w:val="0"/>
          <w:sz w:val="22"/>
          <w:shd w:fill="auto" w:val="clear"/>
        </w:rPr>
        <w:t xml:space="preserve">in the HTML table, </w:t>
      </w:r>
      <w:r>
        <w:rPr>
          <w:rFonts w:ascii="Arial" w:hAnsi="Arial" w:cs="Arial" w:eastAsia="Arial"/>
          <w:strike w:val="true"/>
          <w:color w:val="C00000"/>
          <w:spacing w:val="0"/>
          <w:position w:val="0"/>
          <w:sz w:val="22"/>
          <w:shd w:fill="auto" w:val="clear"/>
        </w:rPr>
        <w:t xml:space="preserve">on the main </w:t>
      </w:r>
      <w:r>
        <w:rPr>
          <w:rFonts w:ascii="Arial" w:hAnsi="Arial" w:cs="Arial" w:eastAsia="Arial"/>
          <w:strike w:val="true"/>
          <w:color w:val="auto"/>
          <w:spacing w:val="0"/>
          <w:position w:val="0"/>
          <w:sz w:val="22"/>
          <w:shd w:fill="auto" w:val="clear"/>
        </w:rPr>
        <w:t xml:space="preserve">page, will be accompanied by </w:t>
      </w:r>
      <w:r>
        <w:rPr>
          <w:rFonts w:ascii="Arial" w:hAnsi="Arial" w:cs="Arial" w:eastAsia="Arial"/>
          <w:strike w:val="true"/>
          <w:color w:val="C00000"/>
          <w:spacing w:val="0"/>
          <w:position w:val="0"/>
          <w:sz w:val="22"/>
          <w:shd w:fill="auto" w:val="clear"/>
        </w:rPr>
        <w:t xml:space="preserve">two links</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Arial" w:hAnsi="Arial" w:cs="Arial" w:eastAsia="Arial"/>
          <w:strike w:val="true"/>
          <w:color w:val="C00000"/>
          <w:spacing w:val="0"/>
          <w:position w:val="0"/>
          <w:sz w:val="22"/>
          <w:shd w:fill="auto" w:val="clear"/>
        </w:rPr>
        <w:t xml:space="preserve">Edit link </w:t>
      </w:r>
      <w:r>
        <w:rPr>
          <w:rFonts w:ascii="Arial" w:hAnsi="Arial" w:cs="Arial" w:eastAsia="Arial"/>
          <w:strike w:val="true"/>
          <w:color w:val="auto"/>
          <w:spacing w:val="0"/>
          <w:position w:val="0"/>
          <w:sz w:val="22"/>
          <w:shd w:fill="auto" w:val="clear"/>
        </w:rPr>
        <w:t xml:space="preserve">to edit the recorded transaction, which takes you to a form filled in with the transaction’s current values and a button to update the transaction </w:t>
      </w:r>
      <w:r>
        <w:rPr>
          <w:rFonts w:ascii="Arial" w:hAnsi="Arial" w:cs="Arial" w:eastAsia="Arial"/>
          <w:strike w:val="true"/>
          <w:color w:val="auto"/>
          <w:spacing w:val="0"/>
          <w:position w:val="0"/>
          <w:sz w:val="22"/>
          <w:shd w:fill="FFFF00" w:val="clear"/>
        </w:rPr>
        <w:t xml:space="preserve">if altered</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w:t>
      </w:r>
      <w:r>
        <w:rPr>
          <w:rFonts w:ascii="Arial" w:hAnsi="Arial" w:cs="Arial" w:eastAsia="Arial"/>
          <w:strike w:val="true"/>
          <w:color w:val="C00000"/>
          <w:spacing w:val="0"/>
          <w:position w:val="0"/>
          <w:sz w:val="22"/>
          <w:shd w:fill="auto" w:val="clear"/>
        </w:rPr>
        <w:t xml:space="preserve">Delete link </w:t>
      </w:r>
      <w:r>
        <w:rPr>
          <w:rFonts w:ascii="Arial" w:hAnsi="Arial" w:cs="Arial" w:eastAsia="Arial"/>
          <w:strike w:val="true"/>
          <w:color w:val="auto"/>
          <w:spacing w:val="0"/>
          <w:position w:val="0"/>
          <w:sz w:val="22"/>
          <w:shd w:fill="auto" w:val="clear"/>
        </w:rPr>
        <w:t xml:space="preserve">to delete the recorded transaction, which takes you to a page that the user can use to confirm they want to delete it</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Both these pages should do the desired edit/delete action in the database and then </w:t>
      </w:r>
      <w:r>
        <w:rPr>
          <w:rFonts w:ascii="Arial" w:hAnsi="Arial" w:cs="Arial" w:eastAsia="Arial"/>
          <w:strike w:val="true"/>
          <w:color w:val="auto"/>
          <w:spacing w:val="0"/>
          <w:position w:val="0"/>
          <w:sz w:val="22"/>
          <w:shd w:fill="FFFF00" w:val="clear"/>
        </w:rPr>
        <w:t xml:space="preserve">return the user to the main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All the pages: Edit, Add, </w:t>
      </w:r>
      <w:r>
        <w:rPr>
          <w:rFonts w:ascii="Arial" w:hAnsi="Arial" w:cs="Arial" w:eastAsia="Arial"/>
          <w:strike w:val="true"/>
          <w:color w:val="C00000"/>
          <w:spacing w:val="0"/>
          <w:position w:val="0"/>
          <w:sz w:val="22"/>
          <w:shd w:fill="auto" w:val="clear"/>
        </w:rPr>
        <w:t xml:space="preserve">Delete should also have a cancel button </w:t>
      </w:r>
      <w:r>
        <w:rPr>
          <w:rFonts w:ascii="Arial" w:hAnsi="Arial" w:cs="Arial" w:eastAsia="Arial"/>
          <w:strike w:val="true"/>
          <w:color w:val="auto"/>
          <w:spacing w:val="0"/>
          <w:position w:val="0"/>
          <w:sz w:val="22"/>
          <w:shd w:fill="auto" w:val="clear"/>
        </w:rPr>
        <w:t xml:space="preserve">that takes you </w:t>
      </w:r>
      <w:r>
        <w:rPr>
          <w:rFonts w:ascii="Arial" w:hAnsi="Arial" w:cs="Arial" w:eastAsia="Arial"/>
          <w:strike w:val="true"/>
          <w:color w:val="auto"/>
          <w:spacing w:val="0"/>
          <w:position w:val="0"/>
          <w:sz w:val="22"/>
          <w:shd w:fill="FFFF00" w:val="clear"/>
        </w:rPr>
        <w:t xml:space="preserve">back to the main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web app should also use the basics of ASP.NET Core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validation</w:t>
      </w:r>
      <w:r>
        <w:rPr>
          <w:rFonts w:ascii="Arial" w:hAnsi="Arial" w:cs="Arial" w:eastAsia="Arial"/>
          <w:color w:val="C00000"/>
          <w:spacing w:val="0"/>
          <w:position w:val="0"/>
          <w:sz w:val="22"/>
          <w:shd w:fill="auto" w:val="clear"/>
        </w:rPr>
        <w:t xml:space="preserve"> </w:t>
      </w:r>
      <w:r>
        <w:rPr>
          <w:rFonts w:ascii="Arial" w:hAnsi="Arial" w:cs="Arial" w:eastAsia="Arial"/>
          <w:strike w:val="true"/>
          <w:color w:val="C00000"/>
          <w:spacing w:val="0"/>
          <w:position w:val="0"/>
          <w:sz w:val="22"/>
          <w:shd w:fill="auto" w:val="clear"/>
        </w:rPr>
        <w:t xml:space="preserve">capabilities </w:t>
      </w:r>
      <w:r>
        <w:rPr>
          <w:rFonts w:ascii="Arial" w:hAnsi="Arial" w:cs="Arial" w:eastAsia="Arial"/>
          <w:strike w:val="true"/>
          <w:color w:val="auto"/>
          <w:spacing w:val="0"/>
          <w:position w:val="0"/>
          <w:sz w:val="22"/>
          <w:shd w:fill="auto" w:val="clear"/>
        </w:rPr>
        <w:t xml:space="preserve">to ensure that:</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All the fields </w:t>
      </w:r>
      <w:r>
        <w:rPr>
          <w:rFonts w:ascii="Arial" w:hAnsi="Arial" w:cs="Arial" w:eastAsia="Arial"/>
          <w:strike w:val="true"/>
          <w:color w:val="auto"/>
          <w:spacing w:val="0"/>
          <w:position w:val="0"/>
          <w:sz w:val="22"/>
          <w:shd w:fill="auto" w:val="clear"/>
        </w:rPr>
        <w:t xml:space="preserve">Ticker symbol, company name, Transaction type, quantity, share price are </w:t>
      </w:r>
      <w:r>
        <w:rPr>
          <w:rFonts w:ascii="Arial" w:hAnsi="Arial" w:cs="Arial" w:eastAsia="Arial"/>
          <w:strike w:val="true"/>
          <w:color w:val="C00000"/>
          <w:spacing w:val="0"/>
          <w:position w:val="0"/>
          <w:sz w:val="22"/>
          <w:shd w:fill="auto" w:val="clear"/>
        </w:rPr>
        <w:t xml:space="preserve">required</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Quantity</w:t>
      </w:r>
      <w:r>
        <w:rPr>
          <w:rFonts w:ascii="Arial" w:hAnsi="Arial" w:cs="Arial" w:eastAsia="Arial"/>
          <w:strike w:val="true"/>
          <w:color w:val="auto"/>
          <w:spacing w:val="0"/>
          <w:position w:val="0"/>
          <w:sz w:val="22"/>
          <w:shd w:fill="auto" w:val="clear"/>
        </w:rPr>
        <w:t xml:space="preserve"> must be an </w:t>
      </w:r>
      <w:r>
        <w:rPr>
          <w:rFonts w:ascii="Arial" w:hAnsi="Arial" w:cs="Arial" w:eastAsia="Arial"/>
          <w:strike w:val="true"/>
          <w:color w:val="C00000"/>
          <w:spacing w:val="0"/>
          <w:position w:val="0"/>
          <w:sz w:val="22"/>
          <w:shd w:fill="auto" w:val="clear"/>
        </w:rPr>
        <w:t xml:space="preserve">integer</w:t>
      </w:r>
      <w:r>
        <w:rPr>
          <w:rFonts w:ascii="Arial" w:hAnsi="Arial" w:cs="Arial" w:eastAsia="Arial"/>
          <w:strike w:val="true"/>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value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Share price </w:t>
      </w:r>
      <w:r>
        <w:rPr>
          <w:rFonts w:ascii="Arial" w:hAnsi="Arial" w:cs="Arial" w:eastAsia="Arial"/>
          <w:strike w:val="true"/>
          <w:color w:val="auto"/>
          <w:spacing w:val="0"/>
          <w:position w:val="0"/>
          <w:sz w:val="22"/>
          <w:shd w:fill="auto" w:val="clear"/>
        </w:rPr>
        <w:t xml:space="preserve">must be a </w:t>
      </w:r>
      <w:r>
        <w:rPr>
          <w:rFonts w:ascii="Arial" w:hAnsi="Arial" w:cs="Arial" w:eastAsia="Arial"/>
          <w:strike w:val="true"/>
          <w:color w:val="C00000"/>
          <w:spacing w:val="0"/>
          <w:position w:val="0"/>
          <w:sz w:val="22"/>
          <w:shd w:fill="auto" w:val="clear"/>
        </w:rPr>
        <w:t xml:space="preserve">double</w:t>
      </w:r>
      <w:r>
        <w:rPr>
          <w:rFonts w:ascii="Arial" w:hAnsi="Arial" w:cs="Arial" w:eastAsia="Arial"/>
          <w:strike w:val="true"/>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value, also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 if the user attempts to add/edit a transaction with invalid fields then the add/edit attempt should be abandoned and appropriate and informative </w:t>
      </w:r>
      <w:r>
        <w:rPr>
          <w:rFonts w:ascii="Arial" w:hAnsi="Arial" w:cs="Arial" w:eastAsia="Arial"/>
          <w:strike w:val="true"/>
          <w:color w:val="C00000"/>
          <w:spacing w:val="0"/>
          <w:position w:val="0"/>
          <w:sz w:val="22"/>
          <w:shd w:fill="auto" w:val="clear"/>
        </w:rPr>
        <w:t xml:space="preserve">error messages, in red</w:t>
      </w:r>
      <w:r>
        <w:rPr>
          <w:rFonts w:ascii="Arial" w:hAnsi="Arial" w:cs="Arial" w:eastAsia="Arial"/>
          <w:strike w:val="true"/>
          <w:color w:val="auto"/>
          <w:spacing w:val="0"/>
          <w:position w:val="0"/>
          <w:sz w:val="22"/>
          <w:shd w:fill="auto" w:val="clear"/>
        </w:rPr>
        <w:t xml:space="preserve">, should be returned to the user.</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seed your database</w:t>
      </w:r>
      <w:r>
        <w:rPr>
          <w:rFonts w:ascii="Arial" w:hAnsi="Arial" w:cs="Arial" w:eastAsia="Arial"/>
          <w:color w:val="C0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with </w:t>
      </w:r>
      <w:r>
        <w:rPr>
          <w:rFonts w:ascii="Arial" w:hAnsi="Arial" w:cs="Arial" w:eastAsia="Arial"/>
          <w:strike w:val="true"/>
          <w:color w:val="C00000"/>
          <w:spacing w:val="0"/>
          <w:position w:val="0"/>
          <w:sz w:val="22"/>
          <w:shd w:fill="auto" w:val="clear"/>
        </w:rPr>
        <w:t xml:space="preserve">at least the following two </w:t>
      </w:r>
      <w:r>
        <w:rPr>
          <w:rFonts w:ascii="Arial" w:hAnsi="Arial" w:cs="Arial" w:eastAsia="Arial"/>
          <w:strike w:val="true"/>
          <w:color w:val="auto"/>
          <w:spacing w:val="0"/>
          <w:position w:val="0"/>
          <w:sz w:val="22"/>
          <w:shd w:fill="auto" w:val="clear"/>
        </w:rPr>
        <w:t xml:space="preserve">transactions:</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Buy </w:t>
      </w:r>
      <w:r>
        <w:rPr>
          <w:rFonts w:ascii="Arial" w:hAnsi="Arial" w:cs="Arial" w:eastAsia="Arial"/>
          <w:strike w:val="true"/>
          <w:color w:val="auto"/>
          <w:spacing w:val="0"/>
          <w:position w:val="0"/>
          <w:sz w:val="22"/>
          <w:shd w:fill="FFFF00" w:val="clear"/>
        </w:rPr>
        <w:t xml:space="preserve">100 shares of Microsoft (MSFT) at $123.45 per share</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Sell </w:t>
      </w:r>
      <w:r>
        <w:rPr>
          <w:rFonts w:ascii="Arial" w:hAnsi="Arial" w:cs="Arial" w:eastAsia="Arial"/>
          <w:strike w:val="true"/>
          <w:color w:val="auto"/>
          <w:spacing w:val="0"/>
          <w:position w:val="0"/>
          <w:sz w:val="22"/>
          <w:shd w:fill="FFFF00" w:val="clear"/>
        </w:rPr>
        <w:t xml:space="preserve">100 shares of Google (GOOG) at $2,701.76 per share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Database naming convention</w:t>
      </w:r>
      <w:r>
        <w:rPr>
          <w:rFonts w:ascii="Arial" w:hAnsi="Arial" w:cs="Arial" w:eastAsia="Arial"/>
          <w:strike w:val="true"/>
          <w:color w:val="auto"/>
          <w:spacing w:val="0"/>
          <w:position w:val="0"/>
          <w:sz w:val="22"/>
          <w:shd w:fill="auto" w:val="clear"/>
        </w:rPr>
        <w:t xml:space="preserve">: because I want to be able to easily run each of your solutions, it is very important that you abide by the following naming convention for your database so that your databases don’t clash on my machine when grading, namely:</w:t>
      </w:r>
    </w:p>
    <w:p>
      <w:pPr>
        <w:numPr>
          <w:ilvl w:val="0"/>
          <w:numId w:val="16"/>
        </w:numPr>
        <w:spacing w:before="0" w:after="0" w:line="276"/>
        <w:ind w:right="0" w:left="1440" w:hanging="36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TransactionRecord&lt;YourDomainLoginName&gt;</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example, if your domain login name is </w:t>
      </w:r>
      <w:r>
        <w:rPr>
          <w:rFonts w:ascii="Arial" w:hAnsi="Arial" w:cs="Arial" w:eastAsia="Arial"/>
          <w:i/>
          <w:strike w:val="true"/>
          <w:color w:val="auto"/>
          <w:spacing w:val="0"/>
          <w:position w:val="0"/>
          <w:sz w:val="22"/>
          <w:shd w:fill="auto" w:val="clear"/>
        </w:rPr>
        <w:t xml:space="preserve">SJones1234</w:t>
      </w:r>
      <w:r>
        <w:rPr>
          <w:rFonts w:ascii="Arial" w:hAnsi="Arial" w:cs="Arial" w:eastAsia="Arial"/>
          <w:strike w:val="true"/>
          <w:color w:val="auto"/>
          <w:spacing w:val="0"/>
          <w:position w:val="0"/>
          <w:sz w:val="22"/>
          <w:shd w:fill="auto" w:val="clear"/>
        </w:rPr>
        <w:t xml:space="preserve">, then you should name your database:</w:t>
      </w:r>
    </w:p>
    <w:p>
      <w:pPr>
        <w:numPr>
          <w:ilvl w:val="0"/>
          <w:numId w:val="16"/>
        </w:numPr>
        <w:spacing w:before="0" w:after="0" w:line="276"/>
        <w:ind w:right="0" w:left="2160" w:hanging="360"/>
        <w:jc w:val="left"/>
        <w:rPr>
          <w:rFonts w:ascii="Arial" w:hAnsi="Arial" w:cs="Arial" w:eastAsia="Arial"/>
          <w:b/>
          <w:i/>
          <w:strike w:val="true"/>
          <w:color w:val="auto"/>
          <w:spacing w:val="0"/>
          <w:position w:val="0"/>
          <w:sz w:val="22"/>
          <w:shd w:fill="FFFF00" w:val="clear"/>
        </w:rPr>
      </w:pPr>
      <w:r>
        <w:rPr>
          <w:rFonts w:ascii="Arial" w:hAnsi="Arial" w:cs="Arial" w:eastAsia="Arial"/>
          <w:b/>
          <w:i/>
          <w:strike w:val="true"/>
          <w:color w:val="auto"/>
          <w:spacing w:val="0"/>
          <w:position w:val="0"/>
          <w:sz w:val="22"/>
          <w:shd w:fill="FFFF00" w:val="clear"/>
        </w:rPr>
        <w:t xml:space="preserve">TransactionRecordSJones1234</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Note: If I am unable to run your web app because of a violation of this naming convention </w:t>
      </w:r>
      <w:r>
        <w:rPr>
          <w:rFonts w:ascii="Arial" w:hAnsi="Arial" w:cs="Arial" w:eastAsia="Arial"/>
          <w:b/>
          <w:i/>
          <w:strike w:val="true"/>
          <w:color w:val="auto"/>
          <w:spacing w:val="0"/>
          <w:position w:val="0"/>
          <w:sz w:val="22"/>
          <w:shd w:fill="auto" w:val="clear"/>
        </w:rPr>
        <w:t xml:space="preserve">you will lose marks</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About the</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auto" w:val="clear"/>
        </w:rPr>
        <w:t xml:space="preserve">Gross &amp; Net value columns</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are </w:t>
      </w:r>
      <w:r>
        <w:rPr>
          <w:rFonts w:ascii="Arial" w:hAnsi="Arial" w:cs="Arial" w:eastAsia="Arial"/>
          <w:color w:val="C00000"/>
          <w:spacing w:val="0"/>
          <w:position w:val="0"/>
          <w:sz w:val="22"/>
          <w:shd w:fill="auto" w:val="clear"/>
        </w:rPr>
        <w:t xml:space="preserve">computed</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columns - i.e. computed based on values of some of the other properties on the model classes, namely</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Gross value is just </w:t>
      </w:r>
      <w:r>
        <w:rPr>
          <w:rFonts w:ascii="Arial" w:hAnsi="Arial" w:cs="Arial" w:eastAsia="Arial"/>
          <w:i/>
          <w:strike w:val="true"/>
          <w:color w:val="auto"/>
          <w:spacing w:val="0"/>
          <w:position w:val="0"/>
          <w:sz w:val="22"/>
          <w:shd w:fill="FFFF00" w:val="clear"/>
        </w:rPr>
        <w:t xml:space="preserve">Quantity</w:t>
      </w:r>
      <w:r>
        <w:rPr>
          <w:rFonts w:ascii="Arial" w:hAnsi="Arial" w:cs="Arial" w:eastAsia="Arial"/>
          <w:strike w:val="true"/>
          <w:color w:val="auto"/>
          <w:spacing w:val="0"/>
          <w:position w:val="0"/>
          <w:sz w:val="22"/>
          <w:shd w:fill="FFFF00" w:val="clear"/>
        </w:rPr>
        <w:t xml:space="preserve"> multiplied by </w:t>
      </w:r>
      <w:r>
        <w:rPr>
          <w:rFonts w:ascii="Arial" w:hAnsi="Arial" w:cs="Arial" w:eastAsia="Arial"/>
          <w:i/>
          <w:strike w:val="true"/>
          <w:color w:val="auto"/>
          <w:spacing w:val="0"/>
          <w:position w:val="0"/>
          <w:sz w:val="22"/>
          <w:shd w:fill="FFFF00" w:val="clear"/>
        </w:rPr>
        <w:t xml:space="preserve">SharePrice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Net value is </w:t>
      </w:r>
      <w:r>
        <w:rPr>
          <w:rFonts w:ascii="Arial" w:hAnsi="Arial" w:cs="Arial" w:eastAsia="Arial"/>
          <w:strike w:val="true"/>
          <w:color w:val="auto"/>
          <w:spacing w:val="0"/>
          <w:position w:val="0"/>
          <w:sz w:val="22"/>
          <w:shd w:fill="FFFF00" w:val="clear"/>
        </w:rPr>
        <w:t xml:space="preserve">gross value plus or minus</w:t>
      </w:r>
      <w:r>
        <w:rPr>
          <w:rFonts w:ascii="Arial" w:hAnsi="Arial" w:cs="Arial" w:eastAsia="Arial"/>
          <w:strike w:val="true"/>
          <w:color w:val="auto"/>
          <w:spacing w:val="0"/>
          <w:position w:val="0"/>
          <w:sz w:val="22"/>
          <w:shd w:fill="auto" w:val="clear"/>
        </w:rPr>
        <w:t xml:space="preserve"> (depending on the transaction type) the </w:t>
      </w:r>
      <w:r>
        <w:rPr>
          <w:rFonts w:ascii="Arial" w:hAnsi="Arial" w:cs="Arial" w:eastAsia="Arial"/>
          <w:i/>
          <w:strike w:val="true"/>
          <w:color w:val="auto"/>
          <w:spacing w:val="0"/>
          <w:position w:val="0"/>
          <w:sz w:val="22"/>
          <w:shd w:fill="FFFF00" w:val="clear"/>
        </w:rPr>
        <w:t xml:space="preserve">CommissionFee</w:t>
      </w:r>
    </w:p>
    <w:p>
      <w:pPr>
        <w:numPr>
          <w:ilvl w:val="0"/>
          <w:numId w:val="1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screenshot below should help</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These are best implemented as methods on the model class</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typical financial or accounting style, the values should include parentheses if they are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negative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or a debit</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Again, the screenshot below should help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Using Entity Framework (EF) Core to develop data-driven web apps is very elegant and powerful but it also comes with its own subtleties and challenges, but a key aspect of it is its support for </w:t>
      </w:r>
      <w:r>
        <w:rPr>
          <w:rFonts w:ascii="Arial" w:hAnsi="Arial" w:cs="Arial" w:eastAsia="Arial"/>
          <w:strike w:val="true"/>
          <w:color w:val="F79646"/>
          <w:spacing w:val="0"/>
          <w:position w:val="0"/>
          <w:sz w:val="22"/>
          <w:shd w:fill="auto" w:val="clear"/>
        </w:rPr>
        <w:t xml:space="preserve">continually evolving your data model through the use of migrations</w:t>
      </w:r>
      <w:r>
        <w:rPr>
          <w:rFonts w:ascii="Arial" w:hAnsi="Arial" w:cs="Arial" w:eastAsia="Arial"/>
          <w:strike w:val="true"/>
          <w:color w:val="auto"/>
          <w:spacing w:val="0"/>
          <w:position w:val="0"/>
          <w:sz w:val="22"/>
          <w:shd w:fill="auto" w:val="clear"/>
        </w:rPr>
        <w:t xml:space="preserve">. As such, just as the authors of the Murach book do in chapter 4, in this assignment you will complete the app in 2 parts so that you can evolve the app using a migration.</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That is, to get full marks on this assignment you need to include an </w:t>
      </w:r>
      <w:r>
        <w:rPr>
          <w:rFonts w:ascii="Arial" w:hAnsi="Arial" w:cs="Arial" w:eastAsia="Arial"/>
          <w:strike w:val="true"/>
          <w:color w:val="auto"/>
          <w:spacing w:val="0"/>
          <w:position w:val="0"/>
          <w:sz w:val="22"/>
          <w:shd w:fill="FFFF00" w:val="clear"/>
        </w:rPr>
        <w:t xml:space="preserve">initial migration</w:t>
      </w:r>
      <w:r>
        <w:rPr>
          <w:rFonts w:ascii="Arial" w:hAnsi="Arial" w:cs="Arial" w:eastAsia="Arial"/>
          <w:strike w:val="true"/>
          <w:color w:val="auto"/>
          <w:spacing w:val="0"/>
          <w:position w:val="0"/>
          <w:sz w:val="22"/>
          <w:shd w:fill="auto" w:val="clear"/>
        </w:rPr>
        <w:t xml:space="preserve"> and </w:t>
      </w:r>
      <w:r>
        <w:rPr>
          <w:rFonts w:ascii="Arial" w:hAnsi="Arial" w:cs="Arial" w:eastAsia="Arial"/>
          <w:strike w:val="true"/>
          <w:color w:val="auto"/>
          <w:spacing w:val="0"/>
          <w:position w:val="0"/>
          <w:sz w:val="22"/>
          <w:shd w:fill="FFFF00" w:val="clear"/>
        </w:rPr>
        <w:t xml:space="preserve">a second migration</w:t>
      </w:r>
      <w:r>
        <w:rPr>
          <w:rFonts w:ascii="Arial" w:hAnsi="Arial" w:cs="Arial" w:eastAsia="Arial"/>
          <w:strike w:val="true"/>
          <w:color w:val="auto"/>
          <w:spacing w:val="0"/>
          <w:position w:val="0"/>
          <w:sz w:val="22"/>
          <w:shd w:fill="auto" w:val="clear"/>
        </w:rPr>
        <w:t xml:space="preserve"> that adds the transaction type. Thus we break the assignment down into 2 parts...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Get a basic version of the app working that focuses first on only the following fields: ticker symbol, company name, quantity, and share price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Here is a screenshot of the main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all transactions</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page of the app after this initial step: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2409">
          <v:rect xmlns:o="urn:schemas-microsoft-com:office:office" xmlns:v="urn:schemas-microsoft-com:vml" id="rectole0000000001" style="width:466.650000pt;height:120.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Just as the authors of the Murach book do in chapter 4 with the </w:t>
      </w:r>
      <w:r>
        <w:rPr>
          <w:rFonts w:ascii="Arial" w:hAnsi="Arial" w:cs="Arial" w:eastAsia="Arial"/>
          <w:i/>
          <w:strike w:val="true"/>
          <w:color w:val="auto"/>
          <w:spacing w:val="0"/>
          <w:position w:val="0"/>
          <w:sz w:val="22"/>
          <w:shd w:fill="auto" w:val="clear"/>
        </w:rPr>
        <w:t xml:space="preserve">Movies List web app</w:t>
      </w:r>
      <w:r>
        <w:rPr>
          <w:rFonts w:ascii="Arial" w:hAnsi="Arial" w:cs="Arial" w:eastAsia="Arial"/>
          <w:strike w:val="true"/>
          <w:color w:val="auto"/>
          <w:spacing w:val="0"/>
          <w:position w:val="0"/>
          <w:sz w:val="22"/>
          <w:shd w:fill="auto" w:val="clear"/>
        </w:rPr>
        <w:t xml:space="preserve">, wherein they add a migration that supports a movie </w:t>
      </w:r>
      <w:r>
        <w:rPr>
          <w:rFonts w:ascii="Arial" w:hAnsi="Arial" w:cs="Arial" w:eastAsia="Arial"/>
          <w:i/>
          <w:strike w:val="true"/>
          <w:color w:val="auto"/>
          <w:spacing w:val="0"/>
          <w:position w:val="0"/>
          <w:sz w:val="22"/>
          <w:shd w:fill="auto" w:val="clear"/>
        </w:rPr>
        <w:t xml:space="preserve">Genre</w:t>
      </w:r>
      <w:r>
        <w:rPr>
          <w:rFonts w:ascii="Arial" w:hAnsi="Arial" w:cs="Arial" w:eastAsia="Arial"/>
          <w:strike w:val="true"/>
          <w:color w:val="auto"/>
          <w:spacing w:val="0"/>
          <w:position w:val="0"/>
          <w:sz w:val="22"/>
          <w:shd w:fill="auto" w:val="clear"/>
        </w:rPr>
        <w:t xml:space="preserve">, in this part you will add a </w:t>
      </w:r>
      <w:r>
        <w:rPr>
          <w:rFonts w:ascii="Arial" w:hAnsi="Arial" w:cs="Arial" w:eastAsia="Arial"/>
          <w:b/>
          <w:i/>
          <w:strike w:val="true"/>
          <w:color w:val="auto"/>
          <w:spacing w:val="0"/>
          <w:position w:val="0"/>
          <w:sz w:val="22"/>
          <w:shd w:fill="auto" w:val="clear"/>
        </w:rPr>
        <w:t xml:space="preserve">TransactionType</w:t>
      </w:r>
      <w:r>
        <w:rPr>
          <w:rFonts w:ascii="Arial" w:hAnsi="Arial" w:cs="Arial" w:eastAsia="Arial"/>
          <w:strike w:val="true"/>
          <w:color w:val="auto"/>
          <w:spacing w:val="0"/>
          <w:position w:val="0"/>
          <w:sz w:val="22"/>
          <w:shd w:fill="auto" w:val="clear"/>
        </w:rPr>
        <w:t xml:space="preserve"> class to your model and update the database accordingly.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transaction type should include:</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primary key (not an auto-generated one)</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name - e.g. Buy or Sell</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commission fee - e.g. I used:</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$5.99 to sell shares</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$5.40 to buy shares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Screenshots of the Final Web App</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are screenshots of the final Web App to help give you guidance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First, the main “all transactions”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3928">
          <v:rect xmlns:o="urn:schemas-microsoft-com:office:office" xmlns:v="urn:schemas-microsoft-com:vml" id="rectole0000000002" style="width:466.650000pt;height:196.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Add a new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9333" w:dyaOrig="4433">
          <v:rect xmlns:o="urn:schemas-microsoft-com:office:office" xmlns:v="urn:schemas-microsoft-com:vml" id="rectole0000000003" style="width:466.650000pt;height:221.6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Edit a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5365" w:dyaOrig="6924">
          <v:rect xmlns:o="urn:schemas-microsoft-com:office:office" xmlns:v="urn:schemas-microsoft-com:vml" id="rectole0000000004" style="width:268.250000pt;height:346.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Delete a transaction confirmation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7572" w:dyaOrig="3199">
          <v:rect xmlns:o="urn:schemas-microsoft-com:office:office" xmlns:v="urn:schemas-microsoft-com:vml" id="rectole0000000005" style="width:378.600000pt;height:159.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page highlighting some validation errors:</w:t>
      </w:r>
    </w:p>
    <w:p>
      <w:pPr>
        <w:spacing w:before="0" w:after="0" w:line="276"/>
        <w:ind w:right="0" w:left="0" w:firstLine="0"/>
        <w:jc w:val="left"/>
        <w:rPr>
          <w:rFonts w:ascii="Arial" w:hAnsi="Arial" w:cs="Arial" w:eastAsia="Arial"/>
          <w:color w:val="auto"/>
          <w:spacing w:val="0"/>
          <w:position w:val="0"/>
          <w:sz w:val="22"/>
          <w:shd w:fill="auto" w:val="clear"/>
        </w:rPr>
      </w:pPr>
      <w:r>
        <w:object w:dxaOrig="5831" w:dyaOrig="7572">
          <v:rect xmlns:o="urn:schemas-microsoft-com:office:office" xmlns:v="urn:schemas-microsoft-com:vml" id="rectole0000000006" style="width:291.550000pt;height:378.6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16">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styles.xml" Id="docRId18" Type="http://schemas.openxmlformats.org/officeDocument/2006/relationships/styles" /><Relationship TargetMode="External" Target="https://lib.conestogac.on.ca/academic-integrity/penalties" Id="docRId2" Type="http://schemas.openxmlformats.org/officeDocument/2006/relationships/hyperlink" /><Relationship Target="media/image1.wmf" Id="docRId6" Type="http://schemas.openxmlformats.org/officeDocument/2006/relationships/image" /><Relationship TargetMode="External" Target="https://theory.stanford.edu/~aiken/moss/" Id="docRId1" Type="http://schemas.openxmlformats.org/officeDocument/2006/relationships/hyperlink" /><Relationship Target="embeddings/oleObject4.bin" Id="docRId11" Type="http://schemas.openxmlformats.org/officeDocument/2006/relationships/oleObject" /><Relationship Target="embeddings/oleObject6.bin" Id="docRId15" Type="http://schemas.openxmlformats.org/officeDocument/2006/relationships/oleObject"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urach.com/shop-books/web-development-books/murach-s-asp-net-core-mvc-detail"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