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5.png" ContentType="image/png"/>
  <Override PartName="/word/media/rId3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A-2</w:t>
      </w:r>
      <w:r>
        <w:t xml:space="preserve"> </w:t>
      </w:r>
      <w:r>
        <w:t xml:space="preserve">메타데이터</w:t>
      </w:r>
      <w:r>
        <w:t xml:space="preserve"> </w:t>
      </w:r>
      <w:r>
        <w:t xml:space="preserve">가이드</w:t>
      </w:r>
    </w:p>
    <w:p>
      <w:pPr>
        <w:pStyle w:val="Heading1"/>
      </w:pPr>
      <w:bookmarkStart w:id="20" w:name="a-2-메타데이터"/>
      <w:r>
        <w:t xml:space="preserve">A-2 메타데이터</w:t>
      </w:r>
      <w:bookmarkEnd w:id="20"/>
    </w:p>
    <w:p>
      <w:pPr>
        <w:pStyle w:val="Heading2"/>
      </w:pPr>
      <w:bookmarkStart w:id="21" w:name="목차"/>
      <w:r>
        <w:t xml:space="preserve">목차</w:t>
      </w:r>
      <w:bookmarkEnd w:id="21"/>
    </w:p>
    <w:p>
      <w:pPr>
        <w:numPr>
          <w:ilvl w:val="0"/>
          <w:numId w:val="1001"/>
        </w:numPr>
        <w:pStyle w:val="Compact"/>
      </w:pPr>
      <w:hyperlink w:anchor="kq">
        <w:r>
          <w:rPr>
            <w:rStyle w:val="Hyperlink"/>
          </w:rPr>
          <w:t xml:space="preserve">이 가이드가 답하는 5가지 질문</w:t>
        </w:r>
      </w:hyperlink>
    </w:p>
    <w:p>
      <w:pPr>
        <w:numPr>
          <w:ilvl w:val="0"/>
          <w:numId w:val="1002"/>
        </w:numPr>
        <w:pStyle w:val="Compact"/>
      </w:pPr>
      <w:hyperlink w:anchor="s1">
        <w:r>
          <w:rPr>
            <w:rStyle w:val="Hyperlink"/>
          </w:rPr>
          <w:t xml:space="preserve">Why — 왜 필요한가</w:t>
        </w:r>
      </w:hyperlink>
    </w:p>
    <w:p>
      <w:pPr>
        <w:numPr>
          <w:ilvl w:val="1"/>
          <w:numId w:val="1003"/>
        </w:numPr>
        <w:pStyle w:val="Compact"/>
      </w:pPr>
      <w:hyperlink w:anchor="s11">
        <w:r>
          <w:rPr>
            <w:rStyle w:val="Hyperlink"/>
          </w:rPr>
          <w:t xml:space="preserve">1.1 현업 Pain Point</w:t>
        </w:r>
      </w:hyperlink>
    </w:p>
    <w:p>
      <w:pPr>
        <w:numPr>
          <w:ilvl w:val="1"/>
          <w:numId w:val="1003"/>
        </w:numPr>
        <w:pStyle w:val="Compact"/>
      </w:pPr>
      <w:hyperlink w:anchor="s12">
        <w:r>
          <w:rPr>
            <w:rStyle w:val="Hyperlink"/>
          </w:rPr>
          <w:t xml:space="preserve">1.2 기대 효과</w:t>
        </w:r>
      </w:hyperlink>
    </w:p>
    <w:p>
      <w:pPr>
        <w:numPr>
          <w:ilvl w:val="1"/>
          <w:numId w:val="1003"/>
        </w:numPr>
        <w:pStyle w:val="Compact"/>
      </w:pPr>
      <w:hyperlink w:anchor="s13">
        <w:r>
          <w:rPr>
            <w:rStyle w:val="Hyperlink"/>
          </w:rPr>
          <w:t xml:space="preserve">1.3 적용 전 / 후</w:t>
        </w:r>
      </w:hyperlink>
    </w:p>
    <w:p>
      <w:pPr>
        <w:numPr>
          <w:ilvl w:val="0"/>
          <w:numId w:val="1002"/>
        </w:numPr>
        <w:pStyle w:val="Compact"/>
      </w:pPr>
      <w:hyperlink w:anchor="s2">
        <w:r>
          <w:rPr>
            <w:rStyle w:val="Hyperlink"/>
          </w:rPr>
          <w:t xml:space="preserve">What — 메타데이터의 구성 요소</w:t>
        </w:r>
      </w:hyperlink>
    </w:p>
    <w:p>
      <w:pPr>
        <w:numPr>
          <w:ilvl w:val="1"/>
          <w:numId w:val="1004"/>
        </w:numPr>
        <w:pStyle w:val="Compact"/>
      </w:pPr>
      <w:hyperlink w:anchor="s21">
        <w:r>
          <w:rPr>
            <w:rStyle w:val="Hyperlink"/>
          </w:rPr>
          <w:t xml:space="preserve">2.1 메타데이터의 정의와 위치</w:t>
        </w:r>
      </w:hyperlink>
    </w:p>
    <w:p>
      <w:pPr>
        <w:numPr>
          <w:ilvl w:val="1"/>
          <w:numId w:val="1004"/>
        </w:numPr>
        <w:pStyle w:val="Compact"/>
      </w:pPr>
      <w:hyperlink w:anchor="s22">
        <w:r>
          <w:rPr>
            <w:rStyle w:val="Hyperlink"/>
          </w:rPr>
          <w:t xml:space="preserve">2.2 세 종류의 메타데이터 (기술 · 비즈 · 운영)</w:t>
        </w:r>
      </w:hyperlink>
    </w:p>
    <w:p>
      <w:pPr>
        <w:numPr>
          <w:ilvl w:val="1"/>
          <w:numId w:val="1004"/>
        </w:numPr>
        <w:pStyle w:val="Compact"/>
      </w:pPr>
      <w:hyperlink w:anchor="s23">
        <w:r>
          <w:rPr>
            <w:rStyle w:val="Hyperlink"/>
          </w:rPr>
          <w:t xml:space="preserve">2.3 다섯 계층 (어디에 붙나)</w:t>
        </w:r>
      </w:hyperlink>
    </w:p>
    <w:p>
      <w:pPr>
        <w:numPr>
          <w:ilvl w:val="1"/>
          <w:numId w:val="1004"/>
        </w:numPr>
        <w:pStyle w:val="Compact"/>
      </w:pPr>
      <w:hyperlink w:anchor="s24">
        <w:r>
          <w:rPr>
            <w:rStyle w:val="Hyperlink"/>
          </w:rPr>
          <w:t xml:space="preserve">2.4 항목 사전 — 대표 항목</w:t>
        </w:r>
      </w:hyperlink>
    </w:p>
    <w:p>
      <w:pPr>
        <w:numPr>
          <w:ilvl w:val="1"/>
          <w:numId w:val="1004"/>
        </w:numPr>
        <w:pStyle w:val="Compact"/>
      </w:pPr>
      <w:hyperlink w:anchor="sec34">
        <w:r>
          <w:rPr>
            <w:rStyle w:val="Hyperlink"/>
          </w:rPr>
          <w:t xml:space="preserve">2.5 필드 설명서 — 이름만으론 모르는 데이터 풀이</w:t>
        </w:r>
      </w:hyperlink>
    </w:p>
    <w:p>
      <w:pPr>
        <w:numPr>
          <w:ilvl w:val="1"/>
          <w:numId w:val="1004"/>
        </w:numPr>
        <w:pStyle w:val="Compact"/>
      </w:pPr>
      <w:hyperlink w:anchor="sec35">
        <w:r>
          <w:rPr>
            <w:rStyle w:val="Hyperlink"/>
          </w:rPr>
          <w:t xml:space="preserve">2.6 단위·기준일·집계 기준</w:t>
        </w:r>
      </w:hyperlink>
    </w:p>
    <w:p>
      <w:pPr>
        <w:numPr>
          <w:ilvl w:val="1"/>
          <w:numId w:val="1004"/>
        </w:numPr>
        <w:pStyle w:val="Compact"/>
      </w:pPr>
      <w:hyperlink w:anchor="sec36">
        <w:r>
          <w:rPr>
            <w:rStyle w:val="Hyperlink"/>
          </w:rPr>
          <w:t xml:space="preserve">2.7 메타데이터 표준 양식과 버전 관리</w:t>
        </w:r>
      </w:hyperlink>
    </w:p>
    <w:p>
      <w:pPr>
        <w:numPr>
          <w:ilvl w:val="1"/>
          <w:numId w:val="1004"/>
        </w:numPr>
        <w:pStyle w:val="Compact"/>
      </w:pPr>
      <w:hyperlink w:anchor="s28">
        <w:r>
          <w:rPr>
            <w:rStyle w:val="Hyperlink"/>
          </w:rPr>
          <w:t xml:space="preserve">2.8 데이터 유형별 메타데이터 차이</w:t>
        </w:r>
      </w:hyperlink>
    </w:p>
    <w:p>
      <w:pPr>
        <w:numPr>
          <w:ilvl w:val="0"/>
          <w:numId w:val="1002"/>
        </w:numPr>
        <w:pStyle w:val="Compact"/>
      </w:pPr>
      <w:hyperlink w:anchor="s4">
        <w:r>
          <w:rPr>
            <w:rStyle w:val="Hyperlink"/>
          </w:rPr>
          <w:t xml:space="preserve">When — 어디부터 하나 (정비 우선순위)</w:t>
        </w:r>
      </w:hyperlink>
    </w:p>
    <w:p>
      <w:pPr>
        <w:numPr>
          <w:ilvl w:val="1"/>
          <w:numId w:val="1005"/>
        </w:numPr>
        <w:pStyle w:val="Compact"/>
      </w:pPr>
      <w:hyperlink w:anchor="s41">
        <w:r>
          <w:rPr>
            <w:rStyle w:val="Hyperlink"/>
          </w:rPr>
          <w:t xml:space="preserve">3.1 정비 우선 대상</w:t>
        </w:r>
      </w:hyperlink>
    </w:p>
    <w:p>
      <w:pPr>
        <w:numPr>
          <w:ilvl w:val="1"/>
          <w:numId w:val="1005"/>
        </w:numPr>
        <w:pStyle w:val="Compact"/>
      </w:pPr>
      <w:hyperlink w:anchor="sec52">
        <w:r>
          <w:rPr>
            <w:rStyle w:val="Hyperlink"/>
          </w:rPr>
          <w:t xml:space="preserve">3.2 자동으로 모으고, 사람은 검수만</w:t>
        </w:r>
      </w:hyperlink>
    </w:p>
    <w:p>
      <w:pPr>
        <w:numPr>
          <w:ilvl w:val="1"/>
          <w:numId w:val="1005"/>
        </w:numPr>
        <w:pStyle w:val="Compact"/>
      </w:pPr>
      <w:hyperlink w:anchor="s43">
        <w:r>
          <w:rPr>
            <w:rStyle w:val="Hyperlink"/>
          </w:rPr>
          <w:t xml:space="preserve">3.3 AI가 비즈 메타 초안을 채운다</w:t>
        </w:r>
      </w:hyperlink>
    </w:p>
    <w:p>
      <w:pPr>
        <w:numPr>
          <w:ilvl w:val="0"/>
          <w:numId w:val="1002"/>
        </w:numPr>
        <w:pStyle w:val="Compact"/>
      </w:pPr>
      <w:hyperlink w:anchor="s5">
        <w:r>
          <w:rPr>
            <w:rStyle w:val="Hyperlink"/>
          </w:rPr>
          <w:t xml:space="preserve">How — 어떻게 준비·운영하나</w:t>
        </w:r>
      </w:hyperlink>
    </w:p>
    <w:p>
      <w:pPr>
        <w:numPr>
          <w:ilvl w:val="1"/>
          <w:numId w:val="1006"/>
        </w:numPr>
        <w:pStyle w:val="Compact"/>
      </w:pPr>
      <w:hyperlink w:anchor="s52">
        <w:r>
          <w:rPr>
            <w:rStyle w:val="Hyperlink"/>
          </w:rPr>
          <w:t xml:space="preserve">4.1 구축 절차</w:t>
        </w:r>
      </w:hyperlink>
    </w:p>
    <w:p>
      <w:pPr>
        <w:numPr>
          <w:ilvl w:val="1"/>
          <w:numId w:val="1006"/>
        </w:numPr>
        <w:pStyle w:val="Compact"/>
      </w:pPr>
      <w:hyperlink w:anchor="s53">
        <w:r>
          <w:rPr>
            <w:rStyle w:val="Hyperlink"/>
          </w:rPr>
          <w:t xml:space="preserve">4.2 비즈 메타 작성 — 좋은 예 vs 나쁜 예</w:t>
        </w:r>
      </w:hyperlink>
    </w:p>
    <w:p>
      <w:pPr>
        <w:numPr>
          <w:ilvl w:val="1"/>
          <w:numId w:val="1006"/>
        </w:numPr>
        <w:pStyle w:val="Compact"/>
      </w:pPr>
      <w:hyperlink w:anchor="sec74">
        <w:r>
          <w:rPr>
            <w:rStyle w:val="Hyperlink"/>
          </w:rPr>
          <w:t xml:space="preserve">4.3 실제로 어디서 채우나 — 플랫폼 매핑</w:t>
        </w:r>
      </w:hyperlink>
    </w:p>
    <w:p>
      <w:pPr>
        <w:numPr>
          <w:ilvl w:val="1"/>
          <w:numId w:val="1006"/>
        </w:numPr>
        <w:pStyle w:val="Compact"/>
      </w:pPr>
      <w:hyperlink w:anchor="s55">
        <w:r>
          <w:rPr>
            <w:rStyle w:val="Hyperlink"/>
          </w:rPr>
          <w:t xml:space="preserve">4.4 정합성 자동 점검</w:t>
        </w:r>
      </w:hyperlink>
    </w:p>
    <w:p>
      <w:pPr>
        <w:numPr>
          <w:ilvl w:val="1"/>
          <w:numId w:val="1006"/>
        </w:numPr>
        <w:pStyle w:val="Compact"/>
      </w:pPr>
      <w:hyperlink w:anchor="s56">
        <w:r>
          <w:rPr>
            <w:rStyle w:val="Hyperlink"/>
          </w:rPr>
          <w:t xml:space="preserve">4.5 운영 — 갱신·승인과 역할</w:t>
        </w:r>
      </w:hyperlink>
    </w:p>
    <w:p>
      <w:pPr>
        <w:numPr>
          <w:ilvl w:val="0"/>
          <w:numId w:val="1002"/>
        </w:numPr>
        <w:pStyle w:val="Compact"/>
      </w:pPr>
      <w:hyperlink w:anchor="tech">
        <w:r>
          <w:rPr>
            <w:rStyle w:val="Hyperlink"/>
          </w:rPr>
          <w:t xml:space="preserve">Tech Stack — 솔루션 검토</w:t>
        </w:r>
      </w:hyperlink>
    </w:p>
    <w:p>
      <w:pPr>
        <w:numPr>
          <w:ilvl w:val="1"/>
          <w:numId w:val="1007"/>
        </w:numPr>
        <w:pStyle w:val="Compact"/>
      </w:pPr>
      <w:hyperlink w:anchor="s61">
        <w:r>
          <w:rPr>
            <w:rStyle w:val="Hyperlink"/>
          </w:rPr>
          <w:t xml:space="preserve">5.1 도구 유형</w:t>
        </w:r>
      </w:hyperlink>
    </w:p>
    <w:p>
      <w:pPr>
        <w:numPr>
          <w:ilvl w:val="1"/>
          <w:numId w:val="1007"/>
        </w:numPr>
        <w:pStyle w:val="Compact"/>
      </w:pPr>
      <w:hyperlink w:anchor="s62">
        <w:r>
          <w:rPr>
            <w:rStyle w:val="Hyperlink"/>
          </w:rPr>
          <w:t xml:space="preserve">5.2 선정 기준</w:t>
        </w:r>
      </w:hyperlink>
    </w:p>
    <w:p>
      <w:pPr>
        <w:numPr>
          <w:ilvl w:val="0"/>
          <w:numId w:val="1002"/>
        </w:numPr>
        <w:pStyle w:val="Compact"/>
      </w:pPr>
      <w:hyperlink w:anchor="s6">
        <w:r>
          <w:rPr>
            <w:rStyle w:val="Hyperlink"/>
          </w:rPr>
          <w:t xml:space="preserve">Where — 다른 주제와의 관계</w:t>
        </w:r>
      </w:hyperlink>
    </w:p>
    <w:p>
      <w:pPr>
        <w:numPr>
          <w:ilvl w:val="0"/>
          <w:numId w:val="1008"/>
        </w:numPr>
        <w:pStyle w:val="Compact"/>
      </w:pPr>
      <w:hyperlink w:anchor="참고자료-references">
        <w:r>
          <w:rPr>
            <w:rStyle w:val="Hyperlink"/>
          </w:rPr>
          <w:t xml:space="preserve">참고자료(References)</w:t>
        </w:r>
      </w:hyperlink>
    </w:p>
    <w:p>
      <w:pPr>
        <w:pStyle w:val="BlockText"/>
      </w:pPr>
      <w:r>
        <w:t xml:space="preserve">관련 가이드:</w:t>
      </w:r>
      <w:r>
        <w:t xml:space="preserve"> </w:t>
      </w:r>
      <w:hyperlink r:id="rId22">
        <w:r>
          <w:rPr>
            <w:rStyle w:val="Hyperlink"/>
          </w:rPr>
          <w:t xml:space="preserve">A-1 데이터 카탈로그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A-3 비즈니스 Glossary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B-2 데이터 해설·주석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C-2 데이터 품질 관리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C-3 데이터 계통 Lineage</w:t>
        </w:r>
      </w:hyperlink>
    </w:p>
    <w:p>
      <w:pPr>
        <w:pStyle w:val="BlockText"/>
      </w:pPr>
      <w:r>
        <w:rPr>
          <w:b/>
        </w:rPr>
        <w:t xml:space="preserve">예시 표기 안내:</w:t>
      </w:r>
      <w:r>
        <w:t xml:space="preserve"> </w:t>
      </w:r>
      <w:r>
        <w:t xml:space="preserve">본 가이드의 표·예시에 나오는 구체 값(테이블·컬럼명, 코드값, 수치, 날짜 등)은 이해를 돕기 위한 가상 예시이며 실제 데이터가 아니다. 실제 값은 PoC·프로젝트에서 확정한다. 계열사명도 적용 맥락 설명용이다.</w:t>
      </w:r>
    </w:p>
    <w:p>
      <w:pPr>
        <w:pStyle w:val="FirstParagraph"/>
      </w:pPr>
      <w:r>
        <w:t xml:space="preserve">메타데이터(Metadata)는 데이터 자산이</w:t>
      </w:r>
      <w:r>
        <w:t xml:space="preserve"> </w:t>
      </w:r>
      <w:r>
        <w:rPr>
          <w:b/>
        </w:rPr>
        <w:t xml:space="preserve">무엇을·어떤 구조와 단위로·어떤 기준으로 만들어졌는지</w:t>
      </w:r>
      <w:r>
        <w:t xml:space="preserve">를 설명하는</w:t>
      </w:r>
      <w:r>
        <w:t xml:space="preserve"> </w:t>
      </w:r>
      <w:r>
        <w:t xml:space="preserve">“</w:t>
      </w:r>
      <w:r>
        <w:t xml:space="preserve">데이터의 설명서</w:t>
      </w:r>
      <w:r>
        <w:t xml:space="preserve">”</w:t>
      </w:r>
      <w:r>
        <w:t xml:space="preserve">다. 자산이</w:t>
      </w:r>
      <w:r>
        <w:t xml:space="preserve"> </w:t>
      </w:r>
      <w:r>
        <w:rPr>
          <w:i/>
        </w:rPr>
        <w:t xml:space="preserve">어디 있는지</w:t>
      </w:r>
      <w:r>
        <w:t xml:space="preserve">를 가리키는</w:t>
      </w:r>
      <w:r>
        <w:t xml:space="preserve"> </w:t>
      </w:r>
      <w:hyperlink r:id="rId22">
        <w:r>
          <w:rPr>
            <w:rStyle w:val="Hyperlink"/>
          </w:rPr>
          <w:t xml:space="preserve">A-1 카탈로그</w:t>
        </w:r>
      </w:hyperlink>
      <w:r>
        <w:t xml:space="preserve">와 달리, 메타데이터는 그 자산의</w:t>
      </w:r>
      <w:r>
        <w:t xml:space="preserve"> </w:t>
      </w:r>
      <w:r>
        <w:rPr>
          <w:b/>
        </w:rPr>
        <w:t xml:space="preserve">테이블·컬럼·코드값 수준 속성</w:t>
      </w:r>
      <w:r>
        <w:t xml:space="preserve">을 채워, 사람과 AI가 데이터를</w:t>
      </w:r>
      <w:r>
        <w:t xml:space="preserve"> </w:t>
      </w:r>
      <w:r>
        <w:rPr>
          <w:i/>
        </w:rPr>
        <w:t xml:space="preserve">오해 없이 해석</w:t>
      </w:r>
      <w:r>
        <w:t xml:space="preserve">하게 한다. 이 가이드는 메타데이터가 왜 필요한지(1장), 무엇을 세 종류·다섯 계층으로 갖추는지(2장), 어디부터 정비할지(3장), 실제로 어떻게 준비·운영하는지(4장)를 다룬다. 끝까지 강조하는 메시지는 하나다. 데이터의 해석을 사람 머릿속이 아니라 데이터 옆에 명시해, 사람도 AI도 같은 의미로 읽게 만드는 것이 메타데이터다.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이 가이드가 답하는 5가지 질문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969"/>
        <w:gridCol w:w="2947"/>
        <w:gridCol w:w="4108"/>
        <w:gridCol w:w="975"/>
      </w:tblGrid>
      <w:tr>
        <w:trPr>
          <w:cnfStyle w:firstRow="1"/>
        </w:trPr>
        <w:tc>
          <w:tcPr>
            <w:tcW w:type="pct" w:w="51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type="pct" w:w="157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질문</w:t>
            </w:r>
          </w:p>
        </w:tc>
        <w:tc>
          <w:tcPr>
            <w:tcW w:type="pct" w:w="219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한 줄 답</w:t>
            </w:r>
          </w:p>
        </w:tc>
        <w:tc>
          <w:tcPr>
            <w:tcW w:type="pct" w:w="52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본문</w:t>
            </w:r>
          </w:p>
        </w:tc>
      </w:tr>
      <w:tr>
        <w:tc>
          <w:tcPr>
            <w:tcW w:type="pct" w:w="517"/>
            <w:vAlign w:val="center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572"/>
            <w:vAlign w:val="center"/>
          </w:tcPr>
          <w:p>
            <w:pPr>
              <w:pStyle w:val="Compact"/>
              <w:jc w:val="left"/>
            </w:pPr>
            <w:r>
              <w:t xml:space="preserve">AI가 데이터 구조를 이해하려면</w:t>
            </w:r>
            <w:r>
              <w:t xml:space="preserve"> </w:t>
            </w:r>
            <w:r>
              <w:rPr>
                <w:b/>
              </w:rPr>
              <w:t xml:space="preserve">무슨 메타데이터</w:t>
            </w:r>
            <w:r>
              <w:t xml:space="preserve">가 필요한가?</w:t>
            </w:r>
          </w:p>
        </w:tc>
        <w:tc>
          <w:tcPr>
            <w:tcW w:type="pct" w:w="2191"/>
            <w:vAlign w:val="center"/>
          </w:tcPr>
          <w:p>
            <w:pPr>
              <w:pStyle w:val="Compact"/>
              <w:jc w:val="left"/>
            </w:pPr>
            <w:r>
              <w:t xml:space="preserve">데이터 타입·단위·허용값·생성 시스템·갱신 주기·오너 등을</w:t>
            </w:r>
            <w:r>
              <w:t xml:space="preserve"> </w:t>
            </w:r>
            <w:r>
              <w:rPr>
                <w:b/>
              </w:rPr>
              <w:t xml:space="preserve">기술/비즈/운영 세 종류</w:t>
            </w:r>
            <w:r>
              <w:t xml:space="preserve">로 정의한다</w:t>
            </w:r>
          </w:p>
        </w:tc>
        <w:tc>
          <w:tcPr>
            <w:tcW w:type="pct" w:w="520"/>
            <w:vAlign w:val="center"/>
          </w:tcPr>
          <w:p>
            <w:pPr>
              <w:pStyle w:val="Compact"/>
              <w:jc w:val="left"/>
            </w:pPr>
            <w:hyperlink w:anchor="s2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>
            <w:tcW w:type="pct" w:w="517"/>
            <w:vAlign w:val="center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572"/>
            <w:vAlign w:val="center"/>
          </w:tcPr>
          <w:p>
            <w:pPr>
              <w:pStyle w:val="Compact"/>
              <w:jc w:val="left"/>
            </w:pPr>
            <w:r>
              <w:t xml:space="preserve">메타데이터의</w:t>
            </w:r>
            <w:r>
              <w:t xml:space="preserve"> </w:t>
            </w:r>
            <w:r>
              <w:rPr>
                <w:b/>
              </w:rPr>
              <w:t xml:space="preserve">표준 양식을 어떻게 정의·진화·버전 관리</w:t>
            </w:r>
            <w:r>
              <w:t xml:space="preserve">하나?</w:t>
            </w:r>
          </w:p>
        </w:tc>
        <w:tc>
          <w:tcPr>
            <w:tcW w:type="pct" w:w="2191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어떤 항목을 어떤 형식으로 채울지</w:t>
            </w:r>
            <w:r>
              <w:t xml:space="preserve">”</w:t>
            </w:r>
            <w:r>
              <w:t xml:space="preserve">를 표준 양식으로 고정하고, 항목이 늘면 버전을 올린다</w:t>
            </w:r>
          </w:p>
        </w:tc>
        <w:tc>
          <w:tcPr>
            <w:tcW w:type="pct" w:w="520"/>
            <w:vAlign w:val="center"/>
          </w:tcPr>
          <w:p>
            <w:pPr>
              <w:pStyle w:val="Compact"/>
              <w:jc w:val="left"/>
            </w:pPr>
            <w:hyperlink w:anchor="sec36">
              <w:r>
                <w:rPr>
                  <w:rStyle w:val="Hyperlink"/>
                </w:rPr>
                <w:t xml:space="preserve">§2.7</w:t>
              </w:r>
            </w:hyperlink>
          </w:p>
        </w:tc>
      </w:tr>
      <w:tr>
        <w:tc>
          <w:tcPr>
            <w:tcW w:type="pct" w:w="517"/>
            <w:vAlign w:val="center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572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이름만으론 뜻을 모르는</w:t>
            </w:r>
            <w:r>
              <w:t xml:space="preserve"> </w:t>
            </w:r>
            <w:r>
              <w:t xml:space="preserve">약어·코드를 어떻게 설명하나?</w:t>
            </w:r>
          </w:p>
        </w:tc>
        <w:tc>
          <w:tcPr>
            <w:tcW w:type="pct" w:w="2191"/>
            <w:vAlign w:val="center"/>
          </w:tcPr>
          <w:p>
            <w:pPr>
              <w:pStyle w:val="Compact"/>
              <w:jc w:val="left"/>
            </w:pPr>
            <w:r>
              <w:t xml:space="preserve">컬럼·코드값에 자연어 설명(필드 설명서)을 붙인다 —</w:t>
            </w:r>
            <w:r>
              <w:t xml:space="preserve"> </w:t>
            </w:r>
            <w:r>
              <w:rPr>
                <w:rStyle w:val="VerbatimChar"/>
              </w:rPr>
              <w:t xml:space="preserve">DEF_CD = 품질 결함 유형 코드</w:t>
            </w:r>
          </w:p>
        </w:tc>
        <w:tc>
          <w:tcPr>
            <w:tcW w:type="pct" w:w="520"/>
            <w:vAlign w:val="center"/>
          </w:tcPr>
          <w:p>
            <w:pPr>
              <w:pStyle w:val="Compact"/>
              <w:jc w:val="left"/>
            </w:pPr>
            <w:hyperlink w:anchor="sec34">
              <w:r>
                <w:rPr>
                  <w:rStyle w:val="Hyperlink"/>
                </w:rPr>
                <w:t xml:space="preserve">§2.5</w:t>
              </w:r>
            </w:hyperlink>
          </w:p>
        </w:tc>
      </w:tr>
      <w:tr>
        <w:tc>
          <w:tcPr>
            <w:tcW w:type="pct" w:w="517"/>
            <w:vAlign w:val="center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572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단위·기준일·집계 기준</w:t>
            </w:r>
            <w:r>
              <w:t xml:space="preserve">을 어떻게 명확히 하나?</w:t>
            </w:r>
          </w:p>
        </w:tc>
        <w:tc>
          <w:tcPr>
            <w:tcW w:type="pct" w:w="2191"/>
            <w:vAlign w:val="center"/>
          </w:tcPr>
          <w:p>
            <w:pPr>
              <w:pStyle w:val="Compact"/>
              <w:jc w:val="left"/>
            </w:pPr>
            <w:r>
              <w:t xml:space="preserve">숫자에 단위·기준 시점·계산 기준을 메타데이터로 못박아 AI가 잘못 비교하지 않게 한다</w:t>
            </w:r>
          </w:p>
        </w:tc>
        <w:tc>
          <w:tcPr>
            <w:tcW w:type="pct" w:w="520"/>
            <w:vAlign w:val="center"/>
          </w:tcPr>
          <w:p>
            <w:pPr>
              <w:pStyle w:val="Compact"/>
              <w:jc w:val="left"/>
            </w:pPr>
            <w:hyperlink w:anchor="sec35">
              <w:r>
                <w:rPr>
                  <w:rStyle w:val="Hyperlink"/>
                </w:rPr>
                <w:t xml:space="preserve">§2.6</w:t>
              </w:r>
            </w:hyperlink>
          </w:p>
        </w:tc>
      </w:tr>
      <w:tr>
        <w:tc>
          <w:tcPr>
            <w:tcW w:type="pct" w:w="517"/>
            <w:vAlign w:val="center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572"/>
            <w:vAlign w:val="center"/>
          </w:tcPr>
          <w:p>
            <w:pPr>
              <w:pStyle w:val="Compact"/>
              <w:jc w:val="left"/>
            </w:pPr>
            <w:r>
              <w:t xml:space="preserve">메타데이터를 어떻게</w:t>
            </w:r>
            <w:r>
              <w:t xml:space="preserve"> </w:t>
            </w:r>
            <w:r>
              <w:rPr>
                <w:b/>
              </w:rPr>
              <w:t xml:space="preserve">자동 수집·갱신</w:t>
            </w:r>
            <w:r>
              <w:t xml:space="preserve">하나?</w:t>
            </w:r>
          </w:p>
        </w:tc>
        <w:tc>
          <w:tcPr>
            <w:tcW w:type="pct" w:w="2191"/>
            <w:vAlign w:val="center"/>
          </w:tcPr>
          <w:p>
            <w:pPr>
              <w:pStyle w:val="Compact"/>
              <w:jc w:val="left"/>
            </w:pPr>
            <w:r>
              <w:t xml:space="preserve">기술·운영 메타는 플랫폼이 자동 수집, 비즈·AI 메타만 사람이 보완하고 오너가 승인한다</w:t>
            </w:r>
          </w:p>
        </w:tc>
        <w:tc>
          <w:tcPr>
            <w:tcW w:type="pct" w:w="520"/>
            <w:vAlign w:val="center"/>
          </w:tcPr>
          <w:p>
            <w:pPr>
              <w:pStyle w:val="Compact"/>
              <w:jc w:val="left"/>
            </w:pPr>
            <w:hyperlink w:anchor="sec52">
              <w:r>
                <w:rPr>
                  <w:rStyle w:val="Hyperlink"/>
                </w:rPr>
                <w:t xml:space="preserve">§3.2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w:anchor="s5">
              <w:r>
                <w:rPr>
                  <w:rStyle w:val="Hyperlink"/>
                </w:rPr>
                <w:t xml:space="preserve">§4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Why — 왜 필요한가</w:t>
      </w:r>
    </w:p>
    <w:p>
      <w:pPr>
        <w:pStyle w:val="BodyText"/>
      </w:pPr>
      <w:r>
        <w:t xml:space="preserve">이름·단위만으론 뜻을 알 수 없어</w:t>
      </w:r>
      <w:r>
        <w:t xml:space="preserve"> </w:t>
      </w:r>
      <w:r>
        <w:rPr>
          <w:b/>
        </w:rPr>
        <w:t xml:space="preserve">AI가 잘못 해석</w:t>
      </w:r>
      <w:r>
        <w:t xml:space="preserve">하고, 같은 숫자를 부서마다 다른 기준으로 비교해</w:t>
      </w:r>
      <w:r>
        <w:t xml:space="preserve"> </w:t>
      </w:r>
      <w:r>
        <w:rPr>
          <w:b/>
        </w:rPr>
        <w:t xml:space="preserve">틀린 답</w:t>
      </w:r>
      <w:r>
        <w:t xml:space="preserve">이 나온다 — 메타데이터는 이 오해석을 원천에서 막는다.</w:t>
      </w:r>
    </w:p>
    <w:p>
      <w:pPr>
        <w:pStyle w:val="BodyText"/>
      </w:pPr>
      <w:r>
        <w:t xml:space="preserve"> </w:t>
      </w:r>
      <w:r>
        <w:t xml:space="preserve">### 1.1 현업 Pain Point</w:t>
      </w:r>
    </w:p>
    <w:p>
      <w:pPr>
        <w:pStyle w:val="BodyText"/>
      </w:pPr>
      <w:r>
        <w:t xml:space="preserve">두산전자 AI 과제팀이 동박 결함 예측 모델을 위해 검사결과 테이블</w:t>
      </w:r>
      <w:r>
        <w:t xml:space="preserve"> </w:t>
      </w:r>
      <w:r>
        <w:rPr>
          <w:rStyle w:val="VerbatimChar"/>
        </w:rPr>
        <w:t xml:space="preserve">INSP_RESULT</w:t>
      </w:r>
      <w:r>
        <w:t xml:space="preserve">를 확보했다고 하자. 위치·오너까지는 확인했지만, 테이블을 열어 보니:</w:t>
      </w:r>
    </w:p>
    <w:p>
      <w:pPr>
        <w:pStyle w:val="BodyText"/>
      </w:pPr>
      <w:r>
        <w:rPr>
          <w:b/>
        </w:rPr>
        <w:t xml:space="preserve">Pain 1 — 약어·코드를 못 읽는다:</w:t>
      </w:r>
      <w:r>
        <w:t xml:space="preserve"> </w:t>
      </w:r>
      <w:r>
        <w:t xml:space="preserve">컬럼이</w:t>
      </w:r>
      <w:r>
        <w:t xml:space="preserve"> </w:t>
      </w:r>
      <w:r>
        <w:rPr>
          <w:rStyle w:val="VerbatimChar"/>
        </w:rPr>
        <w:t xml:space="preserve">DEF_CD</w:t>
      </w:r>
      <w:r>
        <w:t xml:space="preserve">,</w:t>
      </w:r>
      <w:r>
        <w:t xml:space="preserve"> </w:t>
      </w:r>
      <w:r>
        <w:rPr>
          <w:rStyle w:val="VerbatimChar"/>
        </w:rPr>
        <w:t xml:space="preserve">WIP_QTY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THK</w:t>
      </w:r>
      <w:r>
        <w:t xml:space="preserve">처럼 현장식 약어다. 이게 결함 코드인지, 재공 수량인지, 두께인지 — 만든 사람 외에는 모른다. AI는 더더욱 모른다. 결국</w:t>
      </w:r>
      <w:r>
        <w:t xml:space="preserve"> </w:t>
      </w:r>
      <w:r>
        <w:t xml:space="preserve">“</w:t>
      </w:r>
      <w:r>
        <w:t xml:space="preserve">이 컬럼 뭐예요?</w:t>
      </w:r>
      <w:r>
        <w:t xml:space="preserve">”</w:t>
      </w:r>
      <w:r>
        <w:t xml:space="preserve">를 사람에게 물어봐야 하고, 그 사람이 자리를 비우면 과제가 멈춘다.</w:t>
      </w:r>
    </w:p>
    <w:p>
      <w:pPr>
        <w:pStyle w:val="BodyText"/>
      </w:pPr>
      <w:r>
        <w:rPr>
          <w:b/>
        </w:rPr>
        <w:t xml:space="preserve">Pain 2 — 단위·기준이 제각각이다:</w:t>
      </w:r>
      <w:r>
        <w:t xml:space="preserve"> </w:t>
      </w:r>
      <w:r>
        <w:t xml:space="preserve">한 테이블은 두께를 ㎛로, 다른 테이블은 mm로 쌓는다.</w:t>
      </w:r>
      <w:r>
        <w:t xml:space="preserve"> </w:t>
      </w:r>
      <w:r>
        <w:t xml:space="preserve">“</w:t>
      </w:r>
      <w:r>
        <w:t xml:space="preserve">매출</w:t>
      </w:r>
      <w:r>
        <w:t xml:space="preserve">”</w:t>
      </w:r>
      <w:r>
        <w:t xml:space="preserve">이라는 컬럼도 어떤 팀은 주문일 기준, 어떤 팀은 배송완료일 기준이다. 메타데이터에 단위·기준이 없으면, AI는 단위 다른 값을 그대로 더하거나 비교해</w:t>
      </w:r>
      <w:r>
        <w:t xml:space="preserve"> </w:t>
      </w:r>
      <w:r>
        <w:rPr>
          <w:b/>
        </w:rPr>
        <w:t xml:space="preserve">틀린 집계</w:t>
      </w:r>
      <w:r>
        <w:t xml:space="preserve">를 낸다.</w:t>
      </w:r>
    </w:p>
    <w:p>
      <w:pPr>
        <w:pStyle w:val="BodyText"/>
      </w:pPr>
      <w:r>
        <w:rPr>
          <w:b/>
        </w:rPr>
        <w:t xml:space="preserve">Pain 3 — 코드값의 뜻을 모른다:</w:t>
      </w:r>
      <w:r>
        <w:t xml:space="preserve"> </w:t>
      </w:r>
      <w:r>
        <w:rPr>
          <w:rStyle w:val="VerbatimChar"/>
        </w:rPr>
        <w:t xml:space="preserve">DEF_CD</w:t>
      </w:r>
      <w:r>
        <w:t xml:space="preserve">가 결함 코드인 건 알아도,</w:t>
      </w:r>
      <w:r>
        <w:t xml:space="preserve"> </w:t>
      </w:r>
      <w:r>
        <w:rPr>
          <w:rStyle w:val="VerbatimChar"/>
        </w:rPr>
        <w:t xml:space="preserve">S01</w:t>
      </w:r>
      <w:r>
        <w:t xml:space="preserve">·</w:t>
      </w:r>
      <w:r>
        <w:rPr>
          <w:rStyle w:val="VerbatimChar"/>
        </w:rPr>
        <w:t xml:space="preserve">P03</w:t>
      </w:r>
      <w:r>
        <w:t xml:space="preserve">이 각각 무슨 결함인지 풀이가 없다. AI가</w:t>
      </w:r>
      <w:r>
        <w:t xml:space="preserve"> </w:t>
      </w:r>
      <w:r>
        <w:t xml:space="preserve">“</w:t>
      </w:r>
      <w:r>
        <w:t xml:space="preserve">핀홀 불량률</w:t>
      </w:r>
      <w:r>
        <w:t xml:space="preserve">”</w:t>
      </w:r>
      <w:r>
        <w:t xml:space="preserve">을 물어도 어느 코드가 핀홀인지 연결하지 못한다.</w:t>
      </w:r>
    </w:p>
    <w:p>
      <w:pPr>
        <w:pStyle w:val="BodyText"/>
      </w:pPr>
      <w:r>
        <w:rPr>
          <w:b/>
        </w:rPr>
        <w:t xml:space="preserve">Pain 4 — 최신본·계산 로직을 모른다:</w:t>
      </w:r>
      <w:r>
        <w:t xml:space="preserve"> </w:t>
      </w:r>
      <w:r>
        <w:t xml:space="preserve">같은 보고서·테이블이 여러 버전 존재하는데 어느 것이 최신본인지,</w:t>
      </w:r>
      <w:r>
        <w:t xml:space="preserve"> </w:t>
      </w:r>
      <w:r>
        <w:rPr>
          <w:rStyle w:val="VerbatimChar"/>
        </w:rPr>
        <w:t xml:space="preserve">원가</w:t>
      </w:r>
      <w:r>
        <w:t xml:space="preserve"> </w:t>
      </w:r>
      <w:r>
        <w:t xml:space="preserve">컬럼이 재료비만인지 전부 합산인지가 적혀 있지 않다. AI가 옛 버전이나 다른 계산 기준의 값을 인용해</w:t>
      </w:r>
      <w:r>
        <w:t xml:space="preserve"> </w:t>
      </w:r>
      <w:r>
        <w:rPr>
          <w:b/>
        </w:rPr>
        <w:t xml:space="preserve">그럴듯하지만 틀린 답</w:t>
      </w:r>
      <w:r>
        <w:t xml:space="preserve">을 만든다.</w:t>
      </w:r>
    </w:p>
    <w:p>
      <w:pPr>
        <w:pStyle w:val="BodyText"/>
      </w:pPr>
      <w:r>
        <w:t xml:space="preserve">이 네 가지의 공통점은</w:t>
      </w:r>
      <w:r>
        <w:t xml:space="preserve"> </w:t>
      </w:r>
      <w:r>
        <w:t xml:space="preserve">“</w:t>
      </w:r>
      <w:r>
        <w:t xml:space="preserve">데이터는 있는데 해석을 사람 머릿속에 의존한다</w:t>
      </w:r>
      <w:r>
        <w:t xml:space="preserve">”</w:t>
      </w:r>
      <w:r>
        <w:t xml:space="preserve">는 것이다. 메타데이터는 그 해석을 데이터 옆에 명시해, 사람도 AI도 같은 의미로 읽게 한다.</w:t>
      </w:r>
    </w:p>
    <w:p>
      <w:pPr>
        <w:pStyle w:val="BodyText"/>
      </w:pPr>
      <w:r>
        <w:t xml:space="preserve"> </w:t>
      </w:r>
      <w:r>
        <w:t xml:space="preserve">### 1.2 기대 효과</w:t>
      </w:r>
    </w:p>
    <w:p>
      <w:pPr>
        <w:pStyle w:val="BodyText"/>
      </w:pPr>
      <w:r>
        <w:rPr>
          <w:b/>
        </w:rPr>
        <w:t xml:space="preserve">① AI 응답 정확도 향상</w:t>
      </w:r>
    </w:p>
    <w:p>
      <w:pPr>
        <w:pStyle w:val="BodyText"/>
      </w:pPr>
      <w:r>
        <w:t xml:space="preserve">컬럼 의미·단위·코드값이 메타데이터로 붙으면, AI는 질문에 맞는 컬럼을 정확히 고르고 올바르게 해석한다.</w:t>
      </w:r>
      <w:r>
        <w:t xml:space="preserve"> </w:t>
      </w:r>
      <w:r>
        <w:t xml:space="preserve">“</w:t>
      </w:r>
      <w:r>
        <w:t xml:space="preserve">핀홀 불량 추이</w:t>
      </w:r>
      <w:r>
        <w:t xml:space="preserve">”</w:t>
      </w:r>
      <w:r>
        <w:t xml:space="preserve">라는 질문에</w:t>
      </w:r>
      <w:r>
        <w:t xml:space="preserve"> </w:t>
      </w:r>
      <w:r>
        <w:rPr>
          <w:rStyle w:val="VerbatimChar"/>
        </w:rPr>
        <w:t xml:space="preserve">DEF_CD='P03'</w:t>
      </w:r>
      <w:r>
        <w:t xml:space="preserve">을 정확히 연결하고, 단위가 다른 값을 섞지 않는다. 메타데이터는 AI가 데이터를</w:t>
      </w:r>
      <w:r>
        <w:t xml:space="preserve"> </w:t>
      </w:r>
      <w:r>
        <w:t xml:space="preserve">“</w:t>
      </w:r>
      <w:r>
        <w:t xml:space="preserve">추측</w:t>
      </w:r>
      <w:r>
        <w:t xml:space="preserve">”</w:t>
      </w:r>
      <w:r>
        <w:t xml:space="preserve">하지 않고</w:t>
      </w:r>
      <w:r>
        <w:t xml:space="preserve"> </w:t>
      </w:r>
      <w:r>
        <w:t xml:space="preserve">“</w:t>
      </w:r>
      <w:r>
        <w:t xml:space="preserve">근거를 갖고</w:t>
      </w:r>
      <w:r>
        <w:t xml:space="preserve">”</w:t>
      </w:r>
      <w:r>
        <w:t xml:space="preserve"> </w:t>
      </w:r>
      <w:r>
        <w:t xml:space="preserve">쓰게 하는 토대다.</w:t>
      </w:r>
    </w:p>
    <w:p>
      <w:pPr>
        <w:pStyle w:val="BodyText"/>
      </w:pPr>
      <w:r>
        <w:rPr>
          <w:b/>
        </w:rPr>
        <w:t xml:space="preserve">② 재사용·셀프서비스 확대</w:t>
      </w:r>
    </w:p>
    <w:p>
      <w:pPr>
        <w:pStyle w:val="BodyText"/>
      </w:pPr>
      <w:r>
        <w:t xml:space="preserve">설명서가 있으면 현업이 데이터 담당자에게 일일이 묻지 않고</w:t>
      </w:r>
      <w:r>
        <w:t xml:space="preserve"> </w:t>
      </w:r>
      <w:r>
        <w:rPr>
          <w:b/>
        </w:rPr>
        <w:t xml:space="preserve">스스로</w:t>
      </w:r>
      <w:r>
        <w:t xml:space="preserve"> </w:t>
      </w:r>
      <w:r>
        <w:t xml:space="preserve">데이터를 이해·활용한다.</w:t>
      </w:r>
      <w:r>
        <w:t xml:space="preserve"> </w:t>
      </w:r>
      <w:r>
        <w:t xml:space="preserve">“</w:t>
      </w:r>
      <w:r>
        <w:t xml:space="preserve">이 컬럼 뭐예요?</w:t>
      </w:r>
      <w:r>
        <w:t xml:space="preserve">”</w:t>
      </w:r>
      <w:r>
        <w:t xml:space="preserve"> </w:t>
      </w:r>
      <w:r>
        <w:t xml:space="preserve">문의가 줄고, 데이터 담당자는 반복 응대에서 벗어난다.</w:t>
      </w:r>
    </w:p>
    <w:p>
      <w:pPr>
        <w:pStyle w:val="BodyText"/>
      </w:pPr>
      <w:r>
        <w:rPr>
          <w:b/>
        </w:rPr>
        <w:t xml:space="preserve">두산전자 예시:</w:t>
      </w:r>
      <w:r>
        <w:t xml:space="preserve"> </w:t>
      </w:r>
      <w:r>
        <w:t xml:space="preserve">신규 분석 담당자가</w:t>
      </w:r>
      <w:r>
        <w:t xml:space="preserve"> </w:t>
      </w:r>
      <w:r>
        <w:rPr>
          <w:rStyle w:val="VerbatimChar"/>
        </w:rPr>
        <w:t xml:space="preserve">INSP_RESULT</w:t>
      </w:r>
      <w:r>
        <w:t xml:space="preserve">를 처음 봐도, 컬럼 설명·코드값 풀이만 읽고 바로 결함 분석을 시작한다 — 기존엔 선임에게 컬럼 의미를 묻느라 며칠이 걸렸다.</w:t>
      </w:r>
    </w:p>
    <w:p>
      <w:pPr>
        <w:pStyle w:val="BodyText"/>
      </w:pPr>
      <w:r>
        <w:rPr>
          <w:b/>
        </w:rPr>
        <w:t xml:space="preserve">③ 오류·재작업 감소</w:t>
      </w:r>
    </w:p>
    <w:p>
      <w:pPr>
        <w:pStyle w:val="BodyText"/>
      </w:pPr>
      <w:r>
        <w:t xml:space="preserve">단위·집계 기준 불일치로 생기는 잘못된 비교·집계가 사라진다.</w:t>
      </w:r>
      <w:r>
        <w:t xml:space="preserve"> </w:t>
      </w:r>
      <w:r>
        <w:rPr>
          <w:rStyle w:val="VerbatimChar"/>
        </w:rPr>
        <w:t xml:space="preserve">제조원가 = 직접재료비+노무비+제조경비, 월 마감 기준</w:t>
      </w:r>
      <w:r>
        <w:t xml:space="preserve">처럼 계산 기준이 명시되면, 서로 다른 기준의 원가를 단순 비교하는 실수가 원천 차단된다.</w:t>
      </w:r>
    </w:p>
    <w:p>
      <w:pPr>
        <w:pStyle w:val="BodyText"/>
      </w:pPr>
      <w:r>
        <w:rPr>
          <w:b/>
        </w:rPr>
        <w:t xml:space="preserve">④ 거버넌스의 실행 기반</w:t>
      </w:r>
    </w:p>
    <w:p>
      <w:pPr>
        <w:pStyle w:val="BodyText"/>
      </w:pPr>
      <w:r>
        <w:t xml:space="preserve">보안 등급·개인정보 포함 여부·값 의미 유형이</w:t>
      </w:r>
      <w:r>
        <w:t xml:space="preserve"> </w:t>
      </w:r>
      <w:r>
        <w:rPr>
          <w:b/>
        </w:rPr>
        <w:t xml:space="preserve">컬럼 단위</w:t>
      </w:r>
      <w:r>
        <w:t xml:space="preserve">로 붙으면, 접근 통제·마스킹·집계 규칙이 자동으로 작동한다. 메타데이터는 거버넌스 정책을 실제 데이터에 연결하는 고리다.</w:t>
      </w:r>
    </w:p>
    <w:p>
      <w:pPr>
        <w:pStyle w:val="BlockText"/>
      </w:pPr>
      <w:r>
        <w:rPr>
          <w:b/>
        </w:rPr>
        <w:t xml:space="preserve">자회사 입장에서 — 이 가이드를 적용하면:</w:t>
      </w:r>
      <w:r>
        <w:t xml:space="preserve"> </w:t>
      </w:r>
      <w:r>
        <w:t xml:space="preserve">① AI·분석 과제가</w:t>
      </w:r>
      <w:r>
        <w:t xml:space="preserve"> </w:t>
      </w:r>
      <w:r>
        <w:t xml:space="preserve">“</w:t>
      </w:r>
      <w:r>
        <w:t xml:space="preserve">컬럼 의미 물어보기</w:t>
      </w:r>
      <w:r>
        <w:t xml:space="preserve">”</w:t>
      </w:r>
      <w:r>
        <w:t xml:space="preserve">에서 해방돼 착수가 빨라지고, ② 단위·기준 불일치로 인한 재작업·오답이 줄며, ③ 담당자가 바뀌어도 데이터 해석이 조직에 남는다. 카탈로그가</w:t>
      </w:r>
      <w:r>
        <w:t xml:space="preserve"> </w:t>
      </w:r>
      <w:r>
        <w:t xml:space="preserve">“</w:t>
      </w:r>
      <w:r>
        <w:t xml:space="preserve">데이터를 찾게</w:t>
      </w:r>
      <w:r>
        <w:t xml:space="preserve">”</w:t>
      </w:r>
      <w:r>
        <w:t xml:space="preserve"> </w:t>
      </w:r>
      <w:r>
        <w:t xml:space="preserve">했다면, 메타데이터는</w:t>
      </w:r>
      <w:r>
        <w:t xml:space="preserve"> </w:t>
      </w:r>
      <w:r>
        <w:t xml:space="preserve">“</w:t>
      </w:r>
      <w:r>
        <w:t xml:space="preserve">찾은 데이터를 믿고 쓰게</w:t>
      </w:r>
      <w:r>
        <w:t xml:space="preserve">”</w:t>
      </w:r>
      <w:r>
        <w:t xml:space="preserve"> </w:t>
      </w:r>
      <w:r>
        <w:t xml:space="preserve">만든다.</w:t>
      </w:r>
    </w:p>
    <w:p>
      <w:pPr>
        <w:pStyle w:val="FirstParagraph"/>
      </w:pPr>
      <w:r>
        <w:t xml:space="preserve"> </w:t>
      </w:r>
      <w:r>
        <w:t xml:space="preserve">### 1.3 적용 전 / 후</w:t>
      </w:r>
    </w:p>
    <w:p>
      <w:pPr>
        <w:pStyle w:val="BodyText"/>
      </w:pPr>
      <w:r>
        <w:t xml:space="preserve">같은 데이터가 메타데이터 설명서를 붙이기 전과 후에 AI에게 어떻게 달리 읽히는지 보여 준다. 앞의 네 가지 Pain이 그대로 해소되는 모습이다.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284"/>
        <w:gridCol w:w="3285"/>
        <w:gridCol w:w="4430"/>
      </w:tblGrid>
      <w:tr>
        <w:trPr>
          <w:cnfStyle w:firstRow="1"/>
        </w:trPr>
        <w:tc>
          <w:tcPr>
            <w:tcW w:type="pct" w:w="685"/>
            <w:shd w:val="clear" w:color="auto" w:fill="DCE8F5"/>
            <w:vAlign w:val="center"/>
          </w:tcPr>
          <w:p/>
        </w:tc>
        <w:tc>
          <w:tcPr>
            <w:tcW w:type="pct" w:w="175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적용 전</w:t>
            </w:r>
          </w:p>
        </w:tc>
        <w:tc>
          <w:tcPr>
            <w:tcW w:type="pct" w:w="2363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적용 후</w:t>
            </w:r>
          </w:p>
        </w:tc>
      </w:tr>
      <w:tr>
        <w:tc>
          <w:tcPr>
            <w:tcW w:type="pct" w:w="685"/>
            <w:vAlign w:val="center"/>
          </w:tcPr>
          <w:p>
            <w:pPr>
              <w:pStyle w:val="Compact"/>
              <w:jc w:val="left"/>
            </w:pPr>
            <w:r>
              <w:t xml:space="preserve">컬럼</w:t>
            </w:r>
            <w:r>
              <w:t xml:space="preserve"> </w:t>
            </w:r>
            <w:r>
              <w:rPr>
                <w:rStyle w:val="VerbatimChar"/>
              </w:rPr>
              <w:t xml:space="preserve">DEF_CD</w:t>
            </w:r>
          </w:p>
        </w:tc>
        <w:tc>
          <w:tcPr>
            <w:tcW w:type="pct" w:w="1752"/>
            <w:vAlign w:val="center"/>
          </w:tcPr>
          <w:p>
            <w:pPr>
              <w:pStyle w:val="Compact"/>
              <w:jc w:val="left"/>
            </w:pPr>
            <w:r>
              <w:t xml:space="preserve">AI가 무슨 코드인지 모름 → 무시·오인용</w:t>
            </w:r>
          </w:p>
        </w:tc>
        <w:tc>
          <w:tcPr>
            <w:tcW w:type="pct" w:w="2363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품질 결함 유형 코드(S01=스크래치…)</w:t>
            </w:r>
            <w:r>
              <w:t xml:space="preserve">”</w:t>
            </w:r>
            <w:r>
              <w:t xml:space="preserve">로 해석</w:t>
            </w:r>
          </w:p>
        </w:tc>
      </w:tr>
      <w:tr>
        <w:tc>
          <w:tcPr>
            <w:tcW w:type="pct" w:w="685"/>
            <w:vAlign w:val="center"/>
          </w:tcPr>
          <w:p>
            <w:pPr>
              <w:pStyle w:val="Compact"/>
              <w:jc w:val="left"/>
            </w:pPr>
            <w:r>
              <w:t xml:space="preserve">두께</w:t>
            </w:r>
            <w:r>
              <w:t xml:space="preserve"> </w:t>
            </w:r>
            <w:r>
              <w:rPr>
                <w:rStyle w:val="VerbatimChar"/>
              </w:rPr>
              <w:t xml:space="preserve">THK</w:t>
            </w:r>
          </w:p>
        </w:tc>
        <w:tc>
          <w:tcPr>
            <w:tcW w:type="pct" w:w="1752"/>
            <w:vAlign w:val="center"/>
          </w:tcPr>
          <w:p>
            <w:pPr>
              <w:pStyle w:val="Compact"/>
              <w:jc w:val="left"/>
            </w:pPr>
            <w:r>
              <w:t xml:space="preserve">단위 불명 → mm 데이터와 섞어 비교</w:t>
            </w:r>
          </w:p>
        </w:tc>
        <w:tc>
          <w:tcPr>
            <w:tcW w:type="pct" w:w="2363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단위 ㎛, 1초 측정</w:t>
            </w:r>
            <w:r>
              <w:t xml:space="preserve">”</w:t>
            </w:r>
            <w:r>
              <w:t xml:space="preserve">으로 정확 비교</w:t>
            </w:r>
          </w:p>
        </w:tc>
      </w:tr>
      <w:tr>
        <w:tc>
          <w:tcPr>
            <w:tcW w:type="pct" w:w="685"/>
            <w:vAlign w:val="center"/>
          </w:tcPr>
          <w:p>
            <w:pPr>
              <w:pStyle w:val="Compact"/>
              <w:jc w:val="left"/>
            </w:pPr>
            <w:r>
              <w:t xml:space="preserve">원가 컬럼</w:t>
            </w:r>
          </w:p>
        </w:tc>
        <w:tc>
          <w:tcPr>
            <w:tcW w:type="pct" w:w="1752"/>
            <w:vAlign w:val="center"/>
          </w:tcPr>
          <w:p>
            <w:pPr>
              <w:pStyle w:val="Compact"/>
              <w:jc w:val="left"/>
            </w:pPr>
            <w:r>
              <w:t xml:space="preserve">계산 기준 불명 → 라인 간 잘못 비교</w:t>
            </w:r>
          </w:p>
        </w:tc>
        <w:tc>
          <w:tcPr>
            <w:tcW w:type="pct" w:w="2363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직접재료비+노무비+경비, 월 마감</w:t>
            </w:r>
            <w:r>
              <w:t xml:space="preserve">”</w:t>
            </w:r>
            <w:r>
              <w:t xml:space="preserve">으로 동일 기준 비교</w:t>
            </w:r>
          </w:p>
        </w:tc>
      </w:tr>
      <w:tr>
        <w:tc>
          <w:tcPr>
            <w:tcW w:type="pct" w:w="685"/>
            <w:vAlign w:val="center"/>
          </w:tcPr>
          <w:p>
            <w:pPr>
              <w:pStyle w:val="Compact"/>
              <w:jc w:val="left"/>
            </w:pPr>
            <w:r>
              <w:t xml:space="preserve">검사 보고서</w:t>
            </w:r>
          </w:p>
        </w:tc>
        <w:tc>
          <w:tcPr>
            <w:tcW w:type="pct" w:w="1752"/>
            <w:vAlign w:val="center"/>
          </w:tcPr>
          <w:p>
            <w:pPr>
              <w:pStyle w:val="Compact"/>
              <w:jc w:val="left"/>
            </w:pPr>
            <w:r>
              <w:t xml:space="preserve">옛 버전·최신본 구분 안 됨</w:t>
            </w:r>
          </w:p>
        </w:tc>
        <w:tc>
          <w:tcPr>
            <w:tcW w:type="pct" w:w="2363"/>
            <w:vAlign w:val="center"/>
          </w:tcPr>
          <w:p>
            <w:pPr>
              <w:pStyle w:val="Compact"/>
              <w:jc w:val="left"/>
            </w:pPr>
            <w:r>
              <w:t xml:space="preserve">최신본 식별 → 옛 버전 학습 방지</w:t>
            </w:r>
          </w:p>
        </w:tc>
      </w:tr>
      <w:tr>
        <w:tc>
          <w:tcPr>
            <w:tcW w:type="pct" w:w="685"/>
            <w:vAlign w:val="center"/>
          </w:tcPr>
          <w:p>
            <w:pPr>
              <w:pStyle w:val="Compact"/>
              <w:jc w:val="left"/>
            </w:pPr>
            <w:r>
              <w:t xml:space="preserve">활용 리드타임</w:t>
            </w:r>
          </w:p>
        </w:tc>
        <w:tc>
          <w:tcPr>
            <w:tcW w:type="pct" w:w="1752"/>
            <w:vAlign w:val="center"/>
          </w:tcPr>
          <w:p>
            <w:pPr>
              <w:pStyle w:val="Compact"/>
              <w:jc w:val="left"/>
            </w:pPr>
            <w:r>
              <w:t xml:space="preserve">컬럼 의미 물어보느라 며칠</w:t>
            </w:r>
          </w:p>
        </w:tc>
        <w:tc>
          <w:tcPr>
            <w:tcW w:type="pct" w:w="2363"/>
            <w:vAlign w:val="center"/>
          </w:tcPr>
          <w:p>
            <w:pPr>
              <w:pStyle w:val="Compact"/>
              <w:jc w:val="left"/>
            </w:pPr>
            <w:r>
              <w:t xml:space="preserve">설명서 읽고 즉시 활용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What — 메타데이터의 구성 요소</w:t>
      </w:r>
    </w:p>
    <w:p>
      <w:pPr>
        <w:pStyle w:val="BodyText"/>
      </w:pPr>
      <w:r>
        <w:t xml:space="preserve">이 장은 메타데이터가 무엇이고 무엇으로 이루어지는지를 정의한다. 메타데이터는 채우는 주체와 방식에 따라 기술·비즈·운영 세 종류로 나뉘고(2.2), 카탈로그부터 컬럼·비정형 파일까지 다섯 계층에 붙는다(2.3). 이</w:t>
      </w:r>
      <w:r>
        <w:t xml:space="preserve"> </w:t>
      </w:r>
      <w:r>
        <w:t xml:space="preserve">“</w:t>
      </w:r>
      <w:r>
        <w:t xml:space="preserve">세 종류 × 다섯 계층</w:t>
      </w:r>
      <w:r>
        <w:t xml:space="preserve">”</w:t>
      </w:r>
      <w:r>
        <w:t xml:space="preserve">이 가이드 전체를 관통하는 정본 모델이다.</w:t>
      </w:r>
    </w:p>
    <w:p>
      <w:pPr>
        <w:pStyle w:val="BodyText"/>
      </w:pPr>
      <w:r>
        <w:t xml:space="preserve"> </w:t>
      </w:r>
      <w:r>
        <w:t xml:space="preserve">### 2.1 메타데이터의 정의와 위치</w:t>
      </w:r>
    </w:p>
    <w:p>
      <w:pPr>
        <w:pStyle w:val="Heading4"/>
      </w:pPr>
      <w:bookmarkStart w:id="27" w:name="메타데이터란-데이터의-설명서"/>
      <w:r>
        <w:t xml:space="preserve">메타데이터란 (데이터의 설명서)</w:t>
      </w:r>
      <w:bookmarkEnd w:id="27"/>
    </w:p>
    <w:p>
      <w:pPr>
        <w:pStyle w:val="FirstParagraph"/>
      </w:pPr>
      <w:r>
        <w:t xml:space="preserve">메타데이터는</w:t>
      </w:r>
      <w:r>
        <w:t xml:space="preserve"> </w:t>
      </w:r>
      <w:r>
        <w:t xml:space="preserve">“</w:t>
      </w:r>
      <w:r>
        <w:t xml:space="preserve">데이터에 대한 데이터</w:t>
      </w:r>
      <w:r>
        <w:t xml:space="preserve">”</w:t>
      </w:r>
      <w:r>
        <w:t xml:space="preserve">로, 데이터가 무엇을 뜻하고, 어떤 단위·기준으로 쌓였으며, 어떻게 써야 하는지를 적은</w:t>
      </w:r>
      <w:r>
        <w:t xml:space="preserve"> </w:t>
      </w:r>
      <w:r>
        <w:rPr>
          <w:b/>
        </w:rPr>
        <w:t xml:space="preserve">설명서</w:t>
      </w:r>
      <w:r>
        <w:t xml:space="preserve">다.</w:t>
      </w:r>
    </w:p>
    <w:p>
      <w:pPr>
        <w:pStyle w:val="BodyText"/>
      </w:pPr>
      <w:r>
        <w:t xml:space="preserve">데이터 값 자체만 봐서는 완전한 의미를 알 수 없다. 예를 들어 어떤 셀에</w:t>
      </w:r>
      <w:r>
        <w:t xml:space="preserve"> </w:t>
      </w:r>
      <w:r>
        <w:rPr>
          <w:rStyle w:val="VerbatimChar"/>
        </w:rPr>
        <w:t xml:space="preserve">94.2</w:t>
      </w:r>
      <w:r>
        <w:t xml:space="preserve">라는 숫자가 들어 있다고 했을 때, 이것이 동박 두께인지 수율인지, 단위가 ㎛인지 %인지, 언제 측정된 값인지, 결측이면 무엇으로 채우는지 등을 값만으로는 알 수 없다. 이를 해결하기 위해 그 값 옆에 붙는 설명인 메타데이터가 필요하다.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91"/>
        <w:gridCol w:w="7908"/>
      </w:tblGrid>
      <w:tr>
        <w:trPr>
          <w:cnfStyle w:firstRow="1"/>
        </w:trPr>
        <w:tc>
          <w:tcPr>
            <w:tcW w:type="pct" w:w="58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데이터(값)</w:t>
            </w:r>
          </w:p>
        </w:tc>
        <w:tc>
          <w:tcPr>
            <w:tcW w:type="pct" w:w="4218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메타데이터(설명)</w:t>
            </w:r>
          </w:p>
        </w:tc>
      </w:tr>
      <w:tr>
        <w:tc>
          <w:tcPr>
            <w:tcW w:type="pct" w:w="582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94.2</w:t>
            </w:r>
          </w:p>
        </w:tc>
        <w:tc>
          <w:tcPr>
            <w:tcW w:type="pct" w:w="4218"/>
            <w:vAlign w:val="center"/>
          </w:tcPr>
          <w:p>
            <w:pPr>
              <w:pStyle w:val="Compact"/>
              <w:jc w:val="left"/>
            </w:pPr>
            <w:r>
              <w:t xml:space="preserve">컬럼명:</w:t>
            </w:r>
            <w:r>
              <w:t xml:space="preserve"> </w:t>
            </w:r>
            <w:r>
              <w:rPr>
                <w:rStyle w:val="VerbatimChar"/>
              </w:rPr>
              <w:t xml:space="preserve">THK_AVG</w:t>
            </w:r>
            <w:r>
              <w:t xml:space="preserve"> </w:t>
            </w:r>
            <w:r>
              <w:t xml:space="preserve">/ 의미:</w:t>
            </w:r>
            <w:r>
              <w:t xml:space="preserve"> </w:t>
            </w:r>
            <w:r>
              <w:rPr>
                <w:b/>
              </w:rPr>
              <w:t xml:space="preserve">동박 두께 평균</w:t>
            </w:r>
            <w:r>
              <w:t xml:space="preserve"> </w:t>
            </w:r>
            <w:r>
              <w:t xml:space="preserve">/ 단위:</w:t>
            </w:r>
            <w:r>
              <w:t xml:space="preserve"> </w:t>
            </w:r>
            <w:r>
              <w:rPr>
                <w:b/>
              </w:rPr>
              <w:t xml:space="preserve">㎛</w:t>
            </w:r>
            <w:r>
              <w:t xml:space="preserve"> </w:t>
            </w:r>
            <w:r>
              <w:t xml:space="preserve">/ 측정 주기:</w:t>
            </w:r>
            <w:r>
              <w:t xml:space="preserve"> </w:t>
            </w:r>
            <w:r>
              <w:rPr>
                <w:b/>
              </w:rPr>
              <w:t xml:space="preserve">1초</w:t>
            </w:r>
            <w:r>
              <w:t xml:space="preserve"> </w:t>
            </w:r>
            <w:r>
              <w:t xml:space="preserve">/ 생성 시스템:</w:t>
            </w:r>
            <w:r>
              <w:t xml:space="preserve"> </w:t>
            </w:r>
            <w:r>
              <w:rPr>
                <w:b/>
              </w:rPr>
              <w:t xml:space="preserve">MES</w:t>
            </w:r>
            <w:r>
              <w:t xml:space="preserve"> </w:t>
            </w:r>
            <w:r>
              <w:t xml:space="preserve">/ 결측 처리:</w:t>
            </w:r>
            <w:r>
              <w:t xml:space="preserve"> </w:t>
            </w:r>
            <w:r>
              <w:rPr>
                <w:b/>
              </w:rPr>
              <w:t xml:space="preserve">NULL</w:t>
            </w:r>
          </w:p>
        </w:tc>
      </w:tr>
      <w:tr>
        <w:tc>
          <w:tcPr>
            <w:tcW w:type="pct" w:w="582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S01</w:t>
            </w:r>
          </w:p>
        </w:tc>
        <w:tc>
          <w:tcPr>
            <w:tcW w:type="pct" w:w="4218"/>
            <w:vAlign w:val="center"/>
          </w:tcPr>
          <w:p>
            <w:pPr>
              <w:pStyle w:val="Compact"/>
              <w:jc w:val="left"/>
            </w:pPr>
            <w:r>
              <w:t xml:space="preserve">컬럼명:</w:t>
            </w:r>
            <w:r>
              <w:t xml:space="preserve"> </w:t>
            </w:r>
            <w:r>
              <w:rPr>
                <w:rStyle w:val="VerbatimChar"/>
              </w:rPr>
              <w:t xml:space="preserve">DEF_CD</w:t>
            </w:r>
            <w:r>
              <w:t xml:space="preserve"> </w:t>
            </w:r>
            <w:r>
              <w:t xml:space="preserve">/ 의미:</w:t>
            </w:r>
            <w:r>
              <w:t xml:space="preserve"> </w:t>
            </w:r>
            <w:r>
              <w:rPr>
                <w:b/>
              </w:rPr>
              <w:t xml:space="preserve">품질 결함 유형 코드</w:t>
            </w:r>
            <w:r>
              <w:t xml:space="preserve"> </w:t>
            </w:r>
            <w:r>
              <w:t xml:space="preserve">/ 코드값:</w:t>
            </w:r>
            <w:r>
              <w:t xml:space="preserve"> </w:t>
            </w:r>
            <w:r>
              <w:rPr>
                <w:rStyle w:val="VerbatimChar"/>
              </w:rPr>
              <w:t xml:space="preserve">S01=스크래치, P03=핀홀</w:t>
            </w:r>
            <w:r>
              <w:t xml:space="preserve"> </w:t>
            </w:r>
            <w:r>
              <w:t xml:space="preserve">/ 도메인:</w:t>
            </w:r>
            <w:r>
              <w:t xml:space="preserve"> </w:t>
            </w:r>
            <w:r>
              <w:rPr>
                <w:b/>
              </w:rPr>
              <w:t xml:space="preserve">품질</w:t>
            </w:r>
          </w:p>
        </w:tc>
      </w:tr>
    </w:tbl>
    <w:p>
      <w:pPr>
        <w:pStyle w:val="BodyText"/>
      </w:pPr>
      <w:r>
        <w:t xml:space="preserve">이 설명이 있어야 사람도 AI도 데이터를</w:t>
      </w:r>
      <w:r>
        <w:t xml:space="preserve"> </w:t>
      </w:r>
      <w:r>
        <w:rPr>
          <w:b/>
        </w:rPr>
        <w:t xml:space="preserve">같은 의미로</w:t>
      </w:r>
      <w:r>
        <w:t xml:space="preserve"> </w:t>
      </w:r>
      <w:r>
        <w:t xml:space="preserve">읽는다. 메타데이터가 비면, 데이터는</w:t>
      </w:r>
      <w:r>
        <w:t xml:space="preserve"> </w:t>
      </w:r>
      <w:r>
        <w:t xml:space="preserve">“</w:t>
      </w:r>
      <w:r>
        <w:t xml:space="preserve">그 데이터를 만든 사람의 머릿속</w:t>
      </w:r>
      <w:r>
        <w:t xml:space="preserve">”</w:t>
      </w:r>
      <w:r>
        <w:t xml:space="preserve">에만 의미가 있는 반쪽짜리 자산이 된다.</w:t>
      </w:r>
    </w:p>
    <w:p>
      <w:pPr>
        <w:pStyle w:val="BlockText"/>
      </w:pPr>
      <w:r>
        <w:rPr>
          <w:b/>
        </w:rPr>
        <w:t xml:space="preserve">두산전자 예시:</w:t>
      </w:r>
      <w:r>
        <w:t xml:space="preserve"> </w:t>
      </w:r>
      <w:r>
        <w:t xml:space="preserve">컬럼명</w:t>
      </w:r>
      <w:r>
        <w:t xml:space="preserve"> </w:t>
      </w:r>
      <w:r>
        <w:rPr>
          <w:rStyle w:val="VerbatimChar"/>
        </w:rPr>
        <w:t xml:space="preserve">DEF_CD</w:t>
      </w:r>
      <w:r>
        <w:t xml:space="preserve"> </w:t>
      </w:r>
      <w:r>
        <w:t xml:space="preserve">하나만 보면 AI는 이게 무슨 코드인지 모른다. 메타데이터로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품질 결함 유형 코드 (예: S01=스크래치, P03=핀홀)</w:t>
      </w:r>
      <w:r>
        <w:rPr>
          <w:i/>
        </w:rPr>
        <w:t xml:space="preserve">”</w:t>
      </w:r>
      <w:r>
        <w:t xml:space="preserve"> </w:t>
      </w:r>
      <w:r>
        <w:t xml:space="preserve">를 붙이면, AI가</w:t>
      </w:r>
      <w:r>
        <w:t xml:space="preserve"> </w:t>
      </w:r>
      <w:r>
        <w:t xml:space="preserve">“</w:t>
      </w:r>
      <w:r>
        <w:t xml:space="preserve">스크래치 불량 추이 보여줘</w:t>
      </w:r>
      <w:r>
        <w:t xml:space="preserve">”</w:t>
      </w:r>
      <w:r>
        <w:t xml:space="preserve">라는 질문에 이 컬럼을 정확히 연결한다. 설명서 한 줄이 데이터를</w:t>
      </w:r>
      <w:r>
        <w:t xml:space="preserve"> </w:t>
      </w:r>
      <w:r>
        <w:t xml:space="preserve">“</w:t>
      </w:r>
      <w:r>
        <w:t xml:space="preserve">사람만 아는 자산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AI도 쓰는 자산</w:t>
      </w:r>
      <w:r>
        <w:t xml:space="preserve">”</w:t>
      </w:r>
      <w:r>
        <w:t xml:space="preserve">으로 바꾼다.</w:t>
      </w:r>
    </w:p>
    <w:p>
      <w:pPr>
        <w:pStyle w:val="FirstParagraph"/>
      </w:pPr>
      <w:r>
        <w:t xml:space="preserve">메타데이터는 데이터 자산의</w:t>
      </w:r>
      <w:r>
        <w:t xml:space="preserve"> </w:t>
      </w:r>
      <w:r>
        <w:rPr>
          <w:b/>
        </w:rPr>
        <w:t xml:space="preserve">계층 전반</w:t>
      </w:r>
      <w:r>
        <w:t xml:space="preserve">(카탈로그→스키마→테이블→컬럼→비정형 파일)에 붙으며, 본 가이드는 이를</w:t>
      </w:r>
      <w:r>
        <w:t xml:space="preserve"> </w:t>
      </w:r>
      <w:r>
        <w:rPr>
          <w:b/>
        </w:rPr>
        <w:t xml:space="preserve">기술·비즈·운영 세 종류</w:t>
      </w:r>
      <w:r>
        <w:t xml:space="preserve">로 나눠 관리한다(§2).</w:t>
      </w:r>
    </w:p>
    <w:p>
      <w:pPr>
        <w:pStyle w:val="Heading4"/>
      </w:pPr>
      <w:bookmarkStart w:id="7001" w:name="어디에-자리하나--자산의-속성"/>
      <w:bookmarkEnd w:id="7001"/>
      <w:bookmarkStart w:id="28" w:name="어디에-자리하나-자산의-속성"/>
      <w:r>
        <w:t xml:space="preserve">어디에 자리하나 — 자산의 속성</w:t>
      </w:r>
      <w:bookmarkEnd w:id="28"/>
    </w:p>
    <w:p>
      <w:pPr>
        <w:pStyle w:val="FirstParagraph"/>
      </w:pPr>
      <w:r>
        <w:t xml:space="preserve">메타데이터는</w:t>
      </w:r>
      <w:r>
        <w:t xml:space="preserve"> </w:t>
      </w:r>
      <w:r>
        <w:t xml:space="preserve">“</w:t>
      </w:r>
      <w:r>
        <w:t xml:space="preserve">찾을 수 있게(Findable)</w:t>
      </w:r>
      <w:r>
        <w:t xml:space="preserve">”</w:t>
      </w:r>
      <w:r>
        <w:t xml:space="preserve"> </w:t>
      </w:r>
      <w:r>
        <w:t xml:space="preserve">묶음(A-1~A-3)에서</w:t>
      </w:r>
      <w:r>
        <w:t xml:space="preserve"> </w:t>
      </w:r>
      <w:r>
        <w:rPr>
          <w:b/>
        </w:rPr>
        <w:t xml:space="preserve">자산의 속성</w:t>
      </w:r>
      <w:r>
        <w:t xml:space="preserve">을 담당한다 — 용어의 뜻(A-3)과 자산의 소재(A-1) 사이에서, 자산 안의 구조·단위·의미를 채운다. 세 주제의 역할 구분(뜻·속성·소재)과 연결 그림은</w:t>
      </w:r>
      <w:r>
        <w:t xml:space="preserve"> </w:t>
      </w:r>
      <w:hyperlink r:id="rId29">
        <w:r>
          <w:rPr>
            <w:rStyle w:val="Hyperlink"/>
          </w:rPr>
          <w:t xml:space="preserve">A-3 §2.1</w:t>
        </w:r>
      </w:hyperlink>
      <w:r>
        <w:t xml:space="preserve">에, 카탈로그 등 인접 주제와의 상세 경계는</w:t>
      </w:r>
      <w:r>
        <w:t xml:space="preserve"> </w:t>
      </w:r>
      <w:hyperlink w:anchor="s6">
        <w:r>
          <w:rPr>
            <w:rStyle w:val="Hyperlink"/>
          </w:rPr>
          <w:t xml:space="preserve">6장</w:t>
        </w:r>
      </w:hyperlink>
      <w:r>
        <w:t xml:space="preserve">에 있다.</w:t>
      </w:r>
    </w:p>
    <w:p>
      <w:pPr>
        <w:pStyle w:val="BlockText"/>
      </w:pPr>
      <w:r>
        <w:rPr>
          <w:b/>
        </w:rPr>
        <w:t xml:space="preserve">용어 풀이 — 데이터 스튜워드(Data Steward):</w:t>
      </w:r>
      <w:r>
        <w:t xml:space="preserve"> </w:t>
      </w:r>
      <w:r>
        <w:t xml:space="preserve">데이터의</w:t>
      </w:r>
      <w:r>
        <w:t xml:space="preserve"> </w:t>
      </w:r>
      <w:r>
        <w:rPr>
          <w:i/>
        </w:rPr>
        <w:t xml:space="preserve">품질과 의미</w:t>
      </w:r>
      <w:r>
        <w:t xml:space="preserve">를 책임지고 관리하는 담당자. 오너가</w:t>
      </w:r>
      <w:r>
        <w:t xml:space="preserve"> </w:t>
      </w:r>
      <w:r>
        <w:t xml:space="preserve">“</w:t>
      </w:r>
      <w:r>
        <w:t xml:space="preserve">내 데이터</w:t>
      </w:r>
      <w:r>
        <w:t xml:space="preserve">”</w:t>
      </w:r>
      <w:r>
        <w:t xml:space="preserve">를 책임진다면, 스튜워드는</w:t>
      </w:r>
      <w:r>
        <w:t xml:space="preserve"> </w:t>
      </w:r>
      <w:r>
        <w:t xml:space="preserve">“</w:t>
      </w:r>
      <w:r>
        <w:t xml:space="preserve">여러 데이터가 표준에 맞게 기술됐는지</w:t>
      </w:r>
      <w:r>
        <w:t xml:space="preserve">”</w:t>
      </w:r>
      <w:r>
        <w:t xml:space="preserve">를 가로질러 점검한다.</w:t>
      </w:r>
    </w:p>
    <w:p>
      <w:pPr>
        <w:pStyle w:val="BlockText"/>
      </w:pPr>
      <w:r>
        <w:rPr>
          <w:b/>
        </w:rPr>
        <w:t xml:space="preserve">이 절의 정본 모델:</w:t>
      </w:r>
      <w:r>
        <w:t xml:space="preserve"> </w:t>
      </w:r>
      <w:r>
        <w:t xml:space="preserve">메타데이터 =</w:t>
      </w:r>
      <w:r>
        <w:t xml:space="preserve"> </w:t>
      </w:r>
      <w:r>
        <w:rPr>
          <w:b/>
        </w:rPr>
        <w:t xml:space="preserve">세 종류(기술·비즈·운영)</w:t>
      </w:r>
      <w:r>
        <w:t xml:space="preserve"> </w:t>
      </w:r>
      <w:r>
        <w:t xml:space="preserve">×</w:t>
      </w:r>
      <w:r>
        <w:t xml:space="preserve"> </w:t>
      </w:r>
      <w:r>
        <w:rPr>
          <w:b/>
        </w:rPr>
        <w:t xml:space="preserve">다섯 계층(카탈로그·스키마·테이블·컬럼·비정형 파일)</w:t>
      </w:r>
      <w:r>
        <w:t xml:space="preserve">. 가이드 전체에서 이 분류·용어를 일관되게 쓴다. A-2의 경계·인접 주제와의 역할 분담은</w:t>
      </w:r>
      <w:r>
        <w:t xml:space="preserve"> </w:t>
      </w:r>
      <w:hyperlink w:anchor="s6">
        <w:r>
          <w:rPr>
            <w:rStyle w:val="Hyperlink"/>
          </w:rPr>
          <w:t xml:space="preserve">§6 Where</w:t>
        </w:r>
      </w:hyperlink>
      <w:r>
        <w:t xml:space="preserve">를 참조한다.</w:t>
      </w:r>
    </w:p>
    <w:p>
      <w:pPr>
        <w:pStyle w:val="FirstParagraph"/>
      </w:pPr>
      <w:r>
        <w:t xml:space="preserve">메타데이터를</w:t>
      </w:r>
      <w:r>
        <w:t xml:space="preserve"> </w:t>
      </w:r>
      <w:r>
        <w:t xml:space="preserve">“</w:t>
      </w:r>
      <w:r>
        <w:t xml:space="preserve">세 종류로 무엇을 설명하나</w:t>
      </w:r>
      <w:r>
        <w:t xml:space="preserve">”</w:t>
      </w:r>
      <w:r>
        <w:t xml:space="preserve">(열) ×</w:t>
      </w:r>
      <w:r>
        <w:t xml:space="preserve"> </w:t>
      </w:r>
      <w:r>
        <w:t xml:space="preserve">“</w:t>
      </w:r>
      <w:r>
        <w:t xml:space="preserve">다섯 계층 중 어디에 붙나</w:t>
      </w:r>
      <w:r>
        <w:t xml:space="preserve">”</w:t>
      </w:r>
      <w:r>
        <w:t xml:space="preserve">(행)의</w:t>
      </w:r>
      <w:r>
        <w:t xml:space="preserve"> </w:t>
      </w:r>
      <w:r>
        <w:rPr>
          <w:b/>
        </w:rPr>
        <w:t xml:space="preserve">격자</w:t>
      </w:r>
      <w:r>
        <w:t xml:space="preserve">로 보면, 어느 칸을 누가 채울지가 한눈에 정리할 수 있다.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296"/>
        <w:gridCol w:w="1914"/>
        <w:gridCol w:w="2679"/>
        <w:gridCol w:w="2109"/>
      </w:tblGrid>
      <w:tr>
        <w:trPr>
          <w:cnfStyle w:firstRow="1"/>
        </w:trPr>
        <w:tc>
          <w:tcPr>
            <w:tcW w:type="pct" w:w="1225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계층 ↓  종류 →</w:t>
            </w:r>
          </w:p>
        </w:tc>
        <w:tc>
          <w:tcPr>
            <w:tcW w:type="pct" w:w="102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기술 (구조·형식)</w:t>
            </w:r>
          </w:p>
        </w:tc>
        <w:tc>
          <w:tcPr>
            <w:tcW w:type="pct" w:w="1429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비즈 (의미·맥락)</w:t>
            </w:r>
          </w:p>
        </w:tc>
        <w:tc>
          <w:tcPr>
            <w:tcW w:type="pct" w:w="1125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운영 (상태·품질)</w:t>
            </w:r>
          </w:p>
        </w:tc>
      </w:tr>
      <w:tr>
        <w:tc>
          <w:tcPr>
            <w:tcW w:type="pct" w:w="1225"/>
            <w:vAlign w:val="center"/>
          </w:tcPr>
          <w:p>
            <w:pPr>
              <w:pStyle w:val="Compact"/>
              <w:jc w:val="left"/>
            </w:pPr>
            <w:r>
              <w:t xml:space="preserve">① 카탈로그</w:t>
            </w:r>
          </w:p>
        </w:tc>
        <w:tc>
          <w:tcPr>
            <w:tcW w:type="pct" w:w="1021"/>
            <w:vAlign w:val="center"/>
          </w:tcPr>
          <w:p>
            <w:pPr>
              <w:pStyle w:val="Compact"/>
              <w:jc w:val="left"/>
            </w:pPr>
            <w:r>
              <w:t xml:space="preserve">소유자·생성일</w:t>
            </w:r>
          </w:p>
        </w:tc>
        <w:tc>
          <w:tcPr>
            <w:tcW w:type="pct" w:w="1429"/>
            <w:vAlign w:val="center"/>
          </w:tcPr>
          <w:p>
            <w:pPr>
              <w:pStyle w:val="Compact"/>
              <w:jc w:val="left"/>
            </w:pPr>
            <w:r>
              <w:t xml:space="preserve">도메인 묶음·관리 목적</w:t>
            </w:r>
          </w:p>
        </w:tc>
        <w:tc>
          <w:tcPr>
            <w:tcW w:type="pct" w:w="1125"/>
            <w:vAlign w:val="center"/>
          </w:tcPr>
          <w:p>
            <w:pPr>
              <w:pStyle w:val="Compact"/>
              <w:jc w:val="left"/>
            </w:pPr>
            <w:r>
              <w:t xml:space="preserve">적재 상태·활용 현황</w:t>
            </w:r>
          </w:p>
        </w:tc>
      </w:tr>
      <w:tr>
        <w:tc>
          <w:tcPr>
            <w:tcW w:type="pct" w:w="1225"/>
            <w:vAlign w:val="center"/>
          </w:tcPr>
          <w:p>
            <w:pPr>
              <w:pStyle w:val="Compact"/>
              <w:jc w:val="left"/>
            </w:pPr>
            <w:r>
              <w:t xml:space="preserve">② 스키마</w:t>
            </w:r>
          </w:p>
        </w:tc>
        <w:tc>
          <w:tcPr>
            <w:tcW w:type="pct" w:w="1021"/>
            <w:vAlign w:val="center"/>
          </w:tcPr>
          <w:p>
            <w:pPr>
              <w:pStyle w:val="Compact"/>
              <w:jc w:val="left"/>
            </w:pPr>
            <w:r>
              <w:t xml:space="preserve">객체 수·권한</w:t>
            </w:r>
          </w:p>
        </w:tc>
        <w:tc>
          <w:tcPr>
            <w:tcW w:type="pct" w:w="1429"/>
            <w:vAlign w:val="center"/>
          </w:tcPr>
          <w:p>
            <w:pPr>
              <w:pStyle w:val="Compact"/>
              <w:jc w:val="left"/>
            </w:pPr>
            <w:r>
              <w:t xml:space="preserve">업무 영역·범위</w:t>
            </w:r>
          </w:p>
        </w:tc>
        <w:tc>
          <w:tcPr>
            <w:tcW w:type="pct" w:w="1125"/>
            <w:vAlign w:val="center"/>
          </w:tcPr>
          <w:p>
            <w:pPr>
              <w:pStyle w:val="Compact"/>
              <w:jc w:val="left"/>
            </w:pPr>
            <w:r>
              <w:t xml:space="preserve">용량·접근 이상</w:t>
            </w:r>
          </w:p>
        </w:tc>
      </w:tr>
      <w:tr>
        <w:tc>
          <w:tcPr>
            <w:tcW w:type="pct" w:w="1225"/>
            <w:vAlign w:val="center"/>
          </w:tcPr>
          <w:p>
            <w:pPr>
              <w:pStyle w:val="Compact"/>
              <w:jc w:val="left"/>
            </w:pPr>
            <w:r>
              <w:t xml:space="preserve">③ 테이블</w:t>
            </w:r>
          </w:p>
        </w:tc>
        <w:tc>
          <w:tcPr>
            <w:tcW w:type="pct" w:w="1021"/>
            <w:vAlign w:val="center"/>
          </w:tcPr>
          <w:p>
            <w:pPr>
              <w:pStyle w:val="Compact"/>
              <w:jc w:val="left"/>
            </w:pPr>
            <w:r>
              <w:t xml:space="preserve">키·저장 포맷</w:t>
            </w:r>
          </w:p>
        </w:tc>
        <w:tc>
          <w:tcPr>
            <w:tcW w:type="pct" w:w="1429"/>
            <w:vAlign w:val="center"/>
          </w:tcPr>
          <w:p>
            <w:pPr>
              <w:pStyle w:val="Compact"/>
              <w:jc w:val="left"/>
            </w:pPr>
            <w:r>
              <w:t xml:space="preserve">무엇을 담은 표·해석 기준</w:t>
            </w:r>
          </w:p>
        </w:tc>
        <w:tc>
          <w:tcPr>
            <w:tcW w:type="pct" w:w="1125"/>
            <w:vAlign w:val="center"/>
          </w:tcPr>
          <w:p>
            <w:pPr>
              <w:pStyle w:val="Compact"/>
              <w:jc w:val="left"/>
            </w:pPr>
            <w:r>
              <w:t xml:space="preserve">적재 시점·건수</w:t>
            </w:r>
          </w:p>
        </w:tc>
      </w:tr>
      <w:tr>
        <w:tc>
          <w:tcPr>
            <w:tcW w:type="pct" w:w="1225"/>
            <w:vAlign w:val="center"/>
          </w:tcPr>
          <w:p>
            <w:pPr>
              <w:pStyle w:val="Compact"/>
              <w:jc w:val="left"/>
            </w:pPr>
            <w:r>
              <w:t xml:space="preserve">④ 컬럼</w:t>
            </w:r>
            <w:r>
              <w:t xml:space="preserve"> </w:t>
            </w:r>
            <w:r>
              <w:rPr>
                <w:b/>
              </w:rPr>
              <w:t xml:space="preserve">(가장 상세)</w:t>
            </w:r>
          </w:p>
        </w:tc>
        <w:tc>
          <w:tcPr>
            <w:tcW w:type="pct" w:w="1021"/>
            <w:vAlign w:val="center"/>
          </w:tcPr>
          <w:p>
            <w:pPr>
              <w:pStyle w:val="Compact"/>
              <w:jc w:val="left"/>
            </w:pPr>
            <w:r>
              <w:t xml:space="preserve">타입·NULL·길이</w:t>
            </w:r>
          </w:p>
        </w:tc>
        <w:tc>
          <w:tcPr>
            <w:tcW w:type="pct" w:w="1429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의미·단위·코드값 풀이</w:t>
            </w:r>
          </w:p>
        </w:tc>
        <w:tc>
          <w:tcPr>
            <w:tcW w:type="pct" w:w="1125"/>
            <w:vAlign w:val="center"/>
          </w:tcPr>
          <w:p>
            <w:pPr>
              <w:pStyle w:val="Compact"/>
              <w:jc w:val="left"/>
            </w:pPr>
            <w:r>
              <w:t xml:space="preserve">품질 점수·결측률</w:t>
            </w:r>
          </w:p>
        </w:tc>
      </w:tr>
      <w:tr>
        <w:tc>
          <w:tcPr>
            <w:tcW w:type="pct" w:w="1225"/>
            <w:vAlign w:val="center"/>
          </w:tcPr>
          <w:p>
            <w:pPr>
              <w:pStyle w:val="Compact"/>
              <w:jc w:val="left"/>
            </w:pPr>
            <w:r>
              <w:t xml:space="preserve">⑤ 비정형 파일</w:t>
            </w:r>
          </w:p>
        </w:tc>
        <w:tc>
          <w:tcPr>
            <w:tcW w:type="pct" w:w="1021"/>
            <w:vAlign w:val="center"/>
          </w:tcPr>
          <w:p>
            <w:pPr>
              <w:pStyle w:val="Compact"/>
              <w:jc w:val="left"/>
            </w:pPr>
            <w:r>
              <w:t xml:space="preserve">파일 형식·경로</w:t>
            </w:r>
          </w:p>
        </w:tc>
        <w:tc>
          <w:tcPr>
            <w:tcW w:type="pct" w:w="1429"/>
            <w:vAlign w:val="center"/>
          </w:tcPr>
          <w:p>
            <w:pPr>
              <w:pStyle w:val="Compact"/>
              <w:jc w:val="left"/>
            </w:pPr>
            <w:r>
              <w:t xml:space="preserve">요약·태그·활용 맥락</w:t>
            </w:r>
          </w:p>
        </w:tc>
        <w:tc>
          <w:tcPr>
            <w:tcW w:type="pct" w:w="1125"/>
            <w:vAlign w:val="center"/>
          </w:tcPr>
          <w:p>
            <w:pPr>
              <w:pStyle w:val="Compact"/>
              <w:jc w:val="left"/>
            </w:pPr>
            <w:r>
              <w:t xml:space="preserve">파일 수·파싱 성공률</w:t>
            </w:r>
          </w:p>
        </w:tc>
      </w:tr>
    </w:tbl>
    <w:p>
      <w:pPr>
        <w:pStyle w:val="BlockText"/>
      </w:pPr>
      <w:r>
        <w:rPr>
          <w:b/>
        </w:rPr>
        <w:t xml:space="preserve">읽는 법:</w:t>
      </w:r>
      <w:r>
        <w:t xml:space="preserve"> </w:t>
      </w:r>
      <w:r>
        <w:t xml:space="preserve">자동으로 채워지는 칸(기술·운영)은 플랫폼이 자동으로 채우고, 사람이 실제로 손대는 건 비즈 열, 특히 ④ 컬럼 × 비즈 칸(의미·단위·코드값)이다 — 메타데이터 작성의 무게가 어느 한 칸에 몰려 있는지를 격자가 보여준다. 종류는 §2.2, 계층은 §2.3에서 각각 자세히 본다.</w:t>
      </w:r>
    </w:p>
    <w:p>
      <w:pPr>
        <w:pStyle w:val="FirstParagraph"/>
      </w:pPr>
      <w:r>
        <w:t xml:space="preserve">아래 다이어그램은 이 격자를 시각화한 것이다 —</w:t>
      </w:r>
      <w:r>
        <w:t xml:space="preserve"> </w:t>
      </w:r>
      <w:r>
        <w:rPr>
          <w:b/>
        </w:rPr>
        <w:t xml:space="preserve">파란 칸(기술·운영)</w:t>
      </w:r>
      <w:r>
        <w:t xml:space="preserve"> </w:t>
      </w:r>
      <w:r>
        <w:t xml:space="preserve">은 플랫폼이 자동으로 채우고,</w:t>
      </w:r>
      <w:r>
        <w:t xml:space="preserve"> </w:t>
      </w:r>
      <w:r>
        <w:rPr>
          <w:b/>
        </w:rPr>
        <w:t xml:space="preserve">초록 칸(비즈)</w:t>
      </w:r>
      <w:r>
        <w:t xml:space="preserve"> </w:t>
      </w:r>
      <w:r>
        <w:t xml:space="preserve">은 사람(오너)이 채운다. ④컬럼×비즈 칸이 작성 부담의 핵심이다.</w:t>
      </w:r>
    </w:p>
    <w:p>
      <w:pPr>
        <w:pStyle w:val="BodyText"/>
        <w:jc w:val="center"/>
      </w:pPr>
      <w:r>
        <w:drawing>
          <wp:inline>
            <wp:extent cx="5334000" cy="430634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trusting-hopeful-pasteur/tmp/md2docx_kn30_g51/diagrams/d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### 2.2 세 종류의 메타데이터 (기술 · 비즈 · 운영)</w:t>
      </w:r>
    </w:p>
    <w:p>
      <w:pPr>
        <w:pStyle w:val="BodyText"/>
      </w:pPr>
      <w:r>
        <w:t xml:space="preserve">메타데이터는 시스템 관점(기술), 업무 관점(비즈), 상태 관점(운영) 세 종류로 나뉜다 — 채우는 주체와 방식이 다르므로, 종류를 구분하는 것이 작성 전략의 출발점이다.</w:t>
      </w:r>
    </w:p>
    <w:p>
      <w:pPr>
        <w:pStyle w:val="BodyText"/>
      </w:pPr>
      <w:r>
        <w:rPr>
          <w:b/>
        </w:rPr>
        <w:t xml:space="preserve">i) 기술 메타데이터(Technical Metadata)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어떻게 저장돼 있나</w:t>
      </w:r>
      <w:r>
        <w:rPr>
          <w:b/>
        </w:rPr>
        <w:t xml:space="preserve">”</w:t>
      </w:r>
    </w:p>
    <w:p>
      <w:pPr>
        <w:pStyle w:val="BodyText"/>
      </w:pPr>
      <w:r>
        <w:t xml:space="preserve">데이터의 저장 구조·형식·생성 방식 등</w:t>
      </w:r>
      <w:r>
        <w:t xml:space="preserve"> </w:t>
      </w:r>
      <w:r>
        <w:rPr>
          <w:b/>
        </w:rPr>
        <w:t xml:space="preserve">시스템 관점</w:t>
      </w:r>
      <w:r>
        <w:t xml:space="preserve">의 속성이다. 컬럼 타입, NULL 허용 여부, 컬럼 순서, 저장 위치, 생성/변경 시각 등.</w:t>
      </w:r>
      <w:r>
        <w:t xml:space="preserve"> </w:t>
      </w:r>
      <w:r>
        <w:rPr>
          <w:b/>
        </w:rPr>
        <w:t xml:space="preserve">시스템에 의해 자동 생성·갱신</w:t>
      </w:r>
      <w:r>
        <w:t xml:space="preserve">되며 별도 수기 작성이 필요 없다 — 운영 관점에서는</w:t>
      </w:r>
      <w:r>
        <w:t xml:space="preserve"> </w:t>
      </w:r>
      <w:r>
        <w:t xml:space="preserve">“</w:t>
      </w:r>
      <w:r>
        <w:t xml:space="preserve">작성</w:t>
      </w:r>
      <w:r>
        <w:t xml:space="preserve">”</w:t>
      </w:r>
      <w:r>
        <w:t xml:space="preserve">이 아니라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자동 수집이 정상으로 들어오는지</w:t>
      </w:r>
      <w:r>
        <w:rPr>
          <w:i/>
        </w:rPr>
        <w:t xml:space="preserve">”</w:t>
      </w:r>
      <w:r>
        <w:t xml:space="preserve"> </w:t>
      </w:r>
      <w:r>
        <w:t xml:space="preserve">를 관리한다.</w:t>
      </w:r>
    </w:p>
    <w:p>
      <w:pPr>
        <w:pStyle w:val="Block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THK_AVG</w:t>
      </w:r>
      <w:r>
        <w:t xml:space="preserve"> </w:t>
      </w:r>
      <w:r>
        <w:t xml:space="preserve">컬럼의 타입</w:t>
      </w:r>
      <w:r>
        <w:t xml:space="preserve"> </w:t>
      </w:r>
      <w:r>
        <w:rPr>
          <w:rStyle w:val="VerbatimChar"/>
        </w:rPr>
        <w:t xml:space="preserve">DECIMAL(5,2)</w:t>
      </w:r>
      <w:r>
        <w:t xml:space="preserve">, NULL 불가, MES에서 생성, 2025-01-20 변경 — 모두 플랫폼이 자동 기록.</w:t>
      </w:r>
    </w:p>
    <w:p>
      <w:pPr>
        <w:pStyle w:val="FirstParagraph"/>
      </w:pPr>
      <w:r>
        <w:rPr>
          <w:b/>
        </w:rPr>
        <w:t xml:space="preserve">ii) 비즈 메타데이터(Business Metadata)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업무적으로 무슨 뜻인가</w:t>
      </w:r>
      <w:r>
        <w:rPr>
          <w:b/>
        </w:rPr>
        <w:t xml:space="preserve">”</w:t>
      </w:r>
    </w:p>
    <w:p>
      <w:pPr>
        <w:pStyle w:val="BodyText"/>
      </w:pPr>
      <w:r>
        <w:t xml:space="preserve">데이터가 비즈니스적으로</w:t>
      </w:r>
      <w:r>
        <w:t xml:space="preserve"> </w:t>
      </w:r>
      <w:r>
        <w:rPr>
          <w:b/>
        </w:rPr>
        <w:t xml:space="preserve">무엇을 의미하고</w:t>
      </w:r>
      <w:r>
        <w:t xml:space="preserve"> </w:t>
      </w:r>
      <w:r>
        <w:t xml:space="preserve">어떤 업무 맥락에서 쓰이는지를 설명한다. 컬럼 의미 설명(Comment), 단위, 집계 기준, 관련 도메인, 담당 부서 등.</w:t>
      </w:r>
      <w:r>
        <w:t xml:space="preserve"> </w:t>
      </w:r>
      <w:r>
        <w:rPr>
          <w:b/>
        </w:rPr>
        <w:t xml:space="preserve">업무 의미를 가장 잘 아는 현업 담당자가 직접 작성</w:t>
      </w:r>
      <w:r>
        <w:t xml:space="preserve">한다. 그렇기에 자동화가 가장 어렵고 메타데이터 작성 부담이 여기에 몰린다(§4.2에서 작성법을 깊게 다룬다).</w:t>
      </w:r>
    </w:p>
    <w:p>
      <w:pPr>
        <w:pStyle w:val="Block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THK_AVG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동박 두께 1초 측정의 30초 이동평균, 단위 ㎛, 목표 12±0.5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iii) 운영 메타데이터(Operational Metadata)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지금 상태가 어떤가</w:t>
      </w:r>
      <w:r>
        <w:rPr>
          <w:b/>
        </w:rPr>
        <w:t xml:space="preserve">”</w:t>
      </w:r>
    </w:p>
    <w:p>
      <w:pPr>
        <w:pStyle w:val="BodyText"/>
      </w:pPr>
      <w:r>
        <w:t xml:space="preserve">데이터의</w:t>
      </w:r>
      <w:r>
        <w:t xml:space="preserve"> </w:t>
      </w:r>
      <w:r>
        <w:rPr>
          <w:b/>
        </w:rPr>
        <w:t xml:space="preserve">생성·변경·활용 과정의 상태와 품질</w:t>
      </w:r>
      <w:r>
        <w:t xml:space="preserve">을 관리하는 정보다. 갱신 주기, 적재 시점, 데이터 건수 변화, 품질 지표, 접근 로그 등.</w:t>
      </w:r>
      <w:r>
        <w:t xml:space="preserve"> </w:t>
      </w:r>
      <w:r>
        <w:rPr>
          <w:b/>
        </w:rPr>
        <w:t xml:space="preserve">단일 시점이 아니라 시간에 따라 변하는 상태 정보</w:t>
      </w:r>
      <w:r>
        <w:t xml:space="preserve">이며, 파이프라인 로그·저장소 메타에서</w:t>
      </w:r>
      <w:r>
        <w:t xml:space="preserve"> </w:t>
      </w:r>
      <w:r>
        <w:rPr>
          <w:b/>
        </w:rPr>
        <w:t xml:space="preserve">자동 수집·계산</w:t>
      </w:r>
      <w:r>
        <w:t xml:space="preserve">한다. AI가 최신 데이터를 참조하는지, 파이프라인이 끊기지 않았는지 판단하는 근거가 된다.</w:t>
      </w:r>
    </w:p>
    <w:p>
      <w:pPr>
        <w:pStyle w:val="Block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INSP_RESULT</w:t>
      </w:r>
      <w:r>
        <w:t xml:space="preserve"> </w:t>
      </w:r>
      <w:r>
        <w:t xml:space="preserve">마지막 적재 02:14, 어제 대비 건수 +1,240, 파싱 성공률 100%.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96"/>
        <w:gridCol w:w="1170"/>
        <w:gridCol w:w="2268"/>
        <w:gridCol w:w="1089"/>
        <w:gridCol w:w="3375"/>
      </w:tblGrid>
      <w:tr>
        <w:trPr>
          <w:cnfStyle w:firstRow="1"/>
        </w:trPr>
        <w:tc>
          <w:tcPr>
            <w:tcW w:type="pct" w:w="585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종류</w:t>
            </w:r>
          </w:p>
        </w:tc>
        <w:tc>
          <w:tcPr>
            <w:tcW w:type="pct" w:w="62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설명 대상</w:t>
            </w:r>
          </w:p>
        </w:tc>
        <w:tc>
          <w:tcPr>
            <w:tcW w:type="pct" w:w="121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대표 항목</w:t>
            </w:r>
          </w:p>
        </w:tc>
        <w:tc>
          <w:tcPr>
            <w:tcW w:type="pct" w:w="58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작성 주체·방법</w:t>
            </w:r>
          </w:p>
        </w:tc>
        <w:tc>
          <w:tcPr>
            <w:tcW w:type="pct" w:w="180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상세 예시 항목</w:t>
            </w:r>
          </w:p>
        </w:tc>
      </w:tr>
      <w:tr>
        <w:tc>
          <w:tcPr>
            <w:tcW w:type="pct" w:w="58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기술</w:t>
            </w:r>
            <w:r>
              <w:t xml:space="preserve">(Technical)</w:t>
            </w:r>
          </w:p>
        </w:tc>
        <w:tc>
          <w:tcPr>
            <w:tcW w:type="pct" w:w="624"/>
            <w:vAlign w:val="center"/>
          </w:tcPr>
          <w:p>
            <w:pPr>
              <w:pStyle w:val="Compact"/>
              <w:jc w:val="left"/>
            </w:pPr>
            <w:r>
              <w:t xml:space="preserve">저장 구조·형식·생성 방식</w:t>
            </w:r>
          </w:p>
        </w:tc>
        <w:tc>
          <w:tcPr>
            <w:tcW w:type="pct" w:w="1210"/>
            <w:vAlign w:val="center"/>
          </w:tcPr>
          <w:p>
            <w:pPr>
              <w:pStyle w:val="Compact"/>
              <w:jc w:val="left"/>
            </w:pPr>
            <w:r>
              <w:t xml:space="preserve">컬럼 타입, NULL 여부, 저장 위치, 생성/변경 시각</w:t>
            </w:r>
          </w:p>
        </w:tc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자동 — 시스템</w:t>
            </w:r>
            <w:r>
              <w:t xml:space="preserve"> </w:t>
            </w:r>
            <w:r>
              <w:rPr>
                <w:b/>
              </w:rPr>
              <w:t xml:space="preserve">자동 수집</w:t>
            </w:r>
          </w:p>
        </w:tc>
        <w:tc>
          <w:tcPr>
            <w:tcW w:type="pct" w:w="1800"/>
            <w:vAlign w:val="center"/>
          </w:tcPr>
          <w:p>
            <w:pPr>
              <w:pStyle w:val="Compact"/>
              <w:jc w:val="left"/>
            </w:pPr>
            <w:r>
              <w:t xml:space="preserve">데이터 타입, NULL 여부, 컬럼 순서, 기본값, 문자 길이, 숫자 정밀도, 저장 포맷/경로, 생성자/변경자</w:t>
            </w:r>
          </w:p>
        </w:tc>
      </w:tr>
      <w:tr>
        <w:tc>
          <w:tcPr>
            <w:tcW w:type="pct" w:w="58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비즈</w:t>
            </w:r>
            <w:r>
              <w:t xml:space="preserve">(Business)</w:t>
            </w:r>
          </w:p>
        </w:tc>
        <w:tc>
          <w:tcPr>
            <w:tcW w:type="pct" w:w="624"/>
            <w:vAlign w:val="center"/>
          </w:tcPr>
          <w:p>
            <w:pPr>
              <w:pStyle w:val="Compact"/>
              <w:jc w:val="left"/>
            </w:pPr>
            <w:r>
              <w:t xml:space="preserve">업무적 의미·활용 맥락</w:t>
            </w:r>
          </w:p>
        </w:tc>
        <w:tc>
          <w:tcPr>
            <w:tcW w:type="pct" w:w="1210"/>
            <w:vAlign w:val="center"/>
          </w:tcPr>
          <w:p>
            <w:pPr>
              <w:pStyle w:val="Compact"/>
              <w:jc w:val="left"/>
            </w:pPr>
            <w:r>
              <w:t xml:space="preserve">컬럼 의미, 단위·집계 기준, 도메인, 담당 부서</w:t>
            </w:r>
          </w:p>
        </w:tc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오너 — 현업</w:t>
            </w:r>
            <w:r>
              <w:t xml:space="preserve"> </w:t>
            </w:r>
            <w:r>
              <w:rPr>
                <w:b/>
              </w:rPr>
              <w:t xml:space="preserve">작성</w:t>
            </w:r>
          </w:p>
        </w:tc>
        <w:tc>
          <w:tcPr>
            <w:tcW w:type="pct" w:w="1800"/>
            <w:vAlign w:val="center"/>
          </w:tcPr>
          <w:p>
            <w:pPr>
              <w:pStyle w:val="Compact"/>
              <w:jc w:val="left"/>
            </w:pPr>
            <w:r>
              <w:t xml:space="preserve">컬럼 의미(Comment), 단위, 집계 대상·기간·포함조건, 계산 로직, 기준 시스템, 관련 도메인, 활용 시나리오, 담당 부서, Glossary 링크</w:t>
            </w:r>
          </w:p>
        </w:tc>
      </w:tr>
      <w:tr>
        <w:tc>
          <w:tcPr>
            <w:tcW w:type="pct" w:w="58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운영</w:t>
            </w:r>
            <w:r>
              <w:t xml:space="preserve">(Operational)</w:t>
            </w:r>
          </w:p>
        </w:tc>
        <w:tc>
          <w:tcPr>
            <w:tcW w:type="pct" w:w="624"/>
            <w:vAlign w:val="center"/>
          </w:tcPr>
          <w:p>
            <w:pPr>
              <w:pStyle w:val="Compact"/>
              <w:jc w:val="left"/>
            </w:pPr>
            <w:r>
              <w:t xml:space="preserve">상태·품질(시간에 따라 변함)</w:t>
            </w:r>
          </w:p>
        </w:tc>
        <w:tc>
          <w:tcPr>
            <w:tcW w:type="pct" w:w="1210"/>
            <w:vAlign w:val="center"/>
          </w:tcPr>
          <w:p>
            <w:pPr>
              <w:pStyle w:val="Compact"/>
              <w:jc w:val="left"/>
            </w:pPr>
            <w:r>
              <w:t xml:space="preserve">갱신 주기, 적재 시점, 건수, 품질 지표, 접근 로그</w:t>
            </w:r>
          </w:p>
        </w:tc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자동 — 시스템</w:t>
            </w:r>
            <w:r>
              <w:t xml:space="preserve"> </w:t>
            </w:r>
            <w:r>
              <w:rPr>
                <w:b/>
              </w:rPr>
              <w:t xml:space="preserve">자동 계산</w:t>
            </w:r>
          </w:p>
        </w:tc>
        <w:tc>
          <w:tcPr>
            <w:tcW w:type="pct" w:w="1800"/>
            <w:vAlign w:val="center"/>
          </w:tcPr>
          <w:p>
            <w:pPr>
              <w:pStyle w:val="Compact"/>
              <w:jc w:val="left"/>
            </w:pPr>
            <w:r>
              <w:t xml:space="preserve">갱신 주기, 마지막 적재 시각, 건수·증감, 파티션 상태, 의존 관계, 품질 점수, 파싱 성공률, 접근/사용 로그, 권한 변경 이력</w:t>
            </w:r>
          </w:p>
        </w:tc>
      </w:tr>
    </w:tbl>
    <w:p>
      <w:pPr>
        <w:pStyle w:val="BlockText"/>
      </w:pPr>
      <w:r>
        <w:rPr>
          <w:b/>
        </w:rPr>
        <w:t xml:space="preserve">용어 풀이 — NULL:</w:t>
      </w:r>
      <w:r>
        <w:t xml:space="preserve"> </w:t>
      </w:r>
      <w:r>
        <w:t xml:space="preserve">값이 비어 있음을 뜻하는 표시.</w:t>
      </w:r>
      <w:r>
        <w:t xml:space="preserve"> </w:t>
      </w:r>
      <w:r>
        <w:t xml:space="preserve">“</w:t>
      </w:r>
      <w:r>
        <w:t xml:space="preserve">NULL 허용 여부</w:t>
      </w:r>
      <w:r>
        <w:t xml:space="preserve">”</w:t>
      </w:r>
      <w:r>
        <w:t xml:space="preserve">는 그 컬럼이 빈 값을 가질 수 있는지를 말한다.</w:t>
      </w:r>
    </w:p>
    <w:p>
      <w:pPr>
        <w:pStyle w:val="FirstParagraph"/>
      </w:pPr>
      <w:r>
        <w:t xml:space="preserve">세 종류의 작성 분담을 한눈에 보면 아래와 같다 — 플랫폼이 기술·운영을 자동으로 채우고, 사람(오너)은 비즈 메타만 작성하며, 그 결과물을 AI와 현업이 활용한다.</w:t>
      </w:r>
    </w:p>
    <w:p>
      <w:pPr>
        <w:pStyle w:val="BodyText"/>
        <w:jc w:val="center"/>
      </w:pPr>
      <w:r>
        <w:drawing>
          <wp:inline>
            <wp:extent cx="5334000" cy="17893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trusting-hopeful-pasteur/tmp/md2docx_kn30_g51/diagrams/d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### 2.3 다섯 계층 (어디에 붙나)</w:t>
      </w:r>
    </w:p>
    <w:p>
      <w:pPr>
        <w:pStyle w:val="BodyText"/>
      </w:pPr>
      <w:r>
        <w:t xml:space="preserve">메타데이터는 데이터 자산의 계층마다 붙는다 — 위에서 아래로 좁아지며,</w:t>
      </w:r>
      <w:r>
        <w:t xml:space="preserve"> </w:t>
      </w:r>
      <w:r>
        <w:rPr>
          <w:b/>
        </w:rPr>
        <w:t xml:space="preserve">컬럼 계층에 가장 상세하게 붙고</w:t>
      </w:r>
      <w:r>
        <w:t xml:space="preserve">, 표가 아닌 자산(문서·이미지)은</w:t>
      </w:r>
      <w:r>
        <w:t xml:space="preserve"> </w:t>
      </w:r>
      <w:r>
        <w:rPr>
          <w:b/>
        </w:rPr>
        <w:t xml:space="preserve">비정형 파일</w:t>
      </w:r>
      <w:r>
        <w:t xml:space="preserve"> </w:t>
      </w:r>
      <w:r>
        <w:t xml:space="preserve">단위로 관리한다.</w:t>
      </w:r>
    </w:p>
    <w:p>
      <w:pPr>
        <w:pStyle w:val="BlockText"/>
      </w:pPr>
      <w:r>
        <w:rPr>
          <w:b/>
        </w:rPr>
        <w:t xml:space="preserve">용어 풀이 — 비정형 파일:</w:t>
      </w:r>
      <w:r>
        <w:t xml:space="preserve"> </w:t>
      </w:r>
      <w:r>
        <w:t xml:space="preserve">표(테이블)가 아닌 파일 데이터(PDF 보고서·도면 사진·설비 영상·로그 등)를 묶어 관리하는 단위. 테이블·컬럼이</w:t>
      </w:r>
      <w:r>
        <w:t xml:space="preserve"> </w:t>
      </w:r>
      <w:r>
        <w:t xml:space="preserve">“</w:t>
      </w:r>
      <w:r>
        <w:t xml:space="preserve">표 안의 칸</w:t>
      </w:r>
      <w:r>
        <w:t xml:space="preserve">”</w:t>
      </w:r>
      <w:r>
        <w:t xml:space="preserve">이라면, 비정형 파일은</w:t>
      </w:r>
      <w:r>
        <w:t xml:space="preserve"> </w:t>
      </w:r>
      <w:r>
        <w:t xml:space="preserve">“</w:t>
      </w:r>
      <w:r>
        <w:t xml:space="preserve">표가 아닌 파일 묶음</w:t>
      </w:r>
      <w:r>
        <w:t xml:space="preserve">”</w:t>
      </w:r>
      <w:r>
        <w:t xml:space="preserve">이다. (참고: Databricks에서는 이 단위를 ’볼륨(Volume)’이라는 제품 고유 용어로 부른다.)</w:t>
      </w:r>
    </w:p>
    <w:p>
      <w:pPr>
        <w:pStyle w:val="FirstParagraph"/>
        <w:jc w:val="center"/>
      </w:pPr>
      <w:r>
        <w:drawing>
          <wp:inline>
            <wp:extent cx="5334000" cy="584262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trusting-hopeful-pasteur/tmp/md2docx_kn30_g51/diagrams/d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2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</w:rPr>
        <w:t xml:space="preserve">예시로 읽기:</w:t>
      </w:r>
      <w:r>
        <w:t xml:space="preserve"> </w:t>
      </w:r>
      <w:r>
        <w:t xml:space="preserve">매출 금액·수량(④ 컬럼)이 모여 매출실적(③ 테이블)이 되고, 매출·고객 테이블이 모여 영업(② 스키마), 그것이 재무(① 카탈로그)로 묶인다. 문서·이미지처럼 표가 아닌 자산은 ⑤</w:t>
      </w:r>
      <w:r>
        <w:t xml:space="preserve"> </w:t>
      </w:r>
      <w:r>
        <w:rPr>
          <w:b/>
        </w:rPr>
        <w:t xml:space="preserve">비정형 파일</w:t>
      </w:r>
      <w:r>
        <w:t xml:space="preserve"> </w:t>
      </w:r>
      <w:r>
        <w:t xml:space="preserve">단위로 관리한다.</w:t>
      </w:r>
    </w:p>
    <w:p>
      <w:pPr>
        <w:pStyle w:val="FirstParagraph"/>
      </w:pPr>
      <w:r>
        <w:t xml:space="preserve">각 계층에서 관리하는 메타데이터의 초점이 다르다: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63"/>
        <w:gridCol w:w="1837"/>
        <w:gridCol w:w="3386"/>
        <w:gridCol w:w="2713"/>
      </w:tblGrid>
      <w:tr>
        <w:trPr>
          <w:cnfStyle w:firstRow="1"/>
        </w:trPr>
        <w:tc>
          <w:tcPr>
            <w:tcW w:type="pct" w:w="56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계층</w:t>
            </w:r>
          </w:p>
        </w:tc>
        <w:tc>
          <w:tcPr>
            <w:tcW w:type="pct" w:w="98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메타데이터 초점</w:t>
            </w:r>
          </w:p>
        </w:tc>
        <w:tc>
          <w:tcPr>
            <w:tcW w:type="pct" w:w="1806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대표 항목</w:t>
            </w:r>
          </w:p>
        </w:tc>
        <w:tc>
          <w:tcPr>
            <w:tcW w:type="pct" w:w="144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운영 메타 중점</w:t>
            </w:r>
          </w:p>
        </w:tc>
      </w:tr>
      <w:tr>
        <w:tc>
          <w:tcPr>
            <w:tcW w:type="pct" w:w="567"/>
            <w:vAlign w:val="center"/>
          </w:tcPr>
          <w:p>
            <w:pPr>
              <w:pStyle w:val="Compact"/>
              <w:jc w:val="left"/>
            </w:pPr>
            <w:r>
              <w:t xml:space="preserve">① 카탈로그</w:t>
            </w:r>
          </w:p>
        </w:tc>
        <w:tc>
          <w:tcPr>
            <w:tcW w:type="pct" w:w="980"/>
            <w:vAlign w:val="center"/>
          </w:tcPr>
          <w:p>
            <w:pPr>
              <w:pStyle w:val="Compact"/>
              <w:jc w:val="left"/>
            </w:pPr>
            <w:r>
              <w:t xml:space="preserve">도메인 묶음의 정체성·관리 상태</w:t>
            </w:r>
          </w:p>
        </w:tc>
        <w:tc>
          <w:tcPr>
            <w:tcW w:type="pct" w:w="1806"/>
            <w:vAlign w:val="center"/>
          </w:tcPr>
          <w:p>
            <w:pPr>
              <w:pStyle w:val="Compact"/>
              <w:jc w:val="left"/>
            </w:pPr>
            <w:r>
              <w:t xml:space="preserve">카탈로그명, 설명, 소유자, 포함 도메인</w:t>
            </w:r>
          </w:p>
        </w:tc>
        <w:tc>
          <w:tcPr>
            <w:tcW w:type="pct" w:w="1447"/>
            <w:vAlign w:val="center"/>
          </w:tcPr>
          <w:p>
            <w:pPr>
              <w:pStyle w:val="Compact"/>
              <w:jc w:val="left"/>
            </w:pPr>
            <w:r>
              <w:t xml:space="preserve">전체 설명 작성 상태, 활용 현황, 파이프라인 상태</w:t>
            </w:r>
          </w:p>
        </w:tc>
      </w:tr>
      <w:tr>
        <w:tc>
          <w:tcPr>
            <w:tcW w:type="pct" w:w="567"/>
            <w:vAlign w:val="center"/>
          </w:tcPr>
          <w:p>
            <w:pPr>
              <w:pStyle w:val="Compact"/>
              <w:jc w:val="left"/>
            </w:pPr>
            <w:r>
              <w:t xml:space="preserve">② 스키마</w:t>
            </w:r>
          </w:p>
        </w:tc>
        <w:tc>
          <w:tcPr>
            <w:tcW w:type="pct" w:w="980"/>
            <w:vAlign w:val="center"/>
          </w:tcPr>
          <w:p>
            <w:pPr>
              <w:pStyle w:val="Compact"/>
              <w:jc w:val="left"/>
            </w:pPr>
            <w:r>
              <w:t xml:space="preserve">영역의 범위·권한</w:t>
            </w:r>
          </w:p>
        </w:tc>
        <w:tc>
          <w:tcPr>
            <w:tcW w:type="pct" w:w="1806"/>
            <w:vAlign w:val="center"/>
          </w:tcPr>
          <w:p>
            <w:pPr>
              <w:pStyle w:val="Compact"/>
              <w:jc w:val="left"/>
            </w:pPr>
            <w:r>
              <w:t xml:space="preserve">스키마명, 설명, 객체 수, 권한</w:t>
            </w:r>
          </w:p>
        </w:tc>
        <w:tc>
          <w:tcPr>
            <w:tcW w:type="pct" w:w="1447"/>
            <w:vAlign w:val="center"/>
          </w:tcPr>
          <w:p>
            <w:pPr>
              <w:pStyle w:val="Compact"/>
              <w:jc w:val="left"/>
            </w:pPr>
            <w:r>
              <w:t xml:space="preserve">저장 용량, 권한 변경, 접근 이상 여부</w:t>
            </w:r>
          </w:p>
        </w:tc>
      </w:tr>
      <w:tr>
        <w:tc>
          <w:tcPr>
            <w:tcW w:type="pct" w:w="567"/>
            <w:vAlign w:val="center"/>
          </w:tcPr>
          <w:p>
            <w:pPr>
              <w:pStyle w:val="Compact"/>
              <w:jc w:val="left"/>
            </w:pPr>
            <w:r>
              <w:t xml:space="preserve">③ 테이블</w:t>
            </w:r>
          </w:p>
        </w:tc>
        <w:tc>
          <w:tcPr>
            <w:tcW w:type="pct" w:w="980"/>
            <w:vAlign w:val="center"/>
          </w:tcPr>
          <w:p>
            <w:pPr>
              <w:pStyle w:val="Compact"/>
              <w:jc w:val="left"/>
            </w:pPr>
            <w:r>
              <w:t xml:space="preserve">무엇을 담은 표인가</w:t>
            </w:r>
          </w:p>
        </w:tc>
        <w:tc>
          <w:tcPr>
            <w:tcW w:type="pct" w:w="1806"/>
            <w:vAlign w:val="center"/>
          </w:tcPr>
          <w:p>
            <w:pPr>
              <w:pStyle w:val="Compact"/>
              <w:jc w:val="left"/>
            </w:pPr>
            <w:r>
              <w:t xml:space="preserve">테이블명/유형, 설명, 키, 적재 시점, 건수</w:t>
            </w:r>
          </w:p>
        </w:tc>
        <w:tc>
          <w:tcPr>
            <w:tcW w:type="pct" w:w="1447"/>
            <w:vAlign w:val="center"/>
          </w:tcPr>
          <w:p>
            <w:pPr>
              <w:pStyle w:val="Compact"/>
              <w:jc w:val="left"/>
            </w:pPr>
            <w:r>
              <w:t xml:space="preserve">적재 시점, 건수 변화, 의존 관계, 파티션 상태</w:t>
            </w:r>
          </w:p>
        </w:tc>
      </w:tr>
      <w:tr>
        <w:tc>
          <w:tcPr>
            <w:tcW w:type="pct" w:w="567"/>
            <w:vAlign w:val="center"/>
          </w:tcPr>
          <w:p>
            <w:pPr>
              <w:pStyle w:val="Compact"/>
              <w:jc w:val="left"/>
            </w:pPr>
            <w:r>
              <w:t xml:space="preserve">④ 컬럼</w:t>
            </w:r>
          </w:p>
        </w:tc>
        <w:tc>
          <w:tcPr>
            <w:tcW w:type="pct" w:w="980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가장 상세</w:t>
            </w:r>
            <w:r>
              <w:t xml:space="preserve"> </w:t>
            </w:r>
            <w:r>
              <w:t xml:space="preserve">— 의미·타입·단위·코드</w:t>
            </w:r>
          </w:p>
        </w:tc>
        <w:tc>
          <w:tcPr>
            <w:tcW w:type="pct" w:w="1806"/>
            <w:vAlign w:val="center"/>
          </w:tcPr>
          <w:p>
            <w:pPr>
              <w:pStyle w:val="Compact"/>
              <w:jc w:val="left"/>
            </w:pPr>
            <w:r>
              <w:t xml:space="preserve">컬럼명, 타입, NULL, 의미(Comment), 단위, 코드값</w:t>
            </w:r>
          </w:p>
        </w:tc>
        <w:tc>
          <w:tcPr>
            <w:tcW w:type="pct" w:w="1447"/>
            <w:vAlign w:val="center"/>
          </w:tcPr>
          <w:p>
            <w:pPr>
              <w:pStyle w:val="Compact"/>
              <w:jc w:val="left"/>
            </w:pPr>
            <w:r>
              <w:t xml:space="preserve">품질 점수, 결측률</w:t>
            </w:r>
          </w:p>
        </w:tc>
      </w:tr>
      <w:tr>
        <w:tc>
          <w:tcPr>
            <w:tcW w:type="pct" w:w="567"/>
            <w:vAlign w:val="center"/>
          </w:tcPr>
          <w:p>
            <w:pPr>
              <w:pStyle w:val="Compact"/>
              <w:jc w:val="left"/>
            </w:pPr>
            <w:r>
              <w:t xml:space="preserve">⑤ 비정형 파일</w:t>
            </w:r>
          </w:p>
        </w:tc>
        <w:tc>
          <w:tcPr>
            <w:tcW w:type="pct" w:w="980"/>
            <w:vAlign w:val="center"/>
          </w:tcPr>
          <w:p>
            <w:pPr>
              <w:pStyle w:val="Compact"/>
              <w:jc w:val="left"/>
            </w:pPr>
            <w:r>
              <w:t xml:space="preserve">파일 단위 상태</w:t>
            </w:r>
          </w:p>
        </w:tc>
        <w:tc>
          <w:tcPr>
            <w:tcW w:type="pct" w:w="1806"/>
            <w:vAlign w:val="center"/>
          </w:tcPr>
          <w:p>
            <w:pPr>
              <w:pStyle w:val="Compact"/>
              <w:jc w:val="left"/>
            </w:pPr>
            <w:r>
              <w:t xml:space="preserve">파일명/유형, 저장 위치, 파일 수·용량, 수집·파싱 상태</w:t>
            </w:r>
          </w:p>
        </w:tc>
        <w:tc>
          <w:tcPr>
            <w:tcW w:type="pct" w:w="1447"/>
            <w:vAlign w:val="center"/>
          </w:tcPr>
          <w:p>
            <w:pPr>
              <w:pStyle w:val="Compact"/>
              <w:jc w:val="left"/>
            </w:pPr>
            <w:r>
              <w:t xml:space="preserve">파일 수, 저장 용량, 수집 상태, 파싱 성공률</w:t>
            </w:r>
          </w:p>
        </w:tc>
      </w:tr>
    </w:tbl>
    <w:p>
      <w:pPr>
        <w:pStyle w:val="BlockText"/>
      </w:pPr>
      <w:r>
        <w:rPr>
          <w:b/>
        </w:rPr>
        <w:t xml:space="preserve">정형 vs 비정형 운영 메타 초점:</w:t>
      </w:r>
      <w:r>
        <w:t xml:space="preserve"> </w:t>
      </w:r>
      <w:r>
        <w:t xml:space="preserve">정형은 적재·집계·조회 성능 중심, 비정형 파일은 수집·파싱·저장 규모·AI 활용 가능성 중심으로 초점이 다르다.</w:t>
      </w:r>
    </w:p>
    <w:p>
      <w:pPr>
        <w:pStyle w:val="FirstParagraph"/>
      </w:pPr>
      <w:r>
        <w:t xml:space="preserve"> </w:t>
      </w:r>
      <w:r>
        <w:t xml:space="preserve">### 2.4 항목 사전 — 대표 항목</w:t>
      </w:r>
    </w:p>
    <w:p>
      <w:pPr>
        <w:pStyle w:val="BodyText"/>
      </w:pPr>
      <w:r>
        <w:t xml:space="preserve">자산에 붙이는 메타데이터 항목을</w:t>
      </w:r>
      <w:r>
        <w:t xml:space="preserve"> </w:t>
      </w:r>
      <w:r>
        <w:rPr>
          <w:b/>
        </w:rPr>
        <w:t xml:space="preserve">세 종류로 묶어</w:t>
      </w:r>
      <w:r>
        <w:t xml:space="preserve"> </w:t>
      </w:r>
      <w:r>
        <w:t xml:space="preserve">정리한 표다.</w:t>
      </w:r>
      <w:r>
        <w:t xml:space="preserve"> </w:t>
      </w:r>
      <w:r>
        <w:rPr>
          <w:rStyle w:val="VerbatimChar"/>
        </w:rPr>
        <w:t xml:space="preserve">필수/선택</w:t>
      </w:r>
      <w:r>
        <w:t xml:space="preserve">은 최소 채울 항목,</w:t>
      </w:r>
      <w:r>
        <w:t xml:space="preserve"> </w:t>
      </w:r>
      <w:r>
        <w:rPr>
          <w:b/>
        </w:rPr>
        <w:t xml:space="preserve">작성 주체</w:t>
      </w:r>
      <w:r>
        <w:t xml:space="preserve">는 자동(플랫폼) / 오너(현업) / 보안으로 나뉜다.</w:t>
      </w:r>
    </w:p>
    <w:p>
      <w:pPr>
        <w:pStyle w:val="BlockText"/>
      </w:pPr>
      <w:r>
        <w:rPr>
          <w:b/>
        </w:rPr>
        <w:t xml:space="preserve">이 표 보는 법:</w:t>
      </w:r>
      <w:r>
        <w:t xml:space="preserve"> </w:t>
      </w:r>
      <w:r>
        <w:t xml:space="preserve">자동 항목은 플랫폼이 자동으로 채우므로 사람은</w:t>
      </w:r>
      <w:r>
        <w:t xml:space="preserve"> </w:t>
      </w:r>
      <w:r>
        <w:rPr>
          <w:i/>
        </w:rPr>
        <w:t xml:space="preserve">확인만</w:t>
      </w:r>
      <w:r>
        <w:t xml:space="preserve"> </w:t>
      </w:r>
      <w:r>
        <w:t xml:space="preserve">한다. 실제로 사람이 직접 입력하는 항목은 오너와 보안 칸에 한정되며, 메타데이터 작성의 부담은 주로</w:t>
      </w:r>
      <w:r>
        <w:t xml:space="preserve"> </w:t>
      </w:r>
      <w:r>
        <w:rPr>
          <w:b/>
        </w:rPr>
        <w:t xml:space="preserve">비즈 메타에 집중된다.</w:t>
      </w:r>
    </w:p>
    <w:p>
      <w:pPr>
        <w:pStyle w:val="FirstParagraph"/>
      </w:pPr>
      <w:r>
        <w:rPr>
          <w:b/>
        </w:rPr>
        <w:t xml:space="preserve">기술 메타데이터 (대표 항목)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445"/>
        <w:gridCol w:w="1591"/>
        <w:gridCol w:w="3909"/>
        <w:gridCol w:w="1023"/>
        <w:gridCol w:w="1029"/>
      </w:tblGrid>
      <w:tr>
        <w:trPr>
          <w:cnfStyle w:firstRow="1"/>
        </w:trPr>
        <w:tc>
          <w:tcPr>
            <w:tcW w:type="pct" w:w="77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W w:type="pct" w:w="849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쉬운 의미</w:t>
            </w:r>
          </w:p>
        </w:tc>
        <w:tc>
          <w:tcPr>
            <w:tcW w:type="pct" w:w="2085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예시값</w:t>
            </w:r>
          </w:p>
        </w:tc>
        <w:tc>
          <w:tcPr>
            <w:tcW w:type="pct" w:w="546"/>
            <w:shd w:val="clear" w:color="auto" w:fill="DCE8F5"/>
            <w:vAlign w:val="center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필수/선택</w:t>
            </w:r>
          </w:p>
        </w:tc>
        <w:tc>
          <w:tcPr>
            <w:tcW w:type="pct" w:w="549"/>
            <w:shd w:val="clear" w:color="auto" w:fill="DCE8F5"/>
            <w:vAlign w:val="center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작성 주체</w:t>
            </w:r>
          </w:p>
        </w:tc>
      </w:tr>
      <w:tr>
        <w:tc>
          <w:tcPr>
            <w:tcW w:type="pct" w:w="771"/>
            <w:vAlign w:val="center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W w:type="pct" w:w="849"/>
            <w:vAlign w:val="center"/>
          </w:tcPr>
          <w:p>
            <w:pPr>
              <w:pStyle w:val="Compact"/>
              <w:jc w:val="left"/>
            </w:pPr>
            <w:r>
              <w:t xml:space="preserve">컬럼의 형식</w:t>
            </w:r>
          </w:p>
        </w:tc>
        <w:tc>
          <w:tcPr>
            <w:tcW w:type="pct" w:w="2085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/ INT / DECIMAL(5,2)</w:t>
            </w:r>
          </w:p>
        </w:tc>
        <w:tc>
          <w:tcPr>
            <w:tcW w:type="pct" w:w="546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49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771"/>
            <w:vAlign w:val="center"/>
          </w:tcPr>
          <w:p>
            <w:pPr>
              <w:pStyle w:val="Compact"/>
              <w:jc w:val="left"/>
            </w:pPr>
            <w:r>
              <w:t xml:space="preserve">NULL 허용 여부</w:t>
            </w:r>
          </w:p>
        </w:tc>
        <w:tc>
          <w:tcPr>
            <w:tcW w:type="pct" w:w="849"/>
            <w:vAlign w:val="center"/>
          </w:tcPr>
          <w:p>
            <w:pPr>
              <w:pStyle w:val="Compact"/>
              <w:jc w:val="left"/>
            </w:pPr>
            <w:r>
              <w:t xml:space="preserve">빈 값 가능 여부</w:t>
            </w:r>
          </w:p>
        </w:tc>
        <w:tc>
          <w:tcPr>
            <w:tcW w:type="pct" w:w="2085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tcPr>
            <w:tcW w:type="pct" w:w="546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49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771"/>
            <w:vAlign w:val="center"/>
          </w:tcPr>
          <w:p>
            <w:pPr>
              <w:pStyle w:val="Compact"/>
              <w:jc w:val="left"/>
            </w:pPr>
            <w:r>
              <w:t xml:space="preserve">컬럼 순서</w:t>
            </w:r>
          </w:p>
        </w:tc>
        <w:tc>
          <w:tcPr>
            <w:tcW w:type="pct" w:w="849"/>
            <w:vAlign w:val="center"/>
          </w:tcPr>
          <w:p>
            <w:pPr>
              <w:pStyle w:val="Compact"/>
              <w:jc w:val="left"/>
            </w:pPr>
            <w:r>
              <w:t xml:space="preserve">테이블 내 위치</w:t>
            </w:r>
          </w:p>
        </w:tc>
        <w:tc>
          <w:tcPr>
            <w:tcW w:type="pct" w:w="2085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>
            <w:tcW w:type="pct" w:w="546"/>
            <w:vAlign w:val="center"/>
          </w:tcPr>
          <w:p>
            <w:pPr>
              <w:pStyle w:val="Compact"/>
              <w:jc w:val="center"/>
            </w:pPr>
            <w:r>
              <w:t xml:space="preserve">선택</w:t>
            </w:r>
          </w:p>
        </w:tc>
        <w:tc>
          <w:tcPr>
            <w:tcW w:type="pct" w:w="549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771"/>
            <w:vAlign w:val="center"/>
          </w:tcPr>
          <w:p>
            <w:pPr>
              <w:pStyle w:val="Compact"/>
              <w:jc w:val="left"/>
            </w:pPr>
            <w:r>
              <w:t xml:space="preserve">저장 위치</w:t>
            </w:r>
          </w:p>
        </w:tc>
        <w:tc>
          <w:tcPr>
            <w:tcW w:type="pct" w:w="849"/>
            <w:vAlign w:val="center"/>
          </w:tcPr>
          <w:p>
            <w:pPr>
              <w:pStyle w:val="Compact"/>
              <w:jc w:val="left"/>
            </w:pPr>
            <w:r>
              <w:t xml:space="preserve">실제 경로</w:t>
            </w:r>
          </w:p>
        </w:tc>
        <w:tc>
          <w:tcPr>
            <w:tcW w:type="pct" w:w="2085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QMS.dbo.INSP_RESULT</w:t>
            </w:r>
          </w:p>
        </w:tc>
        <w:tc>
          <w:tcPr>
            <w:tcW w:type="pct" w:w="546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49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771"/>
            <w:vAlign w:val="center"/>
          </w:tcPr>
          <w:p>
            <w:pPr>
              <w:pStyle w:val="Compact"/>
              <w:jc w:val="left"/>
            </w:pPr>
            <w:r>
              <w:t xml:space="preserve">생성/변경 시각</w:t>
            </w:r>
          </w:p>
        </w:tc>
        <w:tc>
          <w:tcPr>
            <w:tcW w:type="pct" w:w="849"/>
            <w:vAlign w:val="center"/>
          </w:tcPr>
          <w:p>
            <w:pPr>
              <w:pStyle w:val="Compact"/>
              <w:jc w:val="left"/>
            </w:pPr>
            <w:r>
              <w:t xml:space="preserve">언제 만들어/바뀌었나</w:t>
            </w:r>
          </w:p>
        </w:tc>
        <w:tc>
          <w:tcPr>
            <w:tcW w:type="pct" w:w="2085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2025-01-20 14:22</w:t>
            </w:r>
          </w:p>
        </w:tc>
        <w:tc>
          <w:tcPr>
            <w:tcW w:type="pct" w:w="546"/>
            <w:vAlign w:val="center"/>
          </w:tcPr>
          <w:p>
            <w:pPr>
              <w:pStyle w:val="Compact"/>
              <w:jc w:val="center"/>
            </w:pPr>
            <w:r>
              <w:t xml:space="preserve">선택</w:t>
            </w:r>
          </w:p>
        </w:tc>
        <w:tc>
          <w:tcPr>
            <w:tcW w:type="pct" w:w="549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</w:tbl>
    <w:p>
      <w:pPr>
        <w:pStyle w:val="BodyText"/>
      </w:pPr>
      <w:r>
        <w:rPr>
          <w:b/>
        </w:rPr>
        <w:t xml:space="preserve">비즈 메타데이터 (대표 항목 — 사람이 채우는 핵심)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921"/>
        <w:gridCol w:w="1695"/>
        <w:gridCol w:w="3391"/>
        <w:gridCol w:w="993"/>
        <w:gridCol w:w="997"/>
      </w:tblGrid>
      <w:tr>
        <w:trPr>
          <w:cnfStyle w:firstRow="1"/>
        </w:trPr>
        <w:tc>
          <w:tcPr>
            <w:tcW w:type="pct" w:w="1025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W w:type="pct" w:w="90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쉬운 의미</w:t>
            </w:r>
          </w:p>
        </w:tc>
        <w:tc>
          <w:tcPr>
            <w:tcW w:type="pct" w:w="1809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예시값</w:t>
            </w:r>
          </w:p>
        </w:tc>
        <w:tc>
          <w:tcPr>
            <w:tcW w:type="pct" w:w="530"/>
            <w:shd w:val="clear" w:color="auto" w:fill="DCE8F5"/>
            <w:vAlign w:val="center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필수/선택</w:t>
            </w:r>
          </w:p>
        </w:tc>
        <w:tc>
          <w:tcPr>
            <w:tcW w:type="pct" w:w="532"/>
            <w:shd w:val="clear" w:color="auto" w:fill="DCE8F5"/>
            <w:vAlign w:val="center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작성 주체</w:t>
            </w:r>
          </w:p>
        </w:tc>
      </w:tr>
      <w:tr>
        <w:tc>
          <w:tcPr>
            <w:tcW w:type="pct" w:w="1025"/>
            <w:vAlign w:val="center"/>
          </w:tcPr>
          <w:p>
            <w:pPr>
              <w:pStyle w:val="Compact"/>
              <w:jc w:val="left"/>
            </w:pPr>
            <w:r>
              <w:t xml:space="preserve">컬럼 의미 설명(Comment)</w:t>
            </w:r>
          </w:p>
        </w:tc>
        <w:tc>
          <w:tcPr>
            <w:tcW w:type="pct" w:w="904"/>
            <w:vAlign w:val="center"/>
          </w:tcPr>
          <w:p>
            <w:pPr>
              <w:pStyle w:val="Compact"/>
              <w:jc w:val="left"/>
            </w:pPr>
            <w:r>
              <w:t xml:space="preserve">이 컬럼이 무엇인지 한 문장</w:t>
            </w:r>
          </w:p>
        </w:tc>
        <w:tc>
          <w:tcPr>
            <w:tcW w:type="pct" w:w="180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계약 단가 기준 확정 매출 (납품·세금계산서 발행 건)</w:t>
            </w:r>
          </w:p>
        </w:tc>
        <w:tc>
          <w:tcPr>
            <w:tcW w:type="pct" w:w="530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32"/>
            <w:vAlign w:val="center"/>
          </w:tcPr>
          <w:p>
            <w:pPr>
              <w:pStyle w:val="Compact"/>
              <w:jc w:val="center"/>
            </w:pPr>
            <w:r>
              <w:t xml:space="preserve">오너</w:t>
            </w:r>
          </w:p>
        </w:tc>
      </w:tr>
      <w:tr>
        <w:tc>
          <w:tcPr>
            <w:tcW w:type="pct" w:w="1025"/>
            <w:vAlign w:val="center"/>
          </w:tcPr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>
            <w:tcW w:type="pct" w:w="904"/>
            <w:vAlign w:val="center"/>
          </w:tcPr>
          <w:p>
            <w:pPr>
              <w:pStyle w:val="Compact"/>
              <w:jc w:val="left"/>
            </w:pPr>
            <w:r>
              <w:t xml:space="preserve">측정 단위</w:t>
            </w:r>
          </w:p>
        </w:tc>
        <w:tc>
          <w:tcPr>
            <w:tcW w:type="pct" w:w="180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㎛ / 원 / EA</w:t>
            </w:r>
          </w:p>
        </w:tc>
        <w:tc>
          <w:tcPr>
            <w:tcW w:type="pct" w:w="530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32"/>
            <w:vAlign w:val="center"/>
          </w:tcPr>
          <w:p>
            <w:pPr>
              <w:pStyle w:val="Compact"/>
              <w:jc w:val="center"/>
            </w:pPr>
            <w:r>
              <w:t xml:space="preserve">오너</w:t>
            </w:r>
          </w:p>
        </w:tc>
      </w:tr>
      <w:tr>
        <w:tc>
          <w:tcPr>
            <w:tcW w:type="pct" w:w="1025"/>
            <w:vAlign w:val="center"/>
          </w:tcPr>
          <w:p>
            <w:pPr>
              <w:pStyle w:val="Compact"/>
              <w:jc w:val="left"/>
            </w:pPr>
            <w:r>
              <w:t xml:space="preserve">집계 기준</w:t>
            </w:r>
          </w:p>
        </w:tc>
        <w:tc>
          <w:tcPr>
            <w:tcW w:type="pct" w:w="904"/>
            <w:vAlign w:val="center"/>
          </w:tcPr>
          <w:p>
            <w:pPr>
              <w:pStyle w:val="Compact"/>
              <w:jc w:val="left"/>
            </w:pPr>
            <w:r>
              <w:t xml:space="preserve">대상·기간·포함조건</w:t>
            </w:r>
          </w:p>
        </w:tc>
        <w:tc>
          <w:tcPr>
            <w:tcW w:type="pct" w:w="180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주문일 기준, 배송 완료 건만</w:t>
            </w:r>
          </w:p>
        </w:tc>
        <w:tc>
          <w:tcPr>
            <w:tcW w:type="pct" w:w="530"/>
            <w:vAlign w:val="center"/>
          </w:tcPr>
          <w:p>
            <w:pPr>
              <w:pStyle w:val="Compact"/>
              <w:jc w:val="center"/>
            </w:pPr>
            <w:r>
              <w:t xml:space="preserve">선택</w:t>
            </w:r>
          </w:p>
        </w:tc>
        <w:tc>
          <w:tcPr>
            <w:tcW w:type="pct" w:w="532"/>
            <w:vAlign w:val="center"/>
          </w:tcPr>
          <w:p>
            <w:pPr>
              <w:pStyle w:val="Compact"/>
              <w:jc w:val="center"/>
            </w:pPr>
            <w:r>
              <w:t xml:space="preserve">오너</w:t>
            </w:r>
          </w:p>
        </w:tc>
      </w:tr>
      <w:tr>
        <w:tc>
          <w:tcPr>
            <w:tcW w:type="pct" w:w="1025"/>
            <w:vAlign w:val="center"/>
          </w:tcPr>
          <w:p>
            <w:pPr>
              <w:pStyle w:val="Compact"/>
              <w:jc w:val="left"/>
            </w:pPr>
            <w:r>
              <w:t xml:space="preserve">관련 도메인</w:t>
            </w:r>
          </w:p>
        </w:tc>
        <w:tc>
          <w:tcPr>
            <w:tcW w:type="pct" w:w="904"/>
            <w:vAlign w:val="center"/>
          </w:tcPr>
          <w:p>
            <w:pPr>
              <w:pStyle w:val="Compact"/>
              <w:jc w:val="left"/>
            </w:pPr>
            <w:r>
              <w:t xml:space="preserve">업무 영역</w:t>
            </w:r>
          </w:p>
        </w:tc>
        <w:tc>
          <w:tcPr>
            <w:tcW w:type="pct" w:w="180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품질</w:t>
            </w:r>
          </w:p>
        </w:tc>
        <w:tc>
          <w:tcPr>
            <w:tcW w:type="pct" w:w="530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32"/>
            <w:vAlign w:val="center"/>
          </w:tcPr>
          <w:p>
            <w:pPr>
              <w:pStyle w:val="Compact"/>
              <w:jc w:val="center"/>
            </w:pPr>
            <w:r>
              <w:t xml:space="preserve">오너</w:t>
            </w:r>
          </w:p>
        </w:tc>
      </w:tr>
      <w:tr>
        <w:tc>
          <w:tcPr>
            <w:tcW w:type="pct" w:w="1025"/>
            <w:vAlign w:val="center"/>
          </w:tcPr>
          <w:p>
            <w:pPr>
              <w:pStyle w:val="Compact"/>
              <w:jc w:val="left"/>
            </w:pPr>
            <w:r>
              <w:t xml:space="preserve">담당 부서</w:t>
            </w:r>
          </w:p>
        </w:tc>
        <w:tc>
          <w:tcPr>
            <w:tcW w:type="pct" w:w="904"/>
            <w:vAlign w:val="center"/>
          </w:tcPr>
          <w:p>
            <w:pPr>
              <w:pStyle w:val="Compact"/>
              <w:jc w:val="left"/>
            </w:pPr>
            <w:r>
              <w:t xml:space="preserve">의미를 책임지는 조직</w:t>
            </w:r>
          </w:p>
        </w:tc>
        <w:tc>
          <w:tcPr>
            <w:tcW w:type="pct" w:w="180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품질보증팀</w:t>
            </w:r>
          </w:p>
        </w:tc>
        <w:tc>
          <w:tcPr>
            <w:tcW w:type="pct" w:w="530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32"/>
            <w:vAlign w:val="center"/>
          </w:tcPr>
          <w:p>
            <w:pPr>
              <w:pStyle w:val="Compact"/>
              <w:jc w:val="center"/>
            </w:pPr>
            <w:r>
              <w:t xml:space="preserve">오너</w:t>
            </w:r>
          </w:p>
        </w:tc>
      </w:tr>
    </w:tbl>
    <w:p>
      <w:pPr>
        <w:pStyle w:val="BodyText"/>
      </w:pPr>
      <w:r>
        <w:rPr>
          <w:b/>
        </w:rPr>
        <w:t xml:space="preserve">운영 메타데이터 (대표 항목)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205"/>
        <w:gridCol w:w="2010"/>
        <w:gridCol w:w="3620"/>
        <w:gridCol w:w="1080"/>
        <w:gridCol w:w="1083"/>
      </w:tblGrid>
      <w:tr>
        <w:trPr>
          <w:cnfStyle w:firstRow="1"/>
        </w:trPr>
        <w:tc>
          <w:tcPr>
            <w:tcW w:type="pct" w:w="643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W w:type="pct" w:w="107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쉬운 의미</w:t>
            </w:r>
          </w:p>
        </w:tc>
        <w:tc>
          <w:tcPr>
            <w:tcW w:type="pct" w:w="193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예시값</w:t>
            </w:r>
          </w:p>
        </w:tc>
        <w:tc>
          <w:tcPr>
            <w:tcW w:type="pct" w:w="576"/>
            <w:shd w:val="clear" w:color="auto" w:fill="DCE8F5"/>
            <w:vAlign w:val="center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필수/선택</w:t>
            </w:r>
          </w:p>
        </w:tc>
        <w:tc>
          <w:tcPr>
            <w:tcW w:type="pct" w:w="578"/>
            <w:shd w:val="clear" w:color="auto" w:fill="DCE8F5"/>
            <w:vAlign w:val="center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작성 주체</w:t>
            </w:r>
          </w:p>
        </w:tc>
      </w:tr>
      <w:tr>
        <w:tc>
          <w:tcPr>
            <w:tcW w:type="pct" w:w="643"/>
            <w:vAlign w:val="center"/>
          </w:tcPr>
          <w:p>
            <w:pPr>
              <w:pStyle w:val="Compact"/>
              <w:jc w:val="left"/>
            </w:pPr>
            <w:r>
              <w:t xml:space="preserve">갱신 주기</w:t>
            </w:r>
          </w:p>
        </w:tc>
        <w:tc>
          <w:tcPr>
            <w:tcW w:type="pct" w:w="1072"/>
            <w:vAlign w:val="center"/>
          </w:tcPr>
          <w:p>
            <w:pPr>
              <w:pStyle w:val="Compact"/>
              <w:jc w:val="left"/>
            </w:pPr>
            <w:r>
              <w:t xml:space="preserve">얼마나 자주 갱신</w:t>
            </w:r>
          </w:p>
        </w:tc>
        <w:tc>
          <w:tcPr>
            <w:tcW w:type="pct" w:w="1931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일 1회 (야간 배치 02:00)</w:t>
            </w:r>
          </w:p>
        </w:tc>
        <w:tc>
          <w:tcPr>
            <w:tcW w:type="pct" w:w="576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78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643"/>
            <w:vAlign w:val="center"/>
          </w:tcPr>
          <w:p>
            <w:pPr>
              <w:pStyle w:val="Compact"/>
              <w:jc w:val="left"/>
            </w:pPr>
            <w:r>
              <w:t xml:space="preserve">적재 시점</w:t>
            </w:r>
          </w:p>
        </w:tc>
        <w:tc>
          <w:tcPr>
            <w:tcW w:type="pct" w:w="1072"/>
            <w:vAlign w:val="center"/>
          </w:tcPr>
          <w:p>
            <w:pPr>
              <w:pStyle w:val="Compact"/>
              <w:jc w:val="left"/>
            </w:pPr>
            <w:r>
              <w:t xml:space="preserve">마지막 적재 시각</w:t>
            </w:r>
          </w:p>
        </w:tc>
        <w:tc>
          <w:tcPr>
            <w:tcW w:type="pct" w:w="1931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2025-01-21 02:14</w:t>
            </w:r>
          </w:p>
        </w:tc>
        <w:tc>
          <w:tcPr>
            <w:tcW w:type="pct" w:w="576"/>
            <w:vAlign w:val="center"/>
          </w:tcPr>
          <w:p>
            <w:pPr>
              <w:pStyle w:val="Compact"/>
              <w:jc w:val="center"/>
            </w:pPr>
            <w:r>
              <w:t xml:space="preserve">선택</w:t>
            </w:r>
          </w:p>
        </w:tc>
        <w:tc>
          <w:tcPr>
            <w:tcW w:type="pct" w:w="578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643"/>
            <w:vAlign w:val="center"/>
          </w:tcPr>
          <w:p>
            <w:pPr>
              <w:pStyle w:val="Compact"/>
              <w:jc w:val="left"/>
            </w:pPr>
            <w:r>
              <w:t xml:space="preserve">데이터 건수</w:t>
            </w:r>
          </w:p>
        </w:tc>
        <w:tc>
          <w:tcPr>
            <w:tcW w:type="pct" w:w="1072"/>
            <w:vAlign w:val="center"/>
          </w:tcPr>
          <w:p>
            <w:pPr>
              <w:pStyle w:val="Compact"/>
              <w:jc w:val="left"/>
            </w:pPr>
            <w:r>
              <w:t xml:space="preserve">행 수(변화 추적)</w:t>
            </w:r>
          </w:p>
        </w:tc>
        <w:tc>
          <w:tcPr>
            <w:tcW w:type="pct" w:w="1931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1,284,553</w:t>
            </w:r>
          </w:p>
        </w:tc>
        <w:tc>
          <w:tcPr>
            <w:tcW w:type="pct" w:w="576"/>
            <w:vAlign w:val="center"/>
          </w:tcPr>
          <w:p>
            <w:pPr>
              <w:pStyle w:val="Compact"/>
              <w:jc w:val="center"/>
            </w:pPr>
            <w:r>
              <w:t xml:space="preserve">선택</w:t>
            </w:r>
          </w:p>
        </w:tc>
        <w:tc>
          <w:tcPr>
            <w:tcW w:type="pct" w:w="578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643"/>
            <w:vAlign w:val="center"/>
          </w:tcPr>
          <w:p>
            <w:pPr>
              <w:pStyle w:val="Compact"/>
              <w:jc w:val="left"/>
            </w:pPr>
            <w:r>
              <w:t xml:space="preserve">품질 지표</w:t>
            </w:r>
          </w:p>
        </w:tc>
        <w:tc>
          <w:tcPr>
            <w:tcW w:type="pct" w:w="1072"/>
            <w:vAlign w:val="center"/>
          </w:tcPr>
          <w:p>
            <w:pPr>
              <w:pStyle w:val="Compact"/>
              <w:jc w:val="left"/>
            </w:pPr>
            <w:r>
              <w:t xml:space="preserve">완전성·정확성</w:t>
            </w:r>
          </w:p>
        </w:tc>
        <w:tc>
          <w:tcPr>
            <w:tcW w:type="pct" w:w="1931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94/100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C-2</w:t>
              </w:r>
            </w:hyperlink>
            <w:r>
              <w:t xml:space="preserve">)</w:t>
            </w:r>
          </w:p>
        </w:tc>
        <w:tc>
          <w:tcPr>
            <w:tcW w:type="pct" w:w="576"/>
            <w:vAlign w:val="center"/>
          </w:tcPr>
          <w:p>
            <w:pPr>
              <w:pStyle w:val="Compact"/>
              <w:jc w:val="center"/>
            </w:pPr>
            <w:r>
              <w:t xml:space="preserve">선택</w:t>
            </w:r>
          </w:p>
        </w:tc>
        <w:tc>
          <w:tcPr>
            <w:tcW w:type="pct" w:w="578"/>
            <w:vAlign w:val="center"/>
          </w:tcPr>
          <w:p>
            <w:pPr>
              <w:pStyle w:val="Compact"/>
              <w:jc w:val="center"/>
            </w:pPr>
            <w:r>
              <w:t xml:space="preserve">자동</w:t>
            </w:r>
          </w:p>
        </w:tc>
      </w:tr>
      <w:tr>
        <w:tc>
          <w:tcPr>
            <w:tcW w:type="pct" w:w="643"/>
            <w:vAlign w:val="center"/>
          </w:tcPr>
          <w:p>
            <w:pPr>
              <w:pStyle w:val="Compact"/>
              <w:jc w:val="left"/>
            </w:pPr>
            <w:r>
              <w:t xml:space="preserve">보안 등급</w:t>
            </w:r>
          </w:p>
        </w:tc>
        <w:tc>
          <w:tcPr>
            <w:tcW w:type="pct" w:w="1072"/>
            <w:vAlign w:val="center"/>
          </w:tcPr>
          <w:p>
            <w:pPr>
              <w:pStyle w:val="Compact"/>
              <w:jc w:val="left"/>
            </w:pPr>
            <w:r>
              <w:t xml:space="preserve">민감도</w:t>
            </w:r>
          </w:p>
        </w:tc>
        <w:tc>
          <w:tcPr>
            <w:tcW w:type="pct" w:w="1931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대외비</w:t>
            </w:r>
          </w:p>
        </w:tc>
        <w:tc>
          <w:tcPr>
            <w:tcW w:type="pct" w:w="576"/>
            <w:vAlign w:val="center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W w:type="pct" w:w="578"/>
            <w:vAlign w:val="center"/>
          </w:tcPr>
          <w:p>
            <w:pPr>
              <w:pStyle w:val="Compact"/>
              <w:jc w:val="center"/>
            </w:pPr>
            <w:r>
              <w:t xml:space="preserve">보안</w:t>
            </w:r>
          </w:p>
        </w:tc>
      </w:tr>
    </w:tbl>
    <w:p>
      <w:pPr>
        <w:pStyle w:val="BodyText"/>
      </w:pPr>
      <w:r>
        <w:rPr>
          <w:b/>
        </w:rPr>
        <w:t xml:space="preserve">두산전자 완성 메타 카드 예시 (</w:t>
      </w:r>
      <w:r>
        <w:rPr>
          <w:rStyle w:val="VerbatimChar"/>
          <w:b/>
        </w:rPr>
        <w:t xml:space="preserve">INSP_RESULT</w:t>
      </w:r>
      <w:r>
        <w:rPr>
          <w:b/>
        </w:rPr>
        <w:t xml:space="preserve"> </w:t>
      </w:r>
      <w:r>
        <w:rPr>
          <w:b/>
        </w:rPr>
        <w:t xml:space="preserve">테이블 +</w:t>
      </w:r>
      <w:r>
        <w:rPr>
          <w:b/>
        </w:rPr>
        <w:t xml:space="preserve"> </w:t>
      </w:r>
      <w:r>
        <w:rPr>
          <w:rStyle w:val="VerbatimChar"/>
          <w:b/>
        </w:rPr>
        <w:t xml:space="preserve">DEF_CD</w:t>
      </w:r>
      <w:r>
        <w:rPr>
          <w:b/>
        </w:rPr>
        <w:t xml:space="preserve"> </w:t>
      </w:r>
      <w:r>
        <w:rPr>
          <w:b/>
        </w:rPr>
        <w:t xml:space="preserve">컬럼):</w:t>
      </w:r>
    </w:p>
    <w:p>
      <w:pPr>
        <w:pStyle w:val="BodyText"/>
      </w:pPr>
      <w:r>
        <w:t xml:space="preserve">세 종류 메타가 한 자산에 함께 붙은 모습. 자동은 플랫폼이, 오너·보안은 사람이 채운 칸이다.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[테이블]  QMS.quality.INSP_RESULT</w:t>
      </w:r>
      <w:r>
        <w:br/>
      </w:r>
      <w:r>
        <w:rPr>
          <w:rStyle w:val="VerbatimChar"/>
        </w:rPr>
        <w:t xml:space="preserve">── 기술(자동)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유형        : MANAGED          저장 포맷 : DELTA</w:t>
      </w:r>
      <w:r>
        <w:br/>
      </w:r>
      <w:r>
        <w:rPr>
          <w:rStyle w:val="VerbatimChar"/>
        </w:rPr>
        <w:t xml:space="preserve"> 소유자      : 품질보증팀(svc)   생성/변경 : 2025-01-20 14:22</w:t>
      </w:r>
      <w:r>
        <w:br/>
      </w:r>
      <w:r>
        <w:rPr>
          <w:rStyle w:val="VerbatimChar"/>
        </w:rPr>
        <w:t xml:space="preserve">── 비즈(오너)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설명        : 동박 라인 일일 외관·전기검사 판정 결과(로트 단위)</w:t>
      </w:r>
      <w:r>
        <w:br/>
      </w:r>
      <w:r>
        <w:rPr>
          <w:rStyle w:val="VerbatimChar"/>
        </w:rPr>
        <w:t xml:space="preserve"> 활용 목적   : 결함 예측·클레임 분석</w:t>
      </w:r>
      <w:r>
        <w:br/>
      </w:r>
      <w:r>
        <w:rPr>
          <w:rStyle w:val="VerbatimChar"/>
        </w:rPr>
        <w:t xml:space="preserve"> 해석 유의   : 재검사 로트는 최종 판정만 적재(중간 판정 제외)</w:t>
      </w:r>
      <w:r>
        <w:br/>
      </w:r>
      <w:r>
        <w:rPr>
          <w:rStyle w:val="VerbatimChar"/>
        </w:rPr>
        <w:t xml:space="preserve">── 운영(자동)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갱신 주기   : 일 1회(야간 배치 02:00)   최신성 기대 : D+1</w:t>
      </w:r>
      <w:r>
        <w:br/>
      </w:r>
      <w:r>
        <w:rPr>
          <w:rStyle w:val="VerbatimChar"/>
        </w:rPr>
        <w:t xml:space="preserve"> 적재 시점   : 2025-01-21 02:14   건수 : 1,284,553 (+1,240)</w:t>
      </w:r>
      <w:r>
        <w:br/>
      </w:r>
      <w:r>
        <w:rPr>
          <w:rStyle w:val="VerbatimChar"/>
        </w:rPr>
        <w:t xml:space="preserve">── 보안 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보안 등급   : 대외비   개인정보 : 없음   AI 활용 : 가명화 후 가능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[컬럼]  DEF_CD</w:t>
      </w:r>
      <w:r>
        <w:br/>
      </w:r>
      <w:r>
        <w:rPr>
          <w:rStyle w:val="VerbatimChar"/>
        </w:rPr>
        <w:t xml:space="preserve">── 기술(자동) ──  타입: STRING   NULL: NO   순서: 3</w:t>
      </w:r>
      <w:r>
        <w:br/>
      </w:r>
      <w:r>
        <w:rPr>
          <w:rStyle w:val="VerbatimChar"/>
        </w:rPr>
        <w:t xml:space="preserve">── 비즈(오너) ──  설명: 품질 결함 유형 코드(외관검사 판정)</w:t>
      </w:r>
      <w:r>
        <w:br/>
      </w:r>
      <w:r>
        <w:rPr>
          <w:rStyle w:val="VerbatimChar"/>
        </w:rPr>
        <w:t xml:space="preserve">                코드값: S01=스크래치 / P03=핀홀 / C02=컬</w:t>
      </w:r>
      <w:r>
        <w:br/>
      </w:r>
      <w:r>
        <w:rPr>
          <w:rStyle w:val="VerbatimChar"/>
        </w:rPr>
        <w:t xml:space="preserve">                도메인: 품질   값 의미: code(집계 금지)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t xml:space="preserve"> </w:t>
      </w:r>
      <w:r>
        <w:t xml:space="preserve">### 2.5 필드 설명서 — 이름만으론 모르는 데이터 풀이</w:t>
      </w:r>
    </w:p>
    <w:p>
      <w:pPr>
        <w:pStyle w:val="BodyText"/>
      </w:pPr>
      <w:r>
        <w:t xml:space="preserve">AI와 사람이 똑같이 해석하도록 약어·코드·현장식 이름에는</w:t>
      </w:r>
      <w:r>
        <w:t xml:space="preserve"> </w:t>
      </w:r>
      <w:r>
        <w:rPr>
          <w:b/>
        </w:rPr>
        <w:t xml:space="preserve">자연어 설명(Comment)</w:t>
      </w:r>
      <w:r>
        <w:t xml:space="preserve"> </w:t>
      </w:r>
      <w:r>
        <w:t xml:space="preserve">과</w:t>
      </w:r>
      <w:r>
        <w:t xml:space="preserve"> </w:t>
      </w:r>
      <w:r>
        <w:rPr>
          <w:b/>
        </w:rPr>
        <w:t xml:space="preserve">코드값 풀이(Dictionary)</w:t>
      </w:r>
      <w:r>
        <w:t xml:space="preserve"> </w:t>
      </w:r>
      <w:r>
        <w:t xml:space="preserve">를 붙인다.</w:t>
      </w:r>
    </w:p>
    <w:p>
      <w:pPr>
        <w:pStyle w:val="BodyText"/>
      </w:pPr>
      <w:r>
        <w:rPr>
          <w:b/>
        </w:rPr>
        <w:t xml:space="preserve">i) 컬럼 설명(Comment)</w:t>
      </w:r>
      <w:r>
        <w:t xml:space="preserve"> </w:t>
      </w:r>
      <w:r>
        <w:t xml:space="preserve">— 컬럼이 담는 내용을 한 문장으로 적는다. 용어는</w:t>
      </w:r>
      <w:r>
        <w:t xml:space="preserve"> </w:t>
      </w:r>
      <w:hyperlink r:id="rId23">
        <w:r>
          <w:rPr>
            <w:rStyle w:val="Hyperlink"/>
          </w:rPr>
          <w:t xml:space="preserve">A-3 Glossary</w:t>
        </w:r>
      </w:hyperlink>
      <w:r>
        <w:t xml:space="preserve"> </w:t>
      </w:r>
      <w:r>
        <w:t xml:space="preserve">표준 용어를 우선 사용하고, 없으면 Glossary에 먼저 등록 후 반영한다.</w:t>
      </w:r>
    </w:p>
    <w:p>
      <w:pPr>
        <w:pStyle w:val="BodyText"/>
      </w:pPr>
      <w:r>
        <w:rPr>
          <w:b/>
        </w:rPr>
        <w:t xml:space="preserve">ii) 코드값 풀이(Dictionary)</w:t>
      </w:r>
      <w:r>
        <w:t xml:space="preserve"> </w:t>
      </w:r>
      <w:r>
        <w:t xml:space="preserve">— 코드 컬럼은 값마다 뜻을 단다. 코드만 있고 풀이가 없으면 AI는 코드를</w:t>
      </w:r>
      <w:r>
        <w:t xml:space="preserve"> </w:t>
      </w:r>
      <w:r>
        <w:t xml:space="preserve">“</w:t>
      </w:r>
      <w:r>
        <w:t xml:space="preserve">의미 없는 문자열</w:t>
      </w:r>
      <w:r>
        <w:t xml:space="preserve">”</w:t>
      </w:r>
      <w:r>
        <w:t xml:space="preserve">로 본다.</w:t>
      </w:r>
    </w:p>
    <w:p>
      <w:pPr>
        <w:pStyle w:val="BlockText"/>
      </w:pPr>
      <w:r>
        <w:rPr>
          <w:b/>
        </w:rPr>
        <w:t xml:space="preserve">두산전자 — 코드값 풀이 예시 (</w:t>
      </w:r>
      <w:r>
        <w:rPr>
          <w:rStyle w:val="VerbatimChar"/>
          <w:b/>
        </w:rPr>
        <w:t xml:space="preserve">DEF_CD</w:t>
      </w:r>
      <w:r>
        <w:rPr>
          <w:b/>
        </w:rPr>
        <w:t xml:space="preserve">):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800"/>
        <w:gridCol w:w="7200"/>
      </w:tblGrid>
      <w:tr>
        <w:trPr>
          <w:cnfStyle w:firstRow="1"/>
        </w:trPr>
        <w:tc>
          <w:tcPr>
            <w:tcW w:type="pct" w:w="96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코드값</w:t>
            </w:r>
          </w:p>
        </w:tc>
        <w:tc>
          <w:tcPr>
            <w:tcW w:type="pct" w:w="384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뜻</w:t>
            </w:r>
          </w:p>
        </w:tc>
      </w:tr>
      <w:tr>
        <w:tc>
          <w:tcPr>
            <w:tcW w:type="pct" w:w="96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S01</w:t>
            </w:r>
          </w:p>
        </w:tc>
        <w:tc>
          <w:tcPr>
            <w:tcW w:type="pct" w:w="3840"/>
            <w:vAlign w:val="center"/>
          </w:tcPr>
          <w:p>
            <w:pPr>
              <w:pStyle w:val="Compact"/>
              <w:jc w:val="left"/>
            </w:pPr>
            <w:r>
              <w:t xml:space="preserve">스크래치 (표면 긁힘)</w:t>
            </w:r>
          </w:p>
        </w:tc>
      </w:tr>
      <w:tr>
        <w:tc>
          <w:tcPr>
            <w:tcW w:type="pct" w:w="96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</w:t>
            </w:r>
          </w:p>
        </w:tc>
        <w:tc>
          <w:tcPr>
            <w:tcW w:type="pct" w:w="3840"/>
            <w:vAlign w:val="center"/>
          </w:tcPr>
          <w:p>
            <w:pPr>
              <w:pStyle w:val="Compact"/>
              <w:jc w:val="left"/>
            </w:pPr>
            <w:r>
              <w:t xml:space="preserve">핀홀 (미세 구멍)</w:t>
            </w:r>
          </w:p>
        </w:tc>
      </w:tr>
      <w:tr>
        <w:tc>
          <w:tcPr>
            <w:tcW w:type="pct" w:w="96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C02</w:t>
            </w:r>
          </w:p>
        </w:tc>
        <w:tc>
          <w:tcPr>
            <w:tcW w:type="pct" w:w="3840"/>
            <w:vAlign w:val="center"/>
          </w:tcPr>
          <w:p>
            <w:pPr>
              <w:pStyle w:val="Compact"/>
              <w:jc w:val="left"/>
            </w:pPr>
            <w:r>
              <w:t xml:space="preserve">컬(Curl, 휨)</w:t>
            </w:r>
          </w:p>
        </w:tc>
      </w:tr>
    </w:tbl>
    <w:p>
      <w:pPr>
        <w:pStyle w:val="BlockText"/>
      </w:pPr>
      <w:r>
        <w:t xml:space="preserve">컬럼 설명: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품질 결함 유형 코드 — 외관검사에서 판정된 결함 종류. 값 정의는 코드값 풀이 참조.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iii) 우수 예시 vs 미흡 예시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625"/>
        <w:gridCol w:w="6375"/>
      </w:tblGrid>
      <w:tr>
        <w:trPr>
          <w:cnfStyle w:firstRow="1"/>
        </w:trPr>
        <w:tc>
          <w:tcPr>
            <w:tcW w:type="pct" w:w="140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Before</w:t>
            </w:r>
          </w:p>
        </w:tc>
        <w:tc>
          <w:tcPr>
            <w:tcW w:type="pct" w:w="340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After</w:t>
            </w:r>
          </w:p>
        </w:tc>
      </w:tr>
      <w:tr>
        <w:tc>
          <w:tcPr>
            <w:tcW w:type="pct" w:w="140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DEF_CD</w:t>
            </w:r>
            <w:r>
              <w:t xml:space="preserve"> </w:t>
            </w:r>
            <w:r>
              <w:t xml:space="preserve">(설명 없음)</w:t>
            </w:r>
          </w:p>
        </w:tc>
        <w:tc>
          <w:tcPr>
            <w:tcW w:type="pct" w:w="340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품질 결함 유형 코드 (외관검사 판정, S01=스크래치…)</w:t>
            </w:r>
            <w:r>
              <w:t xml:space="preserve">”</w:t>
            </w:r>
          </w:p>
        </w:tc>
      </w:tr>
      <w:tr>
        <w:tc>
          <w:tcPr>
            <w:tcW w:type="pct" w:w="140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결함 관련 값</w:t>
            </w:r>
            <w:r>
              <w:t xml:space="preserve">”</w:t>
            </w:r>
          </w:p>
        </w:tc>
        <w:tc>
          <w:tcPr>
            <w:tcW w:type="pct" w:w="340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최종 검사에서 판정된 대표 결함 1건의 유형 코드</w:t>
            </w:r>
            <w:r>
              <w:t xml:space="preserve">”</w:t>
            </w:r>
          </w:p>
        </w:tc>
      </w:tr>
      <w:tr>
        <w:tc>
          <w:tcPr>
            <w:tcW w:type="pct" w:w="140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코드</w:t>
            </w:r>
            <w:r>
              <w:t xml:space="preserve">”</w:t>
            </w:r>
          </w:p>
        </w:tc>
        <w:tc>
          <w:tcPr>
            <w:tcW w:type="pct" w:w="340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결함 유형 코드 (값별 풀이 명시)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필수 작성 대상(엑셀 가이드 기준):</w:t>
      </w:r>
      <w:r>
        <w:t xml:space="preserve"> </w:t>
      </w:r>
      <w:r>
        <w:t xml:space="preserve">① 컬럼명이 약어·모호한 경우(의미 중심으로 풀이 + 검색 키워드 포함), ② 같은 의미 컬럼이 여러 곳에 있는 경우(동일 용어로 통일), ③ 비슷한 이름이 여러 개라 구분이 필요한 경우(산식·기준 시점·포함/제외 조건 차이를 명시).</w:t>
      </w:r>
    </w:p>
    <w:p>
      <w:pPr>
        <w:pStyle w:val="BodyText"/>
      </w:pPr>
      <w:r>
        <w:rPr>
          <w:b/>
        </w:rPr>
        <w:t xml:space="preserve">iv) 테이블 수준 해석 기준 — 컬럼 설명만으론 안 풀리는 것</w:t>
      </w:r>
    </w:p>
    <w:p>
      <w:pPr>
        <w:pStyle w:val="BodyText"/>
      </w:pPr>
      <w:r>
        <w:t xml:space="preserve">컬럼 단위의 설명만으로는 해당 테이블을 어떤 업무 규칙으로 해석해야 하는지와 어떤 함정이 있는지를 충분히 전달하기 어려우므로, 이를 별도로 기록하기 위해 두 가지 항목을 둔다.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488"/>
        <w:gridCol w:w="2105"/>
        <w:gridCol w:w="4406"/>
      </w:tblGrid>
      <w:tr>
        <w:trPr>
          <w:cnfStyle w:firstRow="1"/>
        </w:trPr>
        <w:tc>
          <w:tcPr>
            <w:tcW w:type="pct" w:w="132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W w:type="pct" w:w="1123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상세</w:t>
            </w:r>
          </w:p>
        </w:tc>
        <w:tc>
          <w:tcPr>
            <w:tcW w:type="pct" w:w="235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예시</w:t>
            </w:r>
          </w:p>
        </w:tc>
      </w:tr>
      <w:tr>
        <w:tc>
          <w:tcPr>
            <w:tcW w:type="pct" w:w="1327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업무 규칙 해석 기준</w:t>
            </w:r>
            <w:r>
              <w:t xml:space="preserve">(business rule)</w:t>
            </w:r>
          </w:p>
        </w:tc>
        <w:tc>
          <w:tcPr>
            <w:tcW w:type="pct" w:w="1123"/>
            <w:vAlign w:val="center"/>
          </w:tcPr>
          <w:p>
            <w:pPr>
              <w:pStyle w:val="Compact"/>
              <w:jc w:val="left"/>
            </w:pPr>
            <w:r>
              <w:t xml:space="preserve">값·지표를 해석할 때 적용할 업무 규칙</w:t>
            </w:r>
          </w:p>
        </w:tc>
        <w:tc>
          <w:tcPr>
            <w:tcW w:type="pct" w:w="235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주문 기준 매출 = 주문일/주문상태 기준 집계 / 회계 기준 매출 = 매출인식일/전표 기준 집계</w:t>
            </w:r>
            <w:r>
              <w:t xml:space="preserve">”</w:t>
            </w:r>
          </w:p>
        </w:tc>
      </w:tr>
      <w:tr>
        <w:tc>
          <w:tcPr>
            <w:tcW w:type="pct" w:w="1327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해석 유의사항</w:t>
            </w:r>
            <w:r>
              <w:t xml:space="preserve">(caveat)</w:t>
            </w:r>
          </w:p>
        </w:tc>
        <w:tc>
          <w:tcPr>
            <w:tcW w:type="pct" w:w="1123"/>
            <w:vAlign w:val="center"/>
          </w:tcPr>
          <w:p>
            <w:pPr>
              <w:pStyle w:val="Compact"/>
              <w:jc w:val="left"/>
            </w:pPr>
            <w:r>
              <w:t xml:space="preserve">규칙만으론 설명 안 되는 예외·한계·주의</w:t>
            </w:r>
          </w:p>
        </w:tc>
        <w:tc>
          <w:tcPr>
            <w:tcW w:type="pct" w:w="2350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내부 거래 포함 여부로 추정 매출이 공식 실적과 다를 수 있음 / 일부 법인 미연계로 공백 존재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이 두 항목이 없으면 AI와 사용자가 같은 테이블을 보고도 다른 숫자를 답한다 —</w:t>
      </w:r>
      <w:r>
        <w:t xml:space="preserve"> </w:t>
      </w:r>
      <w:r>
        <w:t xml:space="preserve">“</w:t>
      </w:r>
      <w:r>
        <w:t xml:space="preserve">왜 대시보드와 다르지?</w:t>
      </w:r>
      <w:r>
        <w:t xml:space="preserve">”</w:t>
      </w:r>
      <w:r>
        <w:t xml:space="preserve">의 대부분이 여기서 갈린다.</w:t>
      </w:r>
    </w:p>
    <w:p>
      <w:pPr>
        <w:pStyle w:val="FirstParagraph"/>
      </w:pPr>
      <w:r>
        <w:t xml:space="preserve"> </w:t>
      </w:r>
      <w:r>
        <w:t xml:space="preserve">### 2.6 단위·기준일·집계 기준</w:t>
      </w:r>
    </w:p>
    <w:p>
      <w:pPr>
        <w:pStyle w:val="BodyText"/>
      </w:pPr>
      <w:r>
        <w:t xml:space="preserve">숫자 컬럼에는</w:t>
      </w:r>
      <w:r>
        <w:t xml:space="preserve"> </w:t>
      </w:r>
      <w:r>
        <w:rPr>
          <w:b/>
        </w:rPr>
        <w:t xml:space="preserve">단위·기준 시점·집계 방식·기준 시스템</w:t>
      </w:r>
      <w:r>
        <w:t xml:space="preserve">을 메타데이터로 명시하여 AI가 단위·기준이 다른 값을 잘못 비교하지 않게 한다.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867"/>
        <w:gridCol w:w="2375"/>
        <w:gridCol w:w="4756"/>
      </w:tblGrid>
      <w:tr>
        <w:trPr>
          <w:cnfStyle w:firstRow="1"/>
        </w:trPr>
        <w:tc>
          <w:tcPr>
            <w:tcW w:type="pct" w:w="996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W w:type="pct" w:w="126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필요 이유</w:t>
            </w:r>
          </w:p>
        </w:tc>
        <w:tc>
          <w:tcPr>
            <w:tcW w:type="pct" w:w="253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예시</w:t>
            </w:r>
          </w:p>
        </w:tc>
      </w:tr>
      <w:tr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단위</w:t>
            </w:r>
          </w:p>
        </w:tc>
        <w:tc>
          <w:tcPr>
            <w:tcW w:type="pct" w:w="1267"/>
            <w:vAlign w:val="center"/>
          </w:tcPr>
          <w:p>
            <w:pPr>
              <w:pStyle w:val="Compact"/>
              <w:jc w:val="left"/>
            </w:pPr>
            <w:r>
              <w:t xml:space="preserve">단위 다른 값 혼동 방지</w:t>
            </w:r>
          </w:p>
        </w:tc>
        <w:tc>
          <w:tcPr>
            <w:tcW w:type="pct" w:w="2537"/>
            <w:vAlign w:val="center"/>
          </w:tcPr>
          <w:p>
            <w:pPr>
              <w:pStyle w:val="Compact"/>
              <w:jc w:val="left"/>
            </w:pPr>
            <w:r>
              <w:t xml:space="preserve">두께</w:t>
            </w:r>
            <w:r>
              <w:t xml:space="preserve"> </w:t>
            </w:r>
            <w:r>
              <w:rPr>
                <w:rStyle w:val="VerbatimChar"/>
              </w:rPr>
              <w:t xml:space="preserve">㎛</w:t>
            </w:r>
            <w:r>
              <w:t xml:space="preserve">, 금액</w:t>
            </w:r>
            <w:r>
              <w:t xml:space="preserve"> </w:t>
            </w:r>
            <w:r>
              <w:rPr>
                <w:rStyle w:val="VerbatimChar"/>
              </w:rPr>
              <w:t xml:space="preserve">원(KRW)</w:t>
            </w:r>
            <w:r>
              <w:t xml:space="preserve">, 수량</w:t>
            </w:r>
            <w:r>
              <w:t xml:space="preserve"> </w:t>
            </w:r>
            <w:r>
              <w:rPr>
                <w:rStyle w:val="VerbatimChar"/>
              </w:rPr>
              <w:t xml:space="preserve">EA</w:t>
            </w:r>
            <w:r>
              <w:t xml:space="preserve">, 비율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</w:tr>
      <w:tr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 시점(기준일)</w:t>
            </w:r>
          </w:p>
        </w:tc>
        <w:tc>
          <w:tcPr>
            <w:tcW w:type="pct" w:w="1267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언제 기준</w:t>
            </w:r>
            <w:r>
              <w:t xml:space="preserve">”</w:t>
            </w:r>
            <w:r>
              <w:t xml:space="preserve"> </w:t>
            </w:r>
            <w:r>
              <w:t xml:space="preserve">숫자인지</w:t>
            </w:r>
          </w:p>
        </w:tc>
        <w:tc>
          <w:tcPr>
            <w:tcW w:type="pct" w:w="2537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주문일 기준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배송완료일 기준</w:t>
            </w:r>
          </w:p>
        </w:tc>
      </w:tr>
      <w:tr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집계 방식·계산 로직</w:t>
            </w:r>
          </w:p>
        </w:tc>
        <w:tc>
          <w:tcPr>
            <w:tcW w:type="pct" w:w="1267"/>
            <w:vAlign w:val="center"/>
          </w:tcPr>
          <w:p>
            <w:pPr>
              <w:pStyle w:val="Compact"/>
              <w:jc w:val="left"/>
            </w:pPr>
            <w:r>
              <w:t xml:space="preserve">같은 이름 다른 계산 방지</w:t>
            </w:r>
          </w:p>
        </w:tc>
        <w:tc>
          <w:tcPr>
            <w:tcW w:type="pct" w:w="2537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노무비 = 초과근무 포함, 최근 1년 평균</w:t>
            </w:r>
          </w:p>
        </w:tc>
      </w:tr>
      <w:tr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 시스템</w:t>
            </w:r>
          </w:p>
        </w:tc>
        <w:tc>
          <w:tcPr>
            <w:tcW w:type="pct" w:w="1267"/>
            <w:vAlign w:val="center"/>
          </w:tcPr>
          <w:p>
            <w:pPr>
              <w:pStyle w:val="Compact"/>
              <w:jc w:val="left"/>
            </w:pPr>
            <w:r>
              <w:t xml:space="preserve">어느 시스템 값이 원본인가</w:t>
            </w:r>
          </w:p>
        </w:tc>
        <w:tc>
          <w:tcPr>
            <w:tcW w:type="pct" w:w="2537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매출액 (SAP 기준)</w:t>
            </w:r>
          </w:p>
        </w:tc>
      </w:tr>
    </w:tbl>
    <w:p>
      <w:pPr>
        <w:pStyle w:val="BlockText"/>
      </w:pPr>
      <w:r>
        <w:rPr>
          <w:b/>
        </w:rPr>
        <w:t xml:space="preserve">예시 — 집계 기준이 없으면 생기는 오류:</w:t>
      </w:r>
      <w:r>
        <w:t xml:space="preserve"> </w:t>
      </w:r>
      <w:r>
        <w:rPr>
          <w:rStyle w:val="VerbatimChar"/>
        </w:rPr>
        <w:t xml:space="preserve">원가</w:t>
      </w:r>
      <w:r>
        <w:t xml:space="preserve"> </w:t>
      </w:r>
      <w:r>
        <w:t xml:space="preserve">컬럼이</w:t>
      </w:r>
      <w:r>
        <w:t xml:space="preserve"> </w:t>
      </w:r>
      <w:r>
        <w:t xml:space="preserve">“</w:t>
      </w:r>
      <w:r>
        <w:t xml:space="preserve">재료비만</w:t>
      </w:r>
      <w:r>
        <w:t xml:space="preserve">”</w:t>
      </w:r>
      <w:r>
        <w:t xml:space="preserve">인지</w:t>
      </w:r>
      <w:r>
        <w:t xml:space="preserve"> </w:t>
      </w:r>
      <w:r>
        <w:t xml:space="preserve">“</w:t>
      </w:r>
      <w:r>
        <w:t xml:space="preserve">재료비+노무비+경비</w:t>
      </w:r>
      <w:r>
        <w:t xml:space="preserve">”</w:t>
      </w:r>
      <w:r>
        <w:t xml:space="preserve">인지 메타데이터에 없으면, AI가 A라인 원가(재료비만)와 B라인 원가(전부 합산)를 단순 비교해</w:t>
      </w:r>
      <w:r>
        <w:t xml:space="preserve"> </w:t>
      </w:r>
      <w:r>
        <w:t xml:space="preserve">“</w:t>
      </w:r>
      <w:r>
        <w:t xml:space="preserve">A라인이 훨씬 싸다</w:t>
      </w:r>
      <w:r>
        <w:t xml:space="preserve">”</w:t>
      </w:r>
      <w:r>
        <w:t xml:space="preserve">는 틀린 결론을 낸다. →</w:t>
      </w:r>
      <w:r>
        <w:t xml:space="preserve"> </w:t>
      </w:r>
      <w:r>
        <w:rPr>
          <w:rStyle w:val="VerbatimChar"/>
        </w:rPr>
        <w:t xml:space="preserve">제조원가 = 직접재료비+노무비+제조경비, 월 마감 기준</w:t>
      </w:r>
      <w:r>
        <w:t xml:space="preserve">으로 명시하면 사라진다.</w:t>
      </w:r>
    </w:p>
    <w:p>
      <w:pPr>
        <w:pStyle w:val="FirstParagraph"/>
      </w:pPr>
      <w:r>
        <w:t xml:space="preserve">값의</w:t>
      </w:r>
      <w:r>
        <w:t xml:space="preserve"> </w:t>
      </w:r>
      <w:r>
        <w:t xml:space="preserve">“</w:t>
      </w:r>
      <w:r>
        <w:t xml:space="preserve">성격</w:t>
      </w:r>
      <w:r>
        <w:t xml:space="preserve">”</w:t>
      </w:r>
      <w:r>
        <w:t xml:space="preserve">을 표시하는 것도 중요하다. 더하면 되는</w:t>
      </w:r>
      <w:r>
        <w:t xml:space="preserve"> </w:t>
      </w:r>
      <w:r>
        <w:rPr>
          <w:b/>
        </w:rPr>
        <w:t xml:space="preserve">금액·수량</w:t>
      </w:r>
      <w:r>
        <w:t xml:space="preserve">과 더하면 안 되는</w:t>
      </w:r>
      <w:r>
        <w:t xml:space="preserve"> </w:t>
      </w:r>
      <w:r>
        <w:rPr>
          <w:b/>
        </w:rPr>
        <w:t xml:space="preserve">비율·코드</w:t>
      </w:r>
      <w:r>
        <w:t xml:space="preserve">를 구분하지 않으면 AI가 비율을 합산하는 실수를 한다(→</w:t>
      </w:r>
      <w:r>
        <w:t xml:space="preserve"> </w:t>
      </w:r>
      <w:r>
        <w:rPr>
          <w:rStyle w:val="VerbatimChar"/>
        </w:rPr>
        <w:t xml:space="preserve">value_type</w:t>
      </w:r>
      <w:r>
        <w:t xml:space="preserve"> </w:t>
      </w:r>
      <w:r>
        <w:t xml:space="preserve">태그로 표시).</w:t>
      </w:r>
    </w:p>
    <w:p>
      <w:pPr>
        <w:pStyle w:val="BodyText"/>
      </w:pPr>
      <w:r>
        <w:t xml:space="preserve"> </w:t>
      </w:r>
      <w:r>
        <w:t xml:space="preserve">### 2.7 메타데이터 표준 양식과 버전 관리</w:t>
      </w:r>
    </w:p>
    <w:p>
      <w:pPr>
        <w:pStyle w:val="BodyText"/>
      </w:pPr>
      <w:r>
        <w:t xml:space="preserve">“</w:t>
      </w:r>
      <w:r>
        <w:t xml:space="preserve">어떤 항목을 어떤 형식으로 채울지</w:t>
      </w:r>
      <w:r>
        <w:t xml:space="preserve">”</w:t>
      </w:r>
      <w:r>
        <w:t xml:space="preserve">를 정한</w:t>
      </w:r>
      <w:r>
        <w:t xml:space="preserve"> </w:t>
      </w:r>
      <w:r>
        <w:rPr>
          <w:b/>
        </w:rPr>
        <w:t xml:space="preserve">표준 스키마</w:t>
      </w:r>
      <w:r>
        <w:t xml:space="preserve">가 메타-메타데이터다 — 이것을 고정함으로써 자산마다 제각각 입력되는 것을 방지할 수 있다.</w:t>
      </w:r>
    </w:p>
    <w:p>
      <w:pPr>
        <w:pStyle w:val="BlockText"/>
      </w:pPr>
      <w:r>
        <w:rPr>
          <w:b/>
        </w:rPr>
        <w:t xml:space="preserve">참고 — 정립된 표준:</w:t>
      </w:r>
      <w:r>
        <w:t xml:space="preserve"> </w:t>
      </w:r>
      <w:r>
        <w:t xml:space="preserve">메타데이터를 표준 레지스트리로 관리하는 개념은 ISO/IEC 11179</w:t>
      </w:r>
      <w:hyperlink w:anchor="ref9">
        <w:r>
          <w:rPr>
            <w:rStyle w:val="Hyperlink"/>
          </w:rPr>
          <w:t xml:space="preserve">[9]</w:t>
        </w:r>
      </w:hyperlink>
      <w:r>
        <w:t xml:space="preserve">, AI 학습용(ML-ready) 데이터셋 메타데이터 형식은 Croissant(MLCommons)</w:t>
      </w:r>
      <w:hyperlink w:anchor="ref8">
        <w:r>
          <w:rPr>
            <w:rStyle w:val="Hyperlink"/>
          </w:rPr>
          <w:t xml:space="preserve">[8]</w:t>
        </w:r>
      </w:hyperlink>
      <w:r>
        <w:t xml:space="preserve">, 공공 데이터 메타데이터 교환은 DCAT</w:t>
      </w:r>
      <w:hyperlink w:anchor="ref1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등으로 정립돼 있다. 본 가이드의 표준 스키마는 이들을 참고한다.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표준 스키마 정의:</w:t>
      </w:r>
      <w:r>
        <w:t xml:space="preserve"> </w:t>
      </w:r>
      <w:r>
        <w:t xml:space="preserve">종류별(기술/비즈/운영)·계층별로</w:t>
      </w:r>
      <w:r>
        <w:t xml:space="preserve"> </w:t>
      </w:r>
      <w:r>
        <w:rPr>
          <w:i/>
        </w:rPr>
        <w:t xml:space="preserve">필수/선택 항목, 형식, 허용값</w:t>
      </w:r>
      <w:r>
        <w:t xml:space="preserve">을 표로 정의한다. 이 표가 곧</w:t>
      </w:r>
      <w:r>
        <w:t xml:space="preserve"> </w:t>
      </w:r>
      <w:r>
        <w:t xml:space="preserve">“</w:t>
      </w:r>
      <w:r>
        <w:t xml:space="preserve">모든 자산이 따르는 양식</w:t>
      </w:r>
      <w:r>
        <w:t xml:space="preserve">”</w:t>
      </w:r>
      <w:r>
        <w:t xml:space="preserve">이 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진화(항목 추가):</w:t>
      </w:r>
      <w:r>
        <w:t xml:space="preserve"> </w:t>
      </w:r>
      <w:r>
        <w:t xml:space="preserve">새 요구가 생기면(예:</w:t>
      </w:r>
      <w:r>
        <w:t xml:space="preserve"> </w:t>
      </w:r>
      <w:r>
        <w:t xml:space="preserve">“</w:t>
      </w:r>
      <w:r>
        <w:t xml:space="preserve">AI 활용 가능 등급</w:t>
      </w:r>
      <w:r>
        <w:t xml:space="preserve">”</w:t>
      </w:r>
      <w:r>
        <w:t xml:space="preserve"> </w:t>
      </w:r>
      <w:r>
        <w:t xml:space="preserve">신설) 표준 스키마에 항목을 더한다.</w:t>
      </w:r>
      <w:r>
        <w:t xml:space="preserve"> </w:t>
      </w:r>
      <w:r>
        <w:rPr>
          <w:b/>
        </w:rPr>
        <w:t xml:space="preserve">기존 자산은 새 항목이 비어 있으므로 마이그레이션 계획이 필요하다</w:t>
      </w:r>
      <w:r>
        <w:t xml:space="preserve"> </w:t>
      </w:r>
      <w:r>
        <w:t xml:space="preserve">— ① 오너가 언제까지 채울지 기한을 정하고, ② 기한까지 미채운 자산은 카탈로그에</w:t>
      </w:r>
      <w:r>
        <w:t xml:space="preserve"> </w:t>
      </w:r>
      <w:r>
        <w:t xml:space="preserve">“</w:t>
      </w:r>
      <w:r>
        <w:t xml:space="preserve">미완성</w:t>
      </w:r>
      <w:r>
        <w:t xml:space="preserve">”</w:t>
      </w:r>
      <w:r>
        <w:t xml:space="preserve"> </w:t>
      </w:r>
      <w:r>
        <w:t xml:space="preserve">경고 표시를 붙여 AI·분석 과제가 미완성 메타를 그대로 인용하지 않게 한다. 예:</w:t>
      </w:r>
      <w:r>
        <w:t xml:space="preserve"> </w:t>
      </w:r>
      <w:r>
        <w:rPr>
          <w:rStyle w:val="VerbatimChar"/>
        </w:rPr>
        <w:t xml:space="preserve">AI 활용 가능 등급</w:t>
      </w:r>
      <w:r>
        <w:t xml:space="preserve"> </w:t>
      </w:r>
      <w:r>
        <w:t xml:space="preserve">항목 신설 → 3개월 내 오너 작성 목표 → 미작성 자산은</w:t>
      </w:r>
      <w:r>
        <w:t xml:space="preserve"> </w:t>
      </w:r>
      <w:r>
        <w:t xml:space="preserve">“</w:t>
      </w:r>
      <w:r>
        <w:t xml:space="preserve">AI 활용 등급 미정</w:t>
      </w:r>
      <w:r>
        <w:t xml:space="preserve">”</w:t>
      </w:r>
      <w:r>
        <w:t xml:space="preserve"> </w:t>
      </w:r>
      <w:r>
        <w:t xml:space="preserve">배지 표시.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버전 관리:</w:t>
      </w:r>
      <w:r>
        <w:t xml:space="preserve"> </w:t>
      </w:r>
      <w:r>
        <w:t xml:space="preserve">항목·형식이 바뀌면 스키마 버전을 올린다(</w:t>
      </w:r>
      <w:r>
        <w:rPr>
          <w:rStyle w:val="VerbatimChar"/>
        </w:rPr>
        <w:t xml:space="preserve">v1.0 → v1.1</w:t>
      </w:r>
      <w:r>
        <w:t xml:space="preserve">).</w:t>
      </w:r>
      <w:r>
        <w:t xml:space="preserve"> </w:t>
      </w:r>
      <w:r>
        <w:rPr>
          <w:b/>
        </w:rPr>
        <w:t xml:space="preserve">기존 정의를 덮어쓰지 않고 이력을 보존</w:t>
      </w:r>
      <w:r>
        <w:t xml:space="preserve">한다 — 이전 버전에서 정의한 항목값은 그대로 유지하며, 변경 전 값을 별도 이력 테이블에 보관해</w:t>
      </w:r>
      <w:r>
        <w:t xml:space="preserve"> </w:t>
      </w:r>
      <w:r>
        <w:t xml:space="preserve">“</w:t>
      </w:r>
      <w:r>
        <w:t xml:space="preserve">언제, 무엇이, 왜 바뀌었는지</w:t>
      </w:r>
      <w:r>
        <w:t xml:space="preserve">”</w:t>
      </w:r>
      <w:r>
        <w:t xml:space="preserve"> </w:t>
      </w:r>
      <w:r>
        <w:t xml:space="preserve">추적할 수 있게 한다. 항목 삭제 시에도 실제 데이터에서 즉시 제거하지 않고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상태로 표시한 뒤, 의존 과제가 없음을 확인 후 아카이브한다.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변경 기록:</w:t>
      </w:r>
      <w:r>
        <w:t xml:space="preserve"> </w:t>
      </w:r>
      <w:r>
        <w:t xml:space="preserve">비즈 메타 변경 시</w:t>
      </w:r>
      <w:r>
        <w:t xml:space="preserve"> </w:t>
      </w:r>
      <w:r>
        <w:rPr>
          <w:i/>
        </w:rPr>
        <w:t xml:space="preserve">변경 담당자·변경일·변경 사유</w:t>
      </w:r>
      <w:r>
        <w:t xml:space="preserve">를 함께 남겨, 무엇이 왜 바뀌었는지 추적 가능하게 한다. 예:</w:t>
      </w:r>
      <w:r>
        <w:t xml:space="preserve"> </w:t>
      </w:r>
      <w:r>
        <w:rPr>
          <w:rStyle w:val="VerbatimChar"/>
        </w:rPr>
        <w:t xml:space="preserve">DEF_CD</w:t>
      </w:r>
      <w:r>
        <w:t xml:space="preserve"> </w:t>
      </w:r>
      <w:r>
        <w:t xml:space="preserve">코드값</w:t>
      </w:r>
      <w:r>
        <w:t xml:space="preserve"> </w:t>
      </w:r>
      <w:r>
        <w:rPr>
          <w:rStyle w:val="VerbatimChar"/>
        </w:rPr>
        <w:t xml:space="preserve">P03</w:t>
      </w:r>
      <w:r>
        <w:t xml:space="preserve">의 뜻이</w:t>
      </w:r>
      <w:r>
        <w:t xml:space="preserve"> </w:t>
      </w:r>
      <w:r>
        <w:t xml:space="preserve">“</w:t>
      </w:r>
      <w:r>
        <w:t xml:space="preserve">핀홀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미세핀홀(지름 0.1mm 미만)</w:t>
      </w:r>
      <w:r>
        <w:t xml:space="preserve">”</w:t>
      </w:r>
      <w:r>
        <w:t xml:space="preserve">으로 세분화된 경우 — 변경 전 정의를 이력으로 보존하고, 이전 데이터는 기존 정의 기준으로 읽어야 함을 메타데이터에 명시한다.</w:t>
      </w:r>
    </w:p>
    <w:p>
      <w:pPr>
        <w:pStyle w:val="FirstParagraph"/>
      </w:pPr>
      <w:r>
        <w:t xml:space="preserve">스키마 버전이 변경될 때의 흐름은 아래와 같다:</w:t>
      </w:r>
    </w:p>
    <w:p>
      <w:pPr>
        <w:pStyle w:val="BodyText"/>
        <w:jc w:val="center"/>
      </w:pPr>
      <w:r>
        <w:drawing>
          <wp:inline>
            <wp:extent cx="5334000" cy="4558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trusting-hopeful-pasteur/tmp/md2docx_kn30_g51/diagrams/d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### 2.8 데이터 유형별 메타데이터 차이</w:t>
      </w:r>
    </w:p>
    <w:p>
      <w:pPr>
        <w:pStyle w:val="BodyText"/>
      </w:pPr>
      <w:r>
        <w:t xml:space="preserve">정형·시계열·문서·이미지·영상은</w:t>
      </w:r>
      <w:r>
        <w:t xml:space="preserve"> </w:t>
      </w:r>
      <w:r>
        <w:rPr>
          <w:b/>
        </w:rPr>
        <w:t xml:space="preserve">챙겨야 할 메타데이터 항목이 다르다</w:t>
      </w:r>
      <w:r>
        <w:t xml:space="preserve"> </w:t>
      </w:r>
      <w:r>
        <w:t xml:space="preserve">— 유형을 먼저 가르고, 그 유형에 맞는 항목을 채운다.</w:t>
      </w:r>
    </w:p>
    <w:p>
      <w:pPr>
        <w:pStyle w:val="BodyText"/>
      </w:pPr>
      <w:r>
        <w:t xml:space="preserve">메타데이터를</w:t>
      </w:r>
      <w:r>
        <w:t xml:space="preserve"> </w:t>
      </w:r>
      <w:r>
        <w:t xml:space="preserve">“</w:t>
      </w:r>
      <w:r>
        <w:t xml:space="preserve">모든 데이터에 동일한 항목</w:t>
      </w:r>
      <w:r>
        <w:t xml:space="preserve">”</w:t>
      </w:r>
      <w:r>
        <w:t xml:space="preserve">으로 채우려 하면, 시계열 데이터에는 정작 중요한 측정 주기가 누락되고 불필요한 항목이 대신 포함될 수 있으므로, 데이터 유형을 우선적으로 구분한다.</w:t>
      </w:r>
    </w:p>
    <w:p>
      <w:pPr>
        <w:pStyle w:val="BodyText"/>
      </w:pPr>
      <w:r>
        <w:rPr>
          <w:b/>
        </w:rPr>
        <w:t xml:space="preserve">유형 구분 기준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44"/>
        <w:gridCol w:w="3363"/>
        <w:gridCol w:w="4591"/>
      </w:tblGrid>
      <w:tr>
        <w:trPr>
          <w:cnfStyle w:firstRow="1"/>
        </w:trPr>
        <w:tc>
          <w:tcPr>
            <w:tcW w:type="pct" w:w="55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tcPr>
            <w:tcW w:type="pct" w:w="179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유형</w:t>
            </w:r>
          </w:p>
        </w:tc>
        <w:tc>
          <w:tcPr>
            <w:tcW w:type="pct" w:w="2449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</w:t>
            </w:r>
          </w:p>
        </w:tc>
      </w:tr>
      <w:tr>
        <w:tc>
          <w:tcPr>
            <w:tcW w:type="pct" w:w="557"/>
            <w:vAlign w:val="center"/>
          </w:tcPr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>
            <w:tcW w:type="pct" w:w="1794"/>
            <w:vAlign w:val="center"/>
          </w:tcPr>
          <w:p>
            <w:pPr>
              <w:pStyle w:val="Compact"/>
              <w:jc w:val="left"/>
            </w:pPr>
            <w:r>
              <w:t xml:space="preserve">정형 / 비정형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t xml:space="preserve">테이블 vs 문서·이미지</w:t>
            </w:r>
          </w:p>
        </w:tc>
      </w:tr>
      <w:tr>
        <w:tc>
          <w:tcPr>
            <w:tcW w:type="pct" w:w="557"/>
            <w:vAlign w:val="center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W w:type="pct" w:w="1794"/>
            <w:vAlign w:val="center"/>
          </w:tcPr>
          <w:p>
            <w:pPr>
              <w:pStyle w:val="Compact"/>
              <w:jc w:val="left"/>
            </w:pPr>
            <w:r>
              <w:t xml:space="preserve">텍스트 / 멀티미디어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t xml:space="preserve">보고서 vs 사진·도면</w:t>
            </w:r>
          </w:p>
        </w:tc>
      </w:tr>
      <w:tr>
        <w:tc>
          <w:tcPr>
            <w:tcW w:type="pct" w:w="557"/>
            <w:vAlign w:val="center"/>
          </w:tcPr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>
            <w:tcW w:type="pct" w:w="1794"/>
            <w:vAlign w:val="center"/>
          </w:tcPr>
          <w:p>
            <w:pPr>
              <w:pStyle w:val="Compact"/>
              <w:jc w:val="left"/>
            </w:pPr>
            <w:r>
              <w:t xml:space="preserve">시계열 / 비시계열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t xml:space="preserve">센서 측정 vs 마스터 정보</w:t>
            </w:r>
          </w:p>
        </w:tc>
      </w:tr>
    </w:tbl>
    <w:p>
      <w:pPr>
        <w:pStyle w:val="BodyText"/>
      </w:pPr>
      <w:r>
        <w:rPr>
          <w:b/>
        </w:rPr>
        <w:t xml:space="preserve">유형별 핵심 메타데이터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76"/>
        <w:gridCol w:w="2640"/>
        <w:gridCol w:w="2962"/>
        <w:gridCol w:w="2321"/>
      </w:tblGrid>
      <w:tr>
        <w:trPr>
          <w:cnfStyle w:firstRow="1"/>
        </w:trPr>
        <w:tc>
          <w:tcPr>
            <w:tcW w:type="pct" w:w="57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유형</w:t>
            </w:r>
          </w:p>
        </w:tc>
        <w:tc>
          <w:tcPr>
            <w:tcW w:type="pct" w:w="1408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메타데이터 (이 유형만의 것)</w:t>
            </w:r>
          </w:p>
        </w:tc>
        <w:tc>
          <w:tcPr>
            <w:tcW w:type="pct" w:w="158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두산 예시</w:t>
            </w:r>
          </w:p>
        </w:tc>
        <w:tc>
          <w:tcPr>
            <w:tcW w:type="pct" w:w="1238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자동 수집 가능 여부</w:t>
            </w:r>
          </w:p>
        </w:tc>
      </w:tr>
      <w:tr>
        <w:tc>
          <w:tcPr>
            <w:tcW w:type="pct" w:w="574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정형(테이블)</w:t>
            </w:r>
          </w:p>
        </w:tc>
        <w:tc>
          <w:tcPr>
            <w:tcW w:type="pct" w:w="1408"/>
            <w:vAlign w:val="center"/>
          </w:tcPr>
          <w:p>
            <w:pPr>
              <w:pStyle w:val="Compact"/>
              <w:jc w:val="left"/>
            </w:pPr>
            <w:r>
              <w:t xml:space="preserve">컬럼·데이터 타입·코드값·</w:t>
            </w:r>
            <w:r>
              <w:rPr>
                <w:b/>
              </w:rPr>
              <w:t xml:space="preserve">키 관계</w:t>
            </w:r>
            <w:r>
              <w:t xml:space="preserve">(어느 컬럼이 어느 테이블과 이어지나)</w:t>
            </w:r>
          </w:p>
        </w:tc>
        <w:tc>
          <w:tcPr>
            <w:tcW w:type="pct" w:w="1580"/>
            <w:vAlign w:val="center"/>
          </w:tcPr>
          <w:p>
            <w:pPr>
              <w:pStyle w:val="Compact"/>
              <w:jc w:val="left"/>
            </w:pPr>
            <w:r>
              <w:t xml:space="preserve">검사결과의</w:t>
            </w:r>
            <w:r>
              <w:t xml:space="preserve"> </w:t>
            </w:r>
            <w:r>
              <w:rPr>
                <w:rStyle w:val="VerbatimChar"/>
              </w:rPr>
              <w:t xml:space="preserve">LOT_NO</w:t>
            </w:r>
            <w:r>
              <w:t xml:space="preserve">가 생산 테이블과 연결</w:t>
            </w:r>
          </w:p>
        </w:tc>
        <w:tc>
          <w:tcPr>
            <w:tcW w:type="pct" w:w="1238"/>
            <w:vAlign w:val="center"/>
          </w:tcPr>
          <w:p>
            <w:pPr>
              <w:pStyle w:val="Compact"/>
              <w:jc w:val="left"/>
            </w:pPr>
            <w:r>
              <w:t xml:space="preserve">기술·운영 자동 / 비즈(의미·코드값) 오너 작성</w:t>
            </w:r>
          </w:p>
        </w:tc>
      </w:tr>
      <w:tr>
        <w:tc>
          <w:tcPr>
            <w:tcW w:type="pct" w:w="574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시계열(센서)</w:t>
            </w:r>
          </w:p>
        </w:tc>
        <w:tc>
          <w:tcPr>
            <w:tcW w:type="pct" w:w="1408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 시각(Timestamp)</w:t>
            </w:r>
            <w:r>
              <w:t xml:space="preserve">·측정 단위·</w:t>
            </w:r>
            <w:r>
              <w:rPr>
                <w:b/>
              </w:rPr>
              <w:t xml:space="preserve">측정 주기</w:t>
            </w:r>
            <w:r>
              <w:t xml:space="preserve">·결측 구간·이상치 기준</w:t>
            </w:r>
          </w:p>
        </w:tc>
        <w:tc>
          <w:tcPr>
            <w:tcW w:type="pct" w:w="1580"/>
            <w:vAlign w:val="center"/>
          </w:tcPr>
          <w:p>
            <w:pPr>
              <w:pStyle w:val="Compact"/>
              <w:jc w:val="left"/>
            </w:pPr>
            <w:r>
              <w:t xml:space="preserve">동박 두께 1초 측정, ㎛, 결측 시 NULL</w:t>
            </w:r>
          </w:p>
        </w:tc>
        <w:tc>
          <w:tcPr>
            <w:tcW w:type="pct" w:w="1238"/>
            <w:vAlign w:val="center"/>
          </w:tcPr>
          <w:p>
            <w:pPr>
              <w:pStyle w:val="Compact"/>
              <w:jc w:val="left"/>
            </w:pPr>
            <w:r>
              <w:t xml:space="preserve">기술(타입·주기) 자동 / 이상치 기준 오너 작성</w:t>
            </w:r>
          </w:p>
        </w:tc>
      </w:tr>
      <w:tr>
        <w:tc>
          <w:tcPr>
            <w:tcW w:type="pct" w:w="574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문서</w:t>
            </w:r>
          </w:p>
        </w:tc>
        <w:tc>
          <w:tcPr>
            <w:tcW w:type="pct" w:w="1408"/>
            <w:vAlign w:val="center"/>
          </w:tcPr>
          <w:p>
            <w:pPr>
              <w:pStyle w:val="Compact"/>
              <w:jc w:val="left"/>
            </w:pPr>
            <w:r>
              <w:t xml:space="preserve">문서 유형·</w:t>
            </w:r>
            <w:r>
              <w:rPr>
                <w:b/>
              </w:rPr>
              <w:t xml:space="preserve">버전·최신본 식별</w:t>
            </w:r>
            <w:r>
              <w:t xml:space="preserve">(옛 버전 학습 방지)·작성일·작성자</w:t>
            </w:r>
          </w:p>
        </w:tc>
        <w:tc>
          <w:tcPr>
            <w:tcW w:type="pct" w:w="1580"/>
            <w:vAlign w:val="center"/>
          </w:tcPr>
          <w:p>
            <w:pPr>
              <w:pStyle w:val="Compact"/>
              <w:jc w:val="left"/>
            </w:pPr>
            <w:r>
              <w:t xml:space="preserve">FMEA 보고서 v3가 최신본임을 표시</w:t>
            </w:r>
          </w:p>
        </w:tc>
        <w:tc>
          <w:tcPr>
            <w:tcW w:type="pct" w:w="1238"/>
            <w:vAlign w:val="center"/>
          </w:tcPr>
          <w:p>
            <w:pPr>
              <w:pStyle w:val="Compact"/>
              <w:jc w:val="left"/>
            </w:pPr>
            <w:r>
              <w:t xml:space="preserve">파일 속성 자동 / 최신본 여부·용도 오너 작성</w:t>
            </w:r>
          </w:p>
        </w:tc>
      </w:tr>
      <w:tr>
        <w:tc>
          <w:tcPr>
            <w:tcW w:type="pct" w:w="574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이미지·도면</w:t>
            </w:r>
          </w:p>
        </w:tc>
        <w:tc>
          <w:tcPr>
            <w:tcW w:type="pct" w:w="1408"/>
            <w:vAlign w:val="center"/>
          </w:tcPr>
          <w:p>
            <w:pPr>
              <w:pStyle w:val="Compact"/>
              <w:jc w:val="left"/>
            </w:pPr>
            <w:r>
              <w:t xml:space="preserve">해상도·</w:t>
            </w:r>
            <w:r>
              <w:rPr>
                <w:b/>
              </w:rPr>
              <w:t xml:space="preserve">촬영/생성 맥락</w:t>
            </w:r>
            <w:r>
              <w:t xml:space="preserve">·연관 문서(도면이 단독 해석되게)</w:t>
            </w:r>
          </w:p>
        </w:tc>
        <w:tc>
          <w:tcPr>
            <w:tcW w:type="pct" w:w="1580"/>
            <w:vAlign w:val="center"/>
          </w:tcPr>
          <w:p>
            <w:pPr>
              <w:pStyle w:val="Compact"/>
              <w:jc w:val="left"/>
            </w:pPr>
            <w:r>
              <w:t xml:space="preserve">결함 사진 + 촬영 라인·로트·연관 검사기록</w:t>
            </w:r>
          </w:p>
        </w:tc>
        <w:tc>
          <w:tcPr>
            <w:tcW w:type="pct" w:w="1238"/>
            <w:vAlign w:val="center"/>
          </w:tcPr>
          <w:p>
            <w:pPr>
              <w:pStyle w:val="Compact"/>
              <w:jc w:val="left"/>
            </w:pPr>
            <w:r>
              <w:t xml:space="preserve">해상도·형식 자동 / 맥락·연관 문서 오너 작성</w:t>
            </w:r>
          </w:p>
        </w:tc>
      </w:tr>
      <w:tr>
        <w:tc>
          <w:tcPr>
            <w:tcW w:type="pct" w:w="574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영상·음성</w:t>
            </w:r>
          </w:p>
        </w:tc>
        <w:tc>
          <w:tcPr>
            <w:tcW w:type="pct" w:w="1408"/>
            <w:vAlign w:val="center"/>
          </w:tcPr>
          <w:p>
            <w:pPr>
              <w:pStyle w:val="Compact"/>
              <w:jc w:val="left"/>
            </w:pPr>
            <w:r>
              <w:t xml:space="preserve">길이·프레임(FPS)·</w:t>
            </w:r>
            <w:r>
              <w:rPr>
                <w:b/>
              </w:rPr>
              <w:t xml:space="preserve">구간 표시</w:t>
            </w:r>
            <w:r>
              <w:t xml:space="preserve">(정상/이상)</w:t>
            </w:r>
          </w:p>
        </w:tc>
        <w:tc>
          <w:tcPr>
            <w:tcW w:type="pct" w:w="1580"/>
            <w:vAlign w:val="center"/>
          </w:tcPr>
          <w:p>
            <w:pPr>
              <w:pStyle w:val="Compact"/>
              <w:jc w:val="left"/>
            </w:pPr>
            <w:r>
              <w:t xml:space="preserve">설비 가동 영상의 이상 발생 구간 태그</w:t>
            </w:r>
          </w:p>
        </w:tc>
        <w:tc>
          <w:tcPr>
            <w:tcW w:type="pct" w:w="1238"/>
            <w:vAlign w:val="center"/>
          </w:tcPr>
          <w:p>
            <w:pPr>
              <w:pStyle w:val="Compact"/>
              <w:jc w:val="left"/>
            </w:pPr>
            <w:r>
              <w:t xml:space="preserve">길이·FPS 자동 / 구간 태그(정상/이상) 오너 작성</w:t>
            </w:r>
          </w:p>
        </w:tc>
      </w:tr>
      <w:tr>
        <w:tc>
          <w:tcPr>
            <w:tcW w:type="pct" w:w="574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비정형 파일(이메일 첨부)</w:t>
            </w:r>
          </w:p>
        </w:tc>
        <w:tc>
          <w:tcPr>
            <w:tcW w:type="pct" w:w="1408"/>
            <w:vAlign w:val="center"/>
          </w:tcPr>
          <w:p>
            <w:pPr>
              <w:pStyle w:val="Compact"/>
              <w:jc w:val="left"/>
            </w:pPr>
            <w:r>
              <w:t xml:space="preserve">제목·송수신자·수신일·</w:t>
            </w:r>
            <w:r>
              <w:rPr>
                <w:b/>
              </w:rPr>
              <w:t xml:space="preserve">요약·태그·분류</w:t>
            </w:r>
            <w:r>
              <w:t xml:space="preserve">(AI 자동 추출 후 메타로 등록)</w:t>
            </w:r>
          </w:p>
        </w:tc>
        <w:tc>
          <w:tcPr>
            <w:tcW w:type="pct" w:w="1580"/>
            <w:vAlign w:val="center"/>
          </w:tcPr>
          <w:p>
            <w:pPr>
              <w:pStyle w:val="Compact"/>
              <w:jc w:val="left"/>
            </w:pPr>
            <w:r>
              <w:t xml:space="preserve">경쟁사 CCL 동향 메일:</w:t>
            </w:r>
            <w:r>
              <w:t xml:space="preserve"> </w:t>
            </w:r>
            <w:r>
              <w:rPr>
                <w:rStyle w:val="VerbatimChar"/>
              </w:rPr>
              <w:t xml:space="preserve">entities=삼성전자,Isola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urgency=High</w:t>
            </w:r>
          </w:p>
        </w:tc>
        <w:tc>
          <w:tcPr>
            <w:tcW w:type="pct" w:w="1238"/>
            <w:vAlign w:val="center"/>
          </w:tcPr>
          <w:p>
            <w:pPr>
              <w:pStyle w:val="Compact"/>
              <w:jc w:val="left"/>
            </w:pPr>
            <w:r>
              <w:t xml:space="preserve">수신일·발신자 자동 / 요약·엔티티는 B-1 전처리 후 메타 등록</w:t>
            </w:r>
          </w:p>
        </w:tc>
      </w:tr>
    </w:tbl>
    <w:p>
      <w:pPr>
        <w:pStyle w:val="BlockText"/>
      </w:pPr>
      <w:r>
        <w:rPr>
          <w:b/>
        </w:rPr>
        <w:t xml:space="preserve">용어 풀이 — FPS:</w:t>
      </w:r>
      <w:r>
        <w:t xml:space="preserve"> </w:t>
      </w:r>
      <w:r>
        <w:t xml:space="preserve">Frames Per Second, 영상 1초당 프레임 수. 구간을 시각으로 가리키려면 FPS가 필요하다.</w:t>
      </w:r>
      <w:r>
        <w:t xml:space="preserve"> </w:t>
      </w:r>
      <w:r>
        <w:rPr>
          <w:b/>
        </w:rPr>
        <w:t xml:space="preserve">용어 풀이 — 키 관계:</w:t>
      </w:r>
      <w:r>
        <w:t xml:space="preserve"> </w:t>
      </w:r>
      <w:r>
        <w:t xml:space="preserve">한 테이블의 컬럼이 다른 테이블의 행과 연결되는 고리(예:</w:t>
      </w:r>
      <w:r>
        <w:t xml:space="preserve"> </w:t>
      </w:r>
      <w:r>
        <w:rPr>
          <w:rStyle w:val="VerbatimChar"/>
        </w:rPr>
        <w:t xml:space="preserve">LOT_NO</w:t>
      </w:r>
      <w:r>
        <w:t xml:space="preserve">로 검사결과와 생산이력을 잇는다). AI가 데이터를 조인(결합)하려면 이 관계 정보가 필요하다.</w:t>
      </w:r>
    </w:p>
    <w:p>
      <w:pPr>
        <w:pStyle w:val="BlockText"/>
      </w:pPr>
      <w:r>
        <w:rPr>
          <w:b/>
        </w:rPr>
        <w:t xml:space="preserve">비정형 파일(이메일 첨부) 비즈 메타 상세:</w:t>
      </w:r>
      <w:r>
        <w:t xml:space="preserve"> </w:t>
      </w:r>
      <w:r>
        <w:t xml:space="preserve">제목·송수신자·수신일(필수 — 시스템 자동)에 더해,</w:t>
      </w:r>
      <w:r>
        <w:t xml:space="preserve"> </w:t>
      </w:r>
      <w:hyperlink r:id="rId34">
        <w:r>
          <w:rPr>
            <w:rStyle w:val="Hyperlink"/>
          </w:rPr>
          <w:t xml:space="preserve">B-1 전처리</w:t>
        </w:r>
      </w:hyperlink>
      <w:r>
        <w:t xml:space="preserve">·</w:t>
      </w:r>
      <w:hyperlink r:id="rId24">
        <w:r>
          <w:rPr>
            <w:rStyle w:val="Hyperlink"/>
          </w:rPr>
          <w:t xml:space="preserve">B-2</w:t>
        </w:r>
      </w:hyperlink>
      <w:r>
        <w:t xml:space="preserve">가 추출한</w:t>
      </w:r>
      <w:r>
        <w:t xml:space="preserve"> </w:t>
      </w:r>
      <w:r>
        <w:rPr>
          <w:rStyle w:val="VerbatimChar"/>
        </w:rPr>
        <w:t xml:space="preserve">content_summary</w:t>
      </w:r>
      <w:r>
        <w:t xml:space="preserve">(본문 요약),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(언급된 고객사·제품),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(High/Med/Low),</w:t>
      </w:r>
      <w:r>
        <w:t xml:space="preserve"> </w:t>
      </w:r>
      <w:r>
        <w:rPr>
          <w:rStyle w:val="VerbatimChar"/>
        </w:rPr>
        <w:t xml:space="preserve">biz_category</w:t>
      </w:r>
      <w:r>
        <w:t xml:space="preserve">(고객사 관련/경쟁사 실적…)를 메타 항목으로 등록한다. → AI가</w:t>
      </w:r>
      <w:r>
        <w:t xml:space="preserve"> </w:t>
      </w:r>
      <w:r>
        <w:t xml:space="preserve">“</w:t>
      </w:r>
      <w:r>
        <w:t xml:space="preserve">경쟁사 CCL 동향 메일 찾아줘</w:t>
      </w:r>
      <w:r>
        <w:t xml:space="preserve">”</w:t>
      </w:r>
      <w:r>
        <w:t xml:space="preserve">에 답할 수 있게 된다. A-2는 그 결과를</w:t>
      </w:r>
      <w:r>
        <w:t xml:space="preserve"> </w:t>
      </w:r>
      <w:r>
        <w:rPr>
          <w:i/>
        </w:rPr>
        <w:t xml:space="preserve">어떤 메타 항목으로 둘지</w:t>
      </w:r>
      <w:r>
        <w:t xml:space="preserve">를 정한다.</w:t>
      </w:r>
    </w:p>
    <w:p>
      <w:pPr>
        <w:pStyle w:val="BlockText"/>
      </w:pPr>
      <w:r>
        <w:rPr>
          <w:b/>
        </w:rPr>
        <w:t xml:space="preserve">경계:</w:t>
      </w:r>
      <w:r>
        <w:t xml:space="preserve"> </w:t>
      </w:r>
      <w:r>
        <w:t xml:space="preserve">라벨·주석을</w:t>
      </w:r>
      <w:r>
        <w:t xml:space="preserve"> </w:t>
      </w:r>
      <w:r>
        <w:rPr>
          <w:i/>
        </w:rPr>
        <w:t xml:space="preserve">어떻게 다는가</w:t>
      </w:r>
      <w:r>
        <w:t xml:space="preserve">(분류 체계 설계·작업자 합의·품질관리)는</w:t>
      </w:r>
      <w:r>
        <w:t xml:space="preserve"> </w:t>
      </w:r>
      <w:hyperlink r:id="rId24">
        <w:r>
          <w:rPr>
            <w:rStyle w:val="Hyperlink"/>
          </w:rPr>
          <w:t xml:space="preserve">B-2 데이터 해설·주석</w:t>
        </w:r>
      </w:hyperlink>
      <w:r>
        <w:t xml:space="preserve">의 영역이다. A-2는</w:t>
      </w:r>
      <w:r>
        <w:t xml:space="preserve"> </w:t>
      </w:r>
      <w:r>
        <w:t xml:space="preserve">“</w:t>
      </w:r>
      <w:r>
        <w:t xml:space="preserve">이 자산에 어떤 속성 항목을 둘지</w:t>
      </w:r>
      <w:r>
        <w:t xml:space="preserve">”</w:t>
      </w:r>
      <w:r>
        <w:t xml:space="preserve">까지 다룬다.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When — 어디부터 하나 (정비 우선순위)</w:t>
      </w:r>
    </w:p>
    <w:p>
      <w:pPr>
        <w:pStyle w:val="BodyText"/>
      </w:pPr>
      <w:r>
        <w:t xml:space="preserve">메타데이터는 기본적으로 모든 자산에 필요하지만, 한 번에 다 채우지 않는다. 이 장은 무엇부터 정비할지 우선순위를 정하고(3.1), 그중 사람이 직접 채울 부분과 시스템이 자동으로 채울 부분을 나눈다(3.2). 나아가 그 사람 몫의 비즈 메타조차 AI가 초안을 채우는 방향을 본다(3.3).</w:t>
      </w:r>
    </w:p>
    <w:p>
      <w:pPr>
        <w:pStyle w:val="BodyText"/>
      </w:pPr>
      <w:r>
        <w:t xml:space="preserve"> </w:t>
      </w:r>
      <w:r>
        <w:t xml:space="preserve">### 3.1 정비 우선 대상</w:t>
      </w:r>
    </w:p>
    <w:p>
      <w:pPr>
        <w:pStyle w:val="BodyText"/>
      </w:pPr>
      <w:r>
        <w:t xml:space="preserve">메타데이터는 모든 데이터 자산을 대상으로 구축하는 것이 원칙이다. 다만 전 자산을 한 번에 정비하기보다, AI 과제에서 우선 활용하는 데이터와 설명이 누락되었거나 단위·기준이 일관되지 않은 데이터부터 우선적으로 정비해 점진적으로 확대한다.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81"/>
        <w:gridCol w:w="5276"/>
        <w:gridCol w:w="2641"/>
      </w:tblGrid>
      <w:tr>
        <w:trPr>
          <w:cnfStyle w:firstRow="1"/>
        </w:trPr>
        <w:tc>
          <w:tcPr>
            <w:tcW w:type="pct" w:w="57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우선순위</w:t>
            </w:r>
          </w:p>
        </w:tc>
        <w:tc>
          <w:tcPr>
            <w:tcW w:type="pct" w:w="281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>
            <w:tcW w:type="pct" w:w="1409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이유</w:t>
            </w:r>
          </w:p>
        </w:tc>
      </w:tr>
      <w:tr>
        <w:tc>
          <w:tcPr>
            <w:tcW w:type="pct" w:w="577"/>
            <w:vAlign w:val="center"/>
          </w:tcPr>
          <w:p>
            <w:pPr>
              <w:pStyle w:val="Compact"/>
              <w:jc w:val="left"/>
            </w:pPr>
            <w:r>
              <w:t xml:space="preserve">1순위</w:t>
            </w:r>
          </w:p>
        </w:tc>
        <w:tc>
          <w:tcPr>
            <w:tcW w:type="pct" w:w="2814"/>
            <w:vAlign w:val="center"/>
          </w:tcPr>
          <w:p>
            <w:pPr>
              <w:pStyle w:val="Compact"/>
              <w:jc w:val="left"/>
            </w:pPr>
            <w:r>
              <w:t xml:space="preserve">AI/분석 과제가</w:t>
            </w:r>
            <w:r>
              <w:t xml:space="preserve"> </w:t>
            </w:r>
            <w:r>
              <w:rPr>
                <w:b/>
              </w:rPr>
              <w:t xml:space="preserve">당장 쓰는</w:t>
            </w:r>
            <w:r>
              <w:t xml:space="preserve"> </w:t>
            </w:r>
            <w:r>
              <w:t xml:space="preserve">테이블·컬럼</w:t>
            </w:r>
          </w:p>
        </w:tc>
        <w:tc>
          <w:tcPr>
            <w:tcW w:type="pct" w:w="1409"/>
            <w:vAlign w:val="center"/>
          </w:tcPr>
          <w:p>
            <w:pPr>
              <w:pStyle w:val="Compact"/>
              <w:jc w:val="left"/>
            </w:pPr>
            <w:r>
              <w:t xml:space="preserve">효과가 바로 보임</w:t>
            </w:r>
          </w:p>
        </w:tc>
      </w:tr>
      <w:tr>
        <w:tc>
          <w:tcPr>
            <w:tcW w:type="pct" w:w="577"/>
            <w:vAlign w:val="center"/>
          </w:tcPr>
          <w:p>
            <w:pPr>
              <w:pStyle w:val="Compact"/>
              <w:jc w:val="left"/>
            </w:pPr>
            <w:r>
              <w:t xml:space="preserve">2순위</w:t>
            </w:r>
          </w:p>
        </w:tc>
        <w:tc>
          <w:tcPr>
            <w:tcW w:type="pct" w:w="2814"/>
            <w:vAlign w:val="center"/>
          </w:tcPr>
          <w:p>
            <w:pPr>
              <w:pStyle w:val="Compact"/>
              <w:jc w:val="left"/>
            </w:pPr>
            <w:r>
              <w:t xml:space="preserve">약어·코드 컬럼, 단위 불명 수치 컬럼</w:t>
            </w:r>
          </w:p>
        </w:tc>
        <w:tc>
          <w:tcPr>
            <w:tcW w:type="pct" w:w="1409"/>
            <w:vAlign w:val="center"/>
          </w:tcPr>
          <w:p>
            <w:pPr>
              <w:pStyle w:val="Compact"/>
              <w:jc w:val="left"/>
            </w:pPr>
            <w:r>
              <w:t xml:space="preserve">오해석 위험이 큼</w:t>
            </w:r>
          </w:p>
        </w:tc>
      </w:tr>
      <w:tr>
        <w:tc>
          <w:tcPr>
            <w:tcW w:type="pct" w:w="577"/>
            <w:vAlign w:val="center"/>
          </w:tcPr>
          <w:p>
            <w:pPr>
              <w:pStyle w:val="Compact"/>
              <w:jc w:val="left"/>
            </w:pPr>
            <w:r>
              <w:t xml:space="preserve">3순위</w:t>
            </w:r>
          </w:p>
        </w:tc>
        <w:tc>
          <w:tcPr>
            <w:tcW w:type="pct" w:w="2814"/>
            <w:vAlign w:val="center"/>
          </w:tcPr>
          <w:p>
            <w:pPr>
              <w:pStyle w:val="Compact"/>
              <w:jc w:val="left"/>
            </w:pPr>
            <w:r>
              <w:t xml:space="preserve">여러 부서가 공유하는 핵심 마스터·실적</w:t>
            </w:r>
          </w:p>
        </w:tc>
        <w:tc>
          <w:tcPr>
            <w:tcW w:type="pct" w:w="1409"/>
            <w:vAlign w:val="center"/>
          </w:tcPr>
          <w:p>
            <w:pPr>
              <w:pStyle w:val="Compact"/>
              <w:jc w:val="left"/>
            </w:pPr>
            <w:r>
              <w:t xml:space="preserve">파급 효과 큼</w:t>
            </w:r>
          </w:p>
        </w:tc>
      </w:tr>
      <w:tr>
        <w:tc>
          <w:tcPr>
            <w:tcW w:type="pct" w:w="577"/>
            <w:vAlign w:val="center"/>
          </w:tcPr>
          <w:p>
            <w:pPr>
              <w:pStyle w:val="Compact"/>
              <w:jc w:val="left"/>
            </w:pPr>
            <w:r>
              <w:t xml:space="preserve">후순위</w:t>
            </w:r>
          </w:p>
        </w:tc>
        <w:tc>
          <w:tcPr>
            <w:tcW w:type="pct" w:w="2814"/>
            <w:vAlign w:val="center"/>
          </w:tcPr>
          <w:p>
            <w:pPr>
              <w:pStyle w:val="Compact"/>
              <w:jc w:val="left"/>
            </w:pPr>
            <w:r>
              <w:t xml:space="preserve">사용 빈도 낮은 임시·백업 자산</w:t>
            </w:r>
          </w:p>
        </w:tc>
        <w:tc>
          <w:tcPr>
            <w:tcW w:type="pct" w:w="1409"/>
            <w:vAlign w:val="center"/>
          </w:tcPr>
          <w:p>
            <w:pPr>
              <w:pStyle w:val="Compact"/>
              <w:jc w:val="left"/>
            </w:pPr>
            <w:r>
              <w:t xml:space="preserve">비용 대비 효과 낮음</w:t>
            </w:r>
          </w:p>
        </w:tc>
      </w:tr>
    </w:tbl>
    <w:p>
      <w:pPr>
        <w:pStyle w:val="BodyText"/>
      </w:pPr>
      <w:r>
        <w:rPr>
          <w:b/>
        </w:rPr>
        <w:t xml:space="preserve">두산전자 예시:</w:t>
      </w:r>
      <w:r>
        <w:t xml:space="preserve"> </w:t>
      </w:r>
      <w:r>
        <w:t xml:space="preserve">동박 결함 예측 과제가 쓰는</w:t>
      </w:r>
      <w:r>
        <w:t xml:space="preserve"> </w:t>
      </w:r>
      <w:r>
        <w:rPr>
          <w:rStyle w:val="VerbatimChar"/>
        </w:rPr>
        <w:t xml:space="preserve">INSP_RESULT</w:t>
      </w:r>
      <w:r>
        <w:t xml:space="preserve">·</w:t>
      </w:r>
      <w:r>
        <w:rPr>
          <w:rStyle w:val="VerbatimChar"/>
        </w:rPr>
        <w:t xml:space="preserve">PROD_LOG</w:t>
      </w:r>
      <w:r>
        <w:t xml:space="preserve">의 컬럼부터 비즈 메타를 채우고, 잘 안 쓰는 레거시 백업 테이블은 뒤로 미룬다.</w:t>
      </w:r>
    </w:p>
    <w:p>
      <w:pPr>
        <w:pStyle w:val="BodyText"/>
      </w:pPr>
      <w:r>
        <w:t xml:space="preserve"> </w:t>
      </w:r>
      <w:r>
        <w:t xml:space="preserve">### 3.2 자동으로 모으고, 사람은 검수만</w:t>
      </w:r>
    </w:p>
    <w:p>
      <w:pPr>
        <w:pStyle w:val="BodyText"/>
      </w:pPr>
      <w:r>
        <w:t xml:space="preserve">기술·운영·보안 메타는</w:t>
      </w:r>
      <w:r>
        <w:t xml:space="preserve"> </w:t>
      </w:r>
      <w:r>
        <w:rPr>
          <w:b/>
        </w:rPr>
        <w:t xml:space="preserve">시스템이 자동</w:t>
      </w:r>
      <w:r>
        <w:t xml:space="preserve">으로 채우고, 사람은</w:t>
      </w:r>
      <w:r>
        <w:t xml:space="preserve"> </w:t>
      </w:r>
      <w:r>
        <w:rPr>
          <w:b/>
        </w:rPr>
        <w:t xml:space="preserve">비즈·AI 메타(의미·단위·집계)만 보완</w:t>
      </w:r>
      <w:r>
        <w:t xml:space="preserve">하므로,</w:t>
      </w:r>
      <w:r>
        <w:t xml:space="preserve"> </w:t>
      </w:r>
      <w:r>
        <w:t xml:space="preserve">“</w:t>
      </w:r>
      <w:r>
        <w:t xml:space="preserve">모두 작성한다</w:t>
      </w:r>
      <w:r>
        <w:t xml:space="preserve">”</w:t>
      </w:r>
      <w:r>
        <w:t xml:space="preserve"> </w:t>
      </w:r>
      <w:r>
        <w:t xml:space="preserve">보다는</w:t>
      </w:r>
      <w:r>
        <w:t xml:space="preserve"> </w:t>
      </w:r>
      <w:r>
        <w:t xml:space="preserve">“</w:t>
      </w:r>
      <w:r>
        <w:t xml:space="preserve">빈 칸을 보완한다</w:t>
      </w:r>
      <w:r>
        <w:t xml:space="preserve">”</w:t>
      </w:r>
      <w:r>
        <w:t xml:space="preserve"> </w:t>
      </w:r>
      <w:r>
        <w:t xml:space="preserve">라는 원칙으로 운영한다.</w:t>
      </w:r>
    </w:p>
    <w:p>
      <w:pPr>
        <w:pStyle w:val="BodyText"/>
        <w:jc w:val="center"/>
      </w:pPr>
      <w:r>
        <w:drawing>
          <wp:inline>
            <wp:extent cx="5334000" cy="5034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trusting-hopeful-pasteur/tmp/md2docx_kn30_g51/diagrams/d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이 분담이 메타데이터 운영의 핵심이다. 만약 모든 항목을 사람이 직접 작성하면 운영이 정체될 수 있다. 자동으로 채울 수 있는 80%(기술·운영)는 플랫폼에 맡기고, 사람은 자동화가 어려운 20%(의미·단위·집계)에만 집중한다.</w:t>
      </w:r>
    </w:p>
    <w:p>
      <w:pPr>
        <w:pStyle w:val="BodyText"/>
      </w:pPr>
      <w:r>
        <w:t xml:space="preserve"> </w:t>
      </w:r>
      <w:r>
        <w:t xml:space="preserve">### 3.3 AI가 비즈 메타 초안을 채운다</w:t>
      </w:r>
    </w:p>
    <w:p>
      <w:pPr>
        <w:pStyle w:val="BodyText"/>
      </w:pPr>
      <w:r>
        <w:t xml:space="preserve">자동화가 어렵다던 비즈 메타(설명·태그)마저, 이제 AI가 데이터의 맥락을 읽어</w:t>
      </w:r>
      <w:r>
        <w:t xml:space="preserve"> </w:t>
      </w:r>
      <w:r>
        <w:rPr>
          <w:i/>
        </w:rPr>
        <w:t xml:space="preserve">초안</w:t>
      </w:r>
      <w:r>
        <w:t xml:space="preserve">을 만들어 준다. 사람이 하는 일이</w:t>
      </w:r>
      <w:r>
        <w:t xml:space="preserve"> </w:t>
      </w:r>
      <w:r>
        <w:t xml:space="preserve">“</w:t>
      </w:r>
      <w:r>
        <w:t xml:space="preserve">백지에서 쓰기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AI 초안을 검수·승인하기</w:t>
      </w:r>
      <w:r>
        <w:t xml:space="preserve">”</w:t>
      </w:r>
      <w:r>
        <w:t xml:space="preserve">로 줄어든다 — 일부만 사람이 손대면 나머지는 AI가 채운다.</w:t>
      </w:r>
    </w:p>
    <w:p>
      <w:pPr>
        <w:pStyle w:val="BodyText"/>
      </w:pPr>
      <w:r>
        <w:t xml:space="preserve">AI 기반 메타데이터 자동 생성은 다음 흐름으로 돈다.</w:t>
      </w:r>
    </w:p>
    <w:p>
      <w:pPr>
        <w:pStyle w:val="BodyText"/>
      </w:pPr>
      <w:r>
        <w:t xml:space="preserve">입력 컨텍스트 수집(스키마·샘플값·파일명·업무 용어·활용 이력) → 메타데이터 초안 생성(컬럼 설명·태그·활용 예시·용어 매핑) → 품질 규칙 검증(필수값·최소 길이·중복 문구·표준 용어·허용값) → 현업 검수·승인(오너 검토·수정·승인) → 카탈로그 반영(검색 인덱스·의미 기반 검색 개선).</w:t>
      </w:r>
    </w:p>
    <w:p>
      <w:pPr>
        <w:pStyle w:val="BlockText"/>
      </w:pPr>
      <w:r>
        <w:rPr>
          <w:b/>
        </w:rPr>
        <w:t xml:space="preserve">예시 (</w:t>
      </w:r>
      <w:r>
        <w:rPr>
          <w:rStyle w:val="VerbatimChar"/>
          <w:b/>
        </w:rPr>
        <w:t xml:space="preserve">DEF_CD</w:t>
      </w:r>
      <w:r>
        <w:rPr>
          <w:b/>
        </w:rPr>
        <w:t xml:space="preserve"> </w:t>
      </w:r>
      <w:r>
        <w:rPr>
          <w:b/>
        </w:rPr>
        <w:t xml:space="preserve">설명 자동 생성):</w:t>
      </w:r>
      <w:r>
        <w:t xml:space="preserve"> </w:t>
      </w:r>
      <w:r>
        <w:t xml:space="preserve">AI가 컬럼명·코드 분포·연관 테이블을 보고</w:t>
      </w:r>
      <w:r>
        <w:t xml:space="preserve"> </w:t>
      </w:r>
      <w:r>
        <w:t xml:space="preserve">“</w:t>
      </w:r>
      <w:r>
        <w:t xml:space="preserve">품질 결함 유형 코드(외관검사 판정) — S01=스크래치…</w:t>
      </w:r>
      <w:r>
        <w:t xml:space="preserve">”</w:t>
      </w:r>
      <w:r>
        <w:t xml:space="preserve">라는 초안을 제시 → 품질보증팀 오너는 표현만 다듬어 승인한다. 백지에서 쓰는 대신 맞는지 확인만 하면 된다.</w:t>
      </w:r>
    </w:p>
    <w:p>
      <w:pPr>
        <w:pStyle w:val="BlockText"/>
      </w:pPr>
      <w:r>
        <w:rPr>
          <w:b/>
        </w:rPr>
        <w:t xml:space="preserve">사람이 끝까지 쥐는 것:</w:t>
      </w:r>
      <w:r>
        <w:t xml:space="preserve"> </w:t>
      </w:r>
      <w:r>
        <w:t xml:space="preserve">AI가 초안을 채워도 의미가 맞는지·기준이 옳은지·책임은 누구인지의 최종 판단은 사람이 한다. AI는 초안 작성자, 사람은 검수·승인자다.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How — 어떻게 준비·운영하나</w:t>
      </w:r>
    </w:p>
    <w:p>
      <w:pPr>
        <w:pStyle w:val="BodyText"/>
      </w:pPr>
      <w:r>
        <w:t xml:space="preserve">이 장은 메타데이터를 실제로 어떻게 수집·작성·검수하고 운영하는지를 다룬다. 자동 수집을 연결한 뒤 우선 대상부터 비즈 메타를 채우고(4.1 ~ 4.3), 정합성을 점검해 등록하며 갱신·역할을 정한다(4.4 ~ 4.5). 솔루션 상세 내용은</w:t>
      </w:r>
      <w:r>
        <w:t xml:space="preserve"> </w:t>
      </w:r>
      <w:hyperlink w:anchor="tech">
        <w:r>
          <w:rPr>
            <w:rStyle w:val="Hyperlink"/>
          </w:rPr>
          <w:t xml:space="preserve">5장 Tech Stack</w:t>
        </w:r>
      </w:hyperlink>
      <w:r>
        <w:t xml:space="preserve">에서 비교한다.</w:t>
      </w:r>
    </w:p>
    <w:p>
      <w:pPr>
        <w:pStyle w:val="BodyText"/>
      </w:pPr>
      <w:r>
        <w:t xml:space="preserve"> </w:t>
      </w:r>
      <w:r>
        <w:t xml:space="preserve">### 4.1 구축 절차</w:t>
      </w:r>
    </w:p>
    <w:p>
      <w:pPr>
        <w:pStyle w:val="BodyText"/>
      </w:pPr>
      <w:r>
        <w:t xml:space="preserve">자동 수집을 먼저 연결하고, 우선 대상부터 유형별 설명·단위를 보완한 뒤, 규칙으로 정합성을 검증해 등록한다.</w:t>
      </w:r>
    </w:p>
    <w:p>
      <w:pPr>
        <w:pStyle w:val="BodyText"/>
        <w:jc w:val="center"/>
      </w:pPr>
      <w:r>
        <w:drawing>
          <wp:inline>
            <wp:extent cx="3642517" cy="76809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trusting-hopeful-pasteur/tmp/md2docx_kn30_g51/diagrams/d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517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자동 수집 연결</w:t>
      </w:r>
      <w:r>
        <w:t xml:space="preserve"> </w:t>
      </w:r>
      <w:r>
        <w:t xml:space="preserve">— 플랫폼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·ETL 로그·데이터 프로파일링에서 기술·운영 메타를 수집한다.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표준 스키마 적용</w:t>
      </w:r>
      <w:r>
        <w:t xml:space="preserve"> </w:t>
      </w:r>
      <w:r>
        <w:t xml:space="preserve">— §2.7의 표준 양식(필수/선택·형식·허용값)을 전 자산에 적용한다.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유형별 비즈 메타 보완</w:t>
      </w:r>
      <w:r>
        <w:t xml:space="preserve"> </w:t>
      </w:r>
      <w:r>
        <w:t xml:space="preserve">— 정비 우선 대상(§3.1)부터 컬럼 의미·단위·집계·코드값을 채운다. AI가 맥락을 읽어 설명·태그 초안을 만들고, 현업은 이를 검수·승인·보완한다(</w:t>
      </w:r>
      <w:hyperlink w:anchor="s43">
        <w:r>
          <w:rPr>
            <w:rStyle w:val="Hyperlink"/>
          </w:rPr>
          <w:t xml:space="preserve">§3.3</w:t>
        </w:r>
      </w:hyperlink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정합성 자동 점검</w:t>
      </w:r>
      <w:r>
        <w:t xml:space="preserve"> </w:t>
      </w:r>
      <w:r>
        <w:t xml:space="preserve">— §4.4 규칙으로 누락·형식·코드값·중복을 자동 점검한다.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검수·등록·공지</w:t>
      </w:r>
      <w:r>
        <w:t xml:space="preserve"> </w:t>
      </w:r>
      <w:r>
        <w:t xml:space="preserve">— 스튜워드 검수 통과분을 등록하고 카탈로그에 노출, 관련자에게 공지한다.</w:t>
      </w:r>
    </w:p>
    <w:p>
      <w:pPr>
        <w:pStyle w:val="BlockText"/>
      </w:pPr>
      <w:r>
        <w:rPr>
          <w:b/>
        </w:rPr>
        <w:t xml:space="preserve">예시로 따라가기 (</w:t>
      </w:r>
      <w:r>
        <w:rPr>
          <w:rStyle w:val="VerbatimChar"/>
          <w:b/>
        </w:rPr>
        <w:t xml:space="preserve">DEF_CD</w:t>
      </w:r>
      <w:r>
        <w:rPr>
          <w:b/>
        </w:rPr>
        <w:t xml:space="preserve"> </w:t>
      </w:r>
      <w:r>
        <w:rPr>
          <w:b/>
        </w:rPr>
        <w:t xml:space="preserve">컬럼):</w:t>
      </w:r>
      <w:r>
        <w:t xml:space="preserve"> </w:t>
      </w:r>
      <w:r>
        <w:t xml:space="preserve">① 플랫폼이</w:t>
      </w:r>
      <w:r>
        <w:t xml:space="preserve"> </w:t>
      </w:r>
      <w:r>
        <w:rPr>
          <w:rStyle w:val="VerbatimChar"/>
        </w:rPr>
        <w:t xml:space="preserve">INSP_RESULT.DEF_CD</w:t>
      </w:r>
      <w:r>
        <w:t xml:space="preserve">의 타입(STRING)·NULL·생성 시각을 자동 기록 → ② 정합성 점검이</w:t>
      </w:r>
      <w:r>
        <w:t xml:space="preserve"> </w:t>
      </w:r>
      <w:r>
        <w:t xml:space="preserve">“</w:t>
      </w:r>
      <w:r>
        <w:t xml:space="preserve">약어인데 의미 설명·코드값 풀이가 비었음</w:t>
      </w:r>
      <w:r>
        <w:t xml:space="preserve">”</w:t>
      </w:r>
      <w:r>
        <w:t xml:space="preserve">을 표시 → ③ 품질보증팀 오너가 컬럼 설명(</w:t>
      </w:r>
      <w:r>
        <w:t xml:space="preserve">“</w:t>
      </w:r>
      <w:r>
        <w:t xml:space="preserve">품질 결함 유형 코드</w:t>
      </w:r>
      <w:r>
        <w:t xml:space="preserve">”</w:t>
      </w:r>
      <w:r>
        <w:t xml:space="preserve">)과 코드값 풀이(S01=스크래치…)를 작성(표준 용어는 Glossary 확인) → ④ 스튜워드가 표준 용어·중복·보안을 검토 후 등록·카탈로그 노출 → ⑤ 결함 예측 Agent가</w:t>
      </w:r>
      <w:r>
        <w:t xml:space="preserve"> </w:t>
      </w:r>
      <w:r>
        <w:t xml:space="preserve">“</w:t>
      </w:r>
      <w:r>
        <w:t xml:space="preserve">핀홀 불량 추이</w:t>
      </w:r>
      <w:r>
        <w:t xml:space="preserve">”</w:t>
      </w:r>
      <w:r>
        <w:t xml:space="preserve">를 물으면</w:t>
      </w:r>
      <w:r>
        <w:t xml:space="preserve"> </w:t>
      </w:r>
      <w:r>
        <w:rPr>
          <w:rStyle w:val="VerbatimChar"/>
        </w:rPr>
        <w:t xml:space="preserve">DEF_CD='P03'</w:t>
      </w:r>
      <w:r>
        <w:t xml:space="preserve">을 정확히 연결. 컬럼 하나가 AI가 쓰는 자산이 되기까지의 흐름이다.</w:t>
      </w:r>
    </w:p>
    <w:p>
      <w:pPr>
        <w:pStyle w:val="BlockText"/>
      </w:pPr>
      <w:r>
        <w:rPr>
          <w:b/>
        </w:rPr>
        <w:t xml:space="preserve">용어 풀이 — 데이터 프로파일링(Data Profiling):</w:t>
      </w:r>
      <w:r>
        <w:t xml:space="preserve"> </w:t>
      </w:r>
      <w:r>
        <w:t xml:space="preserve">데이터를 자동 분석해 값 분포·결측률·고유값 등을 파악하는 작업. 여기서 나온 결과가 운영 메타(품질·건수 등)의 재료가 된다.</w:t>
      </w:r>
    </w:p>
    <w:p>
      <w:pPr>
        <w:pStyle w:val="FirstParagraph"/>
      </w:pPr>
      <w:r>
        <w:t xml:space="preserve"> </w:t>
      </w:r>
      <w:r>
        <w:t xml:space="preserve">### 4.2 비즈 메타 작성 — 좋은 예 vs 나쁜 예</w:t>
      </w:r>
    </w:p>
    <w:p>
      <w:pPr>
        <w:pStyle w:val="BodyText"/>
      </w:pPr>
      <w:r>
        <w:t xml:space="preserve">비즈 메타는</w:t>
      </w:r>
      <w:r>
        <w:t xml:space="preserve"> </w:t>
      </w:r>
      <w:r>
        <w:rPr>
          <w:i/>
        </w:rPr>
        <w:t xml:space="preserve">무엇을·어떤 기준으로 집계했는지</w:t>
      </w:r>
      <w:r>
        <w:t xml:space="preserve">가 드러나도록,</w:t>
      </w:r>
      <w:r>
        <w:t xml:space="preserve"> </w:t>
      </w:r>
      <w:r>
        <w:rPr>
          <w:b/>
        </w:rPr>
        <w:t xml:space="preserve">핵심 키워드 중심으로 1~2문장</w:t>
      </w:r>
      <w:r>
        <w:t xml:space="preserve"> </w:t>
      </w:r>
      <w:r>
        <w:t xml:space="preserve">내로 작성한다.</w:t>
      </w:r>
    </w:p>
    <w:p>
      <w:pPr>
        <w:pStyle w:val="BodyText"/>
      </w:pPr>
      <w:r>
        <w:rPr>
          <w:b/>
        </w:rPr>
        <w:t xml:space="preserve">작성 기본 원칙 3가지: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무엇을·어떤 기준으로</w:t>
      </w:r>
      <w:r>
        <w:t xml:space="preserve"> </w:t>
      </w:r>
      <w:r>
        <w:t xml:space="preserve">집계했는지 드러나게 — 명확한 핵심 정보 중심.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핵심 키워드 중심, 1~2문장 이내</w:t>
      </w:r>
      <w:r>
        <w:t xml:space="preserve"> </w:t>
      </w:r>
      <w:r>
        <w:t xml:space="preserve">— 길게 서술하지 않는다.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모호어 금지</w:t>
      </w:r>
      <w:r>
        <w:t xml:space="preserve"> </w:t>
      </w:r>
      <w:r>
        <w:t xml:space="preserve">— 해석이 불분명한 정성 표현 대신 정량 기준.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27"/>
        <w:gridCol w:w="3532"/>
        <w:gridCol w:w="2988"/>
        <w:gridCol w:w="1451"/>
      </w:tblGrid>
      <w:tr>
        <w:trPr>
          <w:cnfStyle w:firstRow="1"/>
        </w:trPr>
        <w:tc>
          <w:tcPr>
            <w:tcW w:type="pct" w:w="548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W w:type="pct" w:w="188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Before</w:t>
            </w:r>
          </w:p>
        </w:tc>
        <w:tc>
          <w:tcPr>
            <w:tcW w:type="pct" w:w="159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After</w:t>
            </w:r>
          </w:p>
        </w:tc>
        <w:tc>
          <w:tcPr>
            <w:tcW w:type="pct" w:w="77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교정 사유</w:t>
            </w:r>
          </w:p>
        </w:tc>
      </w:tr>
      <w:tr>
        <w:tc>
          <w:tcPr>
            <w:tcW w:type="pct" w:w="548"/>
            <w:vAlign w:val="center"/>
          </w:tcPr>
          <w:p>
            <w:pPr>
              <w:pStyle w:val="Compact"/>
              <w:jc w:val="left"/>
            </w:pPr>
            <w:r>
              <w:t xml:space="preserve">매출 컬럼</w:t>
            </w:r>
          </w:p>
        </w:tc>
        <w:tc>
          <w:tcPr>
            <w:tcW w:type="pct" w:w="188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기준일 기준 매출액</w:t>
            </w:r>
          </w:p>
        </w:tc>
        <w:tc>
          <w:tcPr>
            <w:tcW w:type="pct" w:w="159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주문일 기준 확정 매출액 (배송 완료 건만 포함)</w:t>
            </w:r>
          </w:p>
        </w:tc>
        <w:tc>
          <w:tcPr>
            <w:tcW w:type="pct" w:w="774"/>
            <w:vAlign w:val="center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무엇을·어떤 조건</w:t>
            </w:r>
            <w:r>
              <w:t xml:space="preserve">”</w:t>
            </w:r>
            <w:r>
              <w:t xml:space="preserve"> </w:t>
            </w:r>
            <w:r>
              <w:t xml:space="preserve">명시</w:t>
            </w:r>
          </w:p>
        </w:tc>
      </w:tr>
      <w:tr>
        <w:tc>
          <w:tcPr>
            <w:tcW w:type="pct" w:w="548"/>
            <w:vAlign w:val="center"/>
          </w:tcPr>
          <w:p>
            <w:pPr>
              <w:pStyle w:val="Compact"/>
              <w:jc w:val="left"/>
            </w:pPr>
            <w:r>
              <w:t xml:space="preserve">긴 서술</w:t>
            </w:r>
          </w:p>
        </w:tc>
        <w:tc>
          <w:tcPr>
            <w:tcW w:type="pct" w:w="188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여러 매출 관련 데이터 중 하나로, 계약 조건을 바탕으로 실제 납품이…</w:t>
            </w:r>
          </w:p>
        </w:tc>
        <w:tc>
          <w:tcPr>
            <w:tcW w:type="pct" w:w="159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계약 단가 기준 확정 매출 (납품 완료·세금계산서 발행 건)</w:t>
            </w:r>
          </w:p>
        </w:tc>
        <w:tc>
          <w:tcPr>
            <w:tcW w:type="pct" w:w="774"/>
            <w:vAlign w:val="center"/>
          </w:tcPr>
          <w:p>
            <w:pPr>
              <w:pStyle w:val="Compact"/>
              <w:jc w:val="left"/>
            </w:pPr>
            <w:r>
              <w:t xml:space="preserve">핵심 키워드 중심, 1~2문장</w:t>
            </w:r>
          </w:p>
        </w:tc>
      </w:tr>
      <w:tr>
        <w:tc>
          <w:tcPr>
            <w:tcW w:type="pct" w:w="548"/>
            <w:vAlign w:val="center"/>
          </w:tcPr>
          <w:p>
            <w:pPr>
              <w:pStyle w:val="Compact"/>
              <w:jc w:val="left"/>
            </w:pPr>
            <w:r>
              <w:t xml:space="preserve">원가 변동</w:t>
            </w:r>
          </w:p>
        </w:tc>
        <w:tc>
          <w:tcPr>
            <w:tcW w:type="pct" w:w="188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최근 원가 변동</w:t>
            </w:r>
          </w:p>
        </w:tc>
        <w:tc>
          <w:tcPr>
            <w:tcW w:type="pct" w:w="159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최근 3개월 기준 제품별 제조원가 변동 금액</w:t>
            </w:r>
          </w:p>
        </w:tc>
        <w:tc>
          <w:tcPr>
            <w:tcW w:type="pct" w:w="774"/>
            <w:vAlign w:val="center"/>
          </w:tcPr>
          <w:p>
            <w:pPr>
              <w:pStyle w:val="Compact"/>
              <w:jc w:val="left"/>
            </w:pPr>
            <w:r>
              <w:t xml:space="preserve">모호어를 정량 기준으로</w:t>
            </w:r>
          </w:p>
        </w:tc>
      </w:tr>
    </w:tbl>
    <w:p>
      <w:pPr>
        <w:pStyle w:val="BlockText"/>
      </w:pPr>
      <w:r>
        <w:rPr>
          <w:b/>
        </w:rPr>
        <w:t xml:space="preserve">금지 표현:</w:t>
      </w:r>
      <w:r>
        <w:t xml:space="preserve"> </w:t>
      </w:r>
      <w:r>
        <w:rPr>
          <w:rStyle w:val="VerbatimChar"/>
        </w:rPr>
        <w:t xml:space="preserve">일부 · 대략 · 주요 · 관련 · 상세 · 최근</w:t>
      </w:r>
      <w:r>
        <w:t xml:space="preserve"> </w:t>
      </w:r>
      <w:r>
        <w:t xml:space="preserve">— 사람마다 다르게 해석할 수 있으므로 측정 기준이 분명한 정량 표현으로 바꾼다.</w:t>
      </w:r>
    </w:p>
    <w:p>
      <w:pPr>
        <w:pStyle w:val="BlockText"/>
      </w:pPr>
      <w:r>
        <w:rPr>
          <w:b/>
        </w:rPr>
        <w:t xml:space="preserve">Comment 작성 규칙:</w:t>
      </w:r>
      <w:r>
        <w:t xml:space="preserve"> </w:t>
      </w:r>
      <w:r>
        <w:t xml:space="preserve">① 한 문장으로, ② 표준 용어(Glossary) 우선·없으면 Glossary에 먼저 등록, ③ 부가정보(시스템/기준/단위)는 괄호로 —</w:t>
      </w:r>
      <w:r>
        <w:t xml:space="preserve"> </w:t>
      </w:r>
      <w:r>
        <w:rPr>
          <w:rStyle w:val="VerbatimChar"/>
        </w:rPr>
        <w:t xml:space="preserve">매출액 (SAP 기준)</w:t>
      </w:r>
      <w:r>
        <w:t xml:space="preserve">, ④ 날짜는 형식 병기 —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⑤ 한 테이블 안에서 같은 개념은 같은 용어로(예:</w:t>
      </w:r>
      <w:r>
        <w:t xml:space="preserve"> </w:t>
      </w:r>
      <w:r>
        <w:t xml:space="preserve">“</w:t>
      </w:r>
      <w:r>
        <w:t xml:space="preserve">COGS/매출원가/제품원가</w:t>
      </w:r>
      <w:r>
        <w:t xml:space="preserve">”</w:t>
      </w:r>
      <w:r>
        <w:t xml:space="preserve"> </w:t>
      </w:r>
      <w:r>
        <w:t xml:space="preserve">혼용 금지).</w:t>
      </w:r>
    </w:p>
    <w:p>
      <w:pPr>
        <w:pStyle w:val="FirstParagraph"/>
      </w:pPr>
      <w:r>
        <w:rPr>
          <w:b/>
        </w:rPr>
        <w:t xml:space="preserve">유사 데이터 참조 원칙 (작성 전 필수):</w:t>
      </w:r>
      <w:r>
        <w:t xml:space="preserve"> </w:t>
      </w:r>
      <w:r>
        <w:t xml:space="preserve">새로 쓰기 전에</w:t>
      </w:r>
      <w:r>
        <w:t xml:space="preserve"> </w:t>
      </w:r>
      <w:r>
        <w:rPr>
          <w:b/>
        </w:rPr>
        <w:t xml:space="preserve">카탈로그에서 유사 컬럼·테이블을 먼저 검색</w:t>
      </w:r>
      <w:r>
        <w:t xml:space="preserve">한다(키워드 예:</w:t>
      </w:r>
      <w:r>
        <w:t xml:space="preserve"> </w:t>
      </w:r>
      <w:r>
        <w:t xml:space="preserve">“</w:t>
      </w:r>
      <w:r>
        <w:t xml:space="preserve">매출손익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미출고 잔량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거래처별 단가</w:t>
      </w:r>
      <w:r>
        <w:t xml:space="preserve">”</w:t>
      </w:r>
      <w:r>
        <w:t xml:space="preserve">). 유사 비즈 메타가 있으면</w:t>
      </w:r>
      <w:r>
        <w:t xml:space="preserve"> </w:t>
      </w:r>
      <w:r>
        <w:rPr>
          <w:b/>
        </w:rPr>
        <w:t xml:space="preserve">같은 용어·설명 구조를 참고</w:t>
      </w:r>
      <w:r>
        <w:t xml:space="preserve">해 표류를 막는다. 반대로</w:t>
      </w:r>
      <w:r>
        <w:t xml:space="preserve"> </w:t>
      </w:r>
      <w:r>
        <w:rPr>
          <w:i/>
        </w:rPr>
        <w:t xml:space="preserve">같은 테이블 안에 이름이 비슷하지만 의미가 다른 컬럼</w:t>
      </w:r>
      <w:r>
        <w:t xml:space="preserve">이 있으면</w:t>
      </w:r>
      <w:r>
        <w:t xml:space="preserve"> </w:t>
      </w:r>
      <w:r>
        <w:rPr>
          <w:b/>
        </w:rPr>
        <w:t xml:space="preserve">산식·기준 시점·포함/제외 조건의 차이를 명확히 써서</w:t>
      </w:r>
      <w:r>
        <w:t xml:space="preserve"> </w:t>
      </w:r>
      <w:r>
        <w:t xml:space="preserve">혼동을 막는다.</w:t>
      </w:r>
    </w:p>
    <w:p>
      <w:pPr>
        <w:pStyle w:val="BodyText"/>
      </w:pPr>
      <w:r>
        <w:rPr>
          <w:b/>
        </w:rPr>
        <w:t xml:space="preserve">비즈 메타 작성·등록 6단계(엑셀 흡수):</w:t>
      </w:r>
      <w:r>
        <w:t xml:space="preserve"> </w:t>
      </w:r>
      <w:r>
        <w:t xml:space="preserve">① 사전 조사(카탈로그에서 유사 컬럼·Glossary 용어 확인) → ② 초안 작성(의미·집계 기준·단위) → ③ 1차 자체 점검(모호어 제거·용어 통일) → ④ 등록 요청(현업→관리자) → ⑤ 2차 검토(표준 용어·형식·중복·보안 → 등록/반려) → ⑥ 등록·공지.</w:t>
      </w:r>
    </w:p>
    <w:p>
      <w:pPr>
        <w:pStyle w:val="BlockText"/>
      </w:pPr>
      <w:r>
        <w:rPr>
          <w:b/>
        </w:rPr>
        <w:t xml:space="preserve">비즈 메타를 빠짐없이 뽑으려면:</w:t>
      </w:r>
      <w:r>
        <w:t xml:space="preserve"> </w:t>
      </w:r>
      <w:r>
        <w:t xml:space="preserve">과제(Goal)를 관점→구성요소→핵심동인→계산기준→관리항목으로 쪼개면 어떤 컬럼에 어떤 비즈 메타를 붙일지 중복·누락 없이 도출된다.</w:t>
      </w:r>
    </w:p>
    <w:p>
      <w:pPr>
        <w:pStyle w:val="FirstParagraph"/>
      </w:pPr>
      <w:r>
        <w:t xml:space="preserve"> </w:t>
      </w:r>
      <w:r>
        <w:t xml:space="preserve">### 4.3 실제로 어디서 채우나 — 플랫폼 매핑</w:t>
      </w:r>
    </w:p>
    <w:p>
      <w:pPr>
        <w:pStyle w:val="BodyText"/>
      </w:pPr>
      <w:r>
        <w:t xml:space="preserve">기술·운영 메타는</w:t>
      </w:r>
      <w:r>
        <w:t xml:space="preserve"> </w:t>
      </w:r>
      <w:r>
        <w:rPr>
          <w:b/>
        </w:rPr>
        <w:t xml:space="preserve">플랫폼이 이미 보관하는 시스템 메타데이터</w:t>
      </w:r>
      <w:r>
        <w:t xml:space="preserve">에서 끌어온다 — 사람이 새로 작성하는 것이 아니다.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Databricks(Unity Catalog):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(카탈로그→스키마→테이블→컬럼 계층의 이름·타입·소유자·생성/변경 시각)에서 기술·운영 메타를 자동 수집한다</w:t>
      </w:r>
      <w:hyperlink w:anchor="ref7">
        <w:r>
          <w:rPr>
            <w:rStyle w:val="Hyperlink"/>
          </w:rPr>
          <w:t xml:space="preserve">[7]</w:t>
        </w:r>
      </w:hyperlink>
      <w:r>
        <w:t xml:space="preserve">. 컬럼 의미는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 분류는 태그로 보탠다.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타 플랫폼 매핑:</w:t>
      </w:r>
      <w:r>
        <w:t xml:space="preserve"> </w:t>
      </w:r>
      <w:r>
        <w:t xml:space="preserve">Snowflake·BigQuery·SAP 등도 동일 성격의 시스템 카탈로그(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등)를 제공한다. 본 가이드 항목을 각 플랫폼 필드에</w:t>
      </w:r>
      <w:r>
        <w:t xml:space="preserve"> </w:t>
      </w:r>
      <w:r>
        <w:rPr>
          <w:b/>
        </w:rPr>
        <w:t xml:space="preserve">매핑만</w:t>
      </w:r>
      <w:r>
        <w:t xml:space="preserve"> </w:t>
      </w:r>
      <w:r>
        <w:t xml:space="preserve">하면 동일하게 적용된다.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89"/>
        <w:gridCol w:w="4591"/>
        <w:gridCol w:w="3318"/>
      </w:tblGrid>
      <w:tr>
        <w:trPr>
          <w:cnfStyle w:firstRow="1"/>
        </w:trPr>
        <w:tc>
          <w:tcPr>
            <w:tcW w:type="pct" w:w="58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본 가이드 항목</w:t>
            </w:r>
          </w:p>
        </w:tc>
        <w:tc>
          <w:tcPr>
            <w:tcW w:type="pct" w:w="2449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Databricks</w:t>
            </w:r>
          </w:p>
        </w:tc>
        <w:tc>
          <w:tcPr>
            <w:tcW w:type="pct" w:w="177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Snowflake/BigQuery</w:t>
            </w:r>
          </w:p>
        </w:tc>
      </w:tr>
      <w:tr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information_schema.columns.data_type</w:t>
            </w:r>
          </w:p>
        </w:tc>
        <w:tc>
          <w:tcPr>
            <w:tcW w:type="pct" w:w="177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INFORMATION_SCHEMA.COLUMNS</w:t>
            </w:r>
          </w:p>
        </w:tc>
      </w:tr>
      <w:tr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NULL 여부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is_nullable</w:t>
            </w:r>
          </w:p>
        </w:tc>
        <w:tc>
          <w:tcPr>
            <w:tcW w:type="pct" w:w="177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IS_NULLABLE</w:t>
            </w:r>
          </w:p>
        </w:tc>
      </w:tr>
      <w:tr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컬럼 설명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>
            <w:tcW w:type="pct" w:w="1770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  <w:r>
              <w:t xml:space="preserve"> </w:t>
            </w:r>
            <w:r>
              <w:t xml:space="preserve">/ description</w:t>
            </w:r>
          </w:p>
        </w:tc>
      </w:tr>
      <w:tr>
        <w:tc>
          <w:tcPr>
            <w:tcW w:type="pct" w:w="581"/>
            <w:vAlign w:val="center"/>
          </w:tcPr>
          <w:p>
            <w:pPr>
              <w:pStyle w:val="Compact"/>
              <w:jc w:val="left"/>
            </w:pPr>
            <w:r>
              <w:t xml:space="preserve">소유자·생성시각</w:t>
            </w:r>
          </w:p>
        </w:tc>
        <w:tc>
          <w:tcPr>
            <w:tcW w:type="pct" w:w="2449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information_schema.tables</w:t>
            </w:r>
          </w:p>
        </w:tc>
        <w:tc>
          <w:tcPr>
            <w:tcW w:type="pct" w:w="1770"/>
            <w:vAlign w:val="center"/>
          </w:tcPr>
          <w:p>
            <w:pPr>
              <w:pStyle w:val="Compact"/>
              <w:jc w:val="left"/>
            </w:pPr>
            <w:r>
              <w:t xml:space="preserve">동일 성격 뷰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/>
        </w:rPr>
        <w:t xml:space="preserve">비정형 파일:</w:t>
      </w:r>
      <w:r>
        <w:t xml:space="preserve"> </w:t>
      </w:r>
      <w:r>
        <w:t xml:space="preserve">플랫폼의 파일 메타데이터 조회 인터페이스로 파일 수·용량·형식·수집/파싱 상태를 정형화해 운영 메타로 관리한다(초기 전체 스캔 → 이후 정기·증분 스캔).</w:t>
      </w:r>
    </w:p>
    <w:p>
      <w:pPr>
        <w:pStyle w:val="FirstParagraph"/>
      </w:pPr>
      <w:r>
        <w:t xml:space="preserve"> </w:t>
      </w:r>
      <w:r>
        <w:t xml:space="preserve">### 4.4 정합성 자동 점검</w:t>
      </w:r>
    </w:p>
    <w:p>
      <w:pPr>
        <w:pStyle w:val="BodyText"/>
      </w:pPr>
      <w:r>
        <w:t xml:space="preserve">사람이 일일이 보지 않고</w:t>
      </w:r>
      <w:r>
        <w:t xml:space="preserve"> </w:t>
      </w:r>
      <w:r>
        <w:rPr>
          <w:b/>
        </w:rPr>
        <w:t xml:space="preserve">규칙으로</w:t>
      </w:r>
      <w:r>
        <w:t xml:space="preserve"> </w:t>
      </w:r>
      <w:r>
        <w:t xml:space="preserve">필수 항목 누락·형식 오류·코드값 유효성·중복을 자동 점검한다.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410"/>
        <w:gridCol w:w="4410"/>
        <w:gridCol w:w="3180"/>
      </w:tblGrid>
      <w:tr>
        <w:trPr>
          <w:cnfStyle w:firstRow="1"/>
        </w:trPr>
        <w:tc>
          <w:tcPr>
            <w:tcW w:type="pct" w:w="75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점검 항목</w:t>
            </w:r>
          </w:p>
        </w:tc>
        <w:tc>
          <w:tcPr>
            <w:tcW w:type="pct" w:w="235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상세</w:t>
            </w:r>
          </w:p>
        </w:tc>
        <w:tc>
          <w:tcPr>
            <w:tcW w:type="pct" w:w="1696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조치</w:t>
            </w:r>
          </w:p>
        </w:tc>
      </w:tr>
      <w:tr>
        <w:tc>
          <w:tcPr>
            <w:tcW w:type="pct" w:w="752"/>
            <w:vAlign w:val="center"/>
          </w:tcPr>
          <w:p>
            <w:pPr>
              <w:pStyle w:val="Compact"/>
              <w:jc w:val="left"/>
            </w:pPr>
            <w:r>
              <w:t xml:space="preserve">필수 항목 누락</w:t>
            </w:r>
          </w:p>
        </w:tc>
        <w:tc>
          <w:tcPr>
            <w:tcW w:type="pct" w:w="2352"/>
            <w:vAlign w:val="center"/>
          </w:tcPr>
          <w:p>
            <w:pPr>
              <w:pStyle w:val="Compact"/>
              <w:jc w:val="left"/>
            </w:pPr>
            <w:r>
              <w:t xml:space="preserve">의미·단위·오너가 빈 컬럼</w:t>
            </w:r>
          </w:p>
        </w:tc>
        <w:tc>
          <w:tcPr>
            <w:tcW w:type="pct" w:w="1696"/>
            <w:vAlign w:val="center"/>
          </w:tcPr>
          <w:p>
            <w:pPr>
              <w:pStyle w:val="Compact"/>
              <w:jc w:val="left"/>
            </w:pPr>
            <w:r>
              <w:t xml:space="preserve">작성 요청 알림</w:t>
            </w:r>
          </w:p>
        </w:tc>
      </w:tr>
      <w:tr>
        <w:tc>
          <w:tcPr>
            <w:tcW w:type="pct" w:w="752"/>
            <w:vAlign w:val="center"/>
          </w:tcPr>
          <w:p>
            <w:pPr>
              <w:pStyle w:val="Compact"/>
              <w:jc w:val="left"/>
            </w:pPr>
            <w:r>
              <w:t xml:space="preserve">형식 오류</w:t>
            </w:r>
          </w:p>
        </w:tc>
        <w:tc>
          <w:tcPr>
            <w:tcW w:type="pct" w:w="2352"/>
            <w:vAlign w:val="center"/>
          </w:tcPr>
          <w:p>
            <w:pPr>
              <w:pStyle w:val="Compact"/>
              <w:jc w:val="left"/>
            </w:pPr>
            <w:r>
              <w:t xml:space="preserve">날짜·단위 형식 불일치</w:t>
            </w:r>
          </w:p>
        </w:tc>
        <w:tc>
          <w:tcPr>
            <w:tcW w:type="pct" w:w="1696"/>
            <w:vAlign w:val="center"/>
          </w:tcPr>
          <w:p>
            <w:pPr>
              <w:pStyle w:val="Compact"/>
              <w:jc w:val="left"/>
            </w:pPr>
            <w:r>
              <w:t xml:space="preserve">표준 형식으로 교정</w:t>
            </w:r>
          </w:p>
        </w:tc>
      </w:tr>
      <w:tr>
        <w:tc>
          <w:tcPr>
            <w:tcW w:type="pct" w:w="752"/>
            <w:vAlign w:val="center"/>
          </w:tcPr>
          <w:p>
            <w:pPr>
              <w:pStyle w:val="Compact"/>
              <w:jc w:val="left"/>
            </w:pPr>
            <w:r>
              <w:t xml:space="preserve">코드값 유효성</w:t>
            </w:r>
          </w:p>
        </w:tc>
        <w:tc>
          <w:tcPr>
            <w:tcW w:type="pct" w:w="2352"/>
            <w:vAlign w:val="center"/>
          </w:tcPr>
          <w:p>
            <w:pPr>
              <w:pStyle w:val="Compact"/>
              <w:jc w:val="left"/>
            </w:pPr>
            <w:r>
              <w:t xml:space="preserve">코드 Dictionary에 없는 값</w:t>
            </w:r>
          </w:p>
        </w:tc>
        <w:tc>
          <w:tcPr>
            <w:tcW w:type="pct" w:w="1696"/>
            <w:vAlign w:val="center"/>
          </w:tcPr>
          <w:p>
            <w:pPr>
              <w:pStyle w:val="Compact"/>
              <w:jc w:val="left"/>
            </w:pPr>
            <w:r>
              <w:t xml:space="preserve">코드 추가 또는 데이터 오류 확인</w:t>
            </w:r>
          </w:p>
        </w:tc>
      </w:tr>
      <w:tr>
        <w:tc>
          <w:tcPr>
            <w:tcW w:type="pct" w:w="752"/>
            <w:vAlign w:val="center"/>
          </w:tcPr>
          <w:p>
            <w:pPr>
              <w:pStyle w:val="Compact"/>
              <w:jc w:val="left"/>
            </w:pPr>
            <w:r>
              <w:t xml:space="preserve">중복·충돌</w:t>
            </w:r>
          </w:p>
        </w:tc>
        <w:tc>
          <w:tcPr>
            <w:tcW w:type="pct" w:w="2352"/>
            <w:vAlign w:val="center"/>
          </w:tcPr>
          <w:p>
            <w:pPr>
              <w:pStyle w:val="Compact"/>
              <w:jc w:val="left"/>
            </w:pPr>
            <w:r>
              <w:t xml:space="preserve">같은 의미 다른 용어 / 같은 용어 다른 의미</w:t>
            </w:r>
          </w:p>
        </w:tc>
        <w:tc>
          <w:tcPr>
            <w:tcW w:type="pct" w:w="1696"/>
            <w:vAlign w:val="center"/>
          </w:tcPr>
          <w:p>
            <w:pPr>
              <w:pStyle w:val="Compact"/>
              <w:jc w:val="left"/>
            </w:pPr>
            <w:r>
              <w:t xml:space="preserve">용어 통일·구분 서술</w:t>
            </w:r>
          </w:p>
        </w:tc>
      </w:tr>
    </w:tbl>
    <w:p>
      <w:pPr>
        <w:pStyle w:val="BodyText"/>
      </w:pPr>
      <w:r>
        <w:rPr>
          <w:b/>
        </w:rPr>
        <w:t xml:space="preserve">운영 메타 모니터링 점검 (담당자 정기 확인):</w:t>
      </w:r>
      <w:r>
        <w:t xml:space="preserve"> </w:t>
      </w:r>
      <w:r>
        <w:t xml:space="preserve">위가</w:t>
      </w:r>
      <w:r>
        <w:t xml:space="preserve"> </w:t>
      </w:r>
      <w:r>
        <w:rPr>
          <w:i/>
        </w:rPr>
        <w:t xml:space="preserve">메타데이터 자체</w:t>
      </w:r>
      <w:r>
        <w:t xml:space="preserve">의 정합성이라면, 운영 메타는</w:t>
      </w:r>
      <w:r>
        <w:t xml:space="preserve"> </w:t>
      </w:r>
      <w:r>
        <w:rPr>
          <w:i/>
        </w:rPr>
        <w:t xml:space="preserve">데이터의 상태</w:t>
      </w:r>
      <w:r>
        <w:t xml:space="preserve">를 지켜본다. 담당자는 운영 메타를 근거로 다음을 정기 점검한다.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588"/>
        <w:gridCol w:w="5293"/>
        <w:gridCol w:w="2118"/>
      </w:tblGrid>
      <w:tr>
        <w:trPr>
          <w:cnfStyle w:firstRow="1"/>
        </w:trPr>
        <w:tc>
          <w:tcPr>
            <w:tcW w:type="pct" w:w="84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점검 항목</w:t>
            </w:r>
          </w:p>
        </w:tc>
        <w:tc>
          <w:tcPr>
            <w:tcW w:type="pct" w:w="2823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상세</w:t>
            </w:r>
          </w:p>
        </w:tc>
        <w:tc>
          <w:tcPr>
            <w:tcW w:type="pct" w:w="113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조치</w:t>
            </w:r>
          </w:p>
        </w:tc>
      </w:tr>
      <w:tr>
        <w:tc>
          <w:tcPr>
            <w:tcW w:type="pct" w:w="847"/>
            <w:vAlign w:val="center"/>
          </w:tcPr>
          <w:p>
            <w:pPr>
              <w:pStyle w:val="Compact"/>
              <w:jc w:val="left"/>
            </w:pPr>
            <w:r>
              <w:t xml:space="preserve">갱신 정상 여부</w:t>
            </w:r>
          </w:p>
        </w:tc>
        <w:tc>
          <w:tcPr>
            <w:tcW w:type="pct" w:w="2823"/>
            <w:vAlign w:val="center"/>
          </w:tcPr>
          <w:p>
            <w:pPr>
              <w:pStyle w:val="Compact"/>
              <w:jc w:val="left"/>
            </w:pPr>
            <w:r>
              <w:t xml:space="preserve">수집·적재 실패·지연</w:t>
            </w:r>
          </w:p>
        </w:tc>
        <w:tc>
          <w:tcPr>
            <w:tcW w:type="pct" w:w="1130"/>
            <w:vAlign w:val="center"/>
          </w:tcPr>
          <w:p>
            <w:pPr>
              <w:pStyle w:val="Compact"/>
              <w:jc w:val="left"/>
            </w:pPr>
            <w:r>
              <w:t xml:space="preserve">파이프라인 원인 추적</w:t>
            </w:r>
          </w:p>
        </w:tc>
      </w:tr>
      <w:tr>
        <w:tc>
          <w:tcPr>
            <w:tcW w:type="pct" w:w="847"/>
            <w:vAlign w:val="center"/>
          </w:tcPr>
          <w:p>
            <w:pPr>
              <w:pStyle w:val="Compact"/>
              <w:jc w:val="left"/>
            </w:pPr>
            <w:r>
              <w:t xml:space="preserve">이상 징후</w:t>
            </w:r>
          </w:p>
        </w:tc>
        <w:tc>
          <w:tcPr>
            <w:tcW w:type="pct" w:w="2823"/>
            <w:vAlign w:val="center"/>
          </w:tcPr>
          <w:p>
            <w:pPr>
              <w:pStyle w:val="Compact"/>
              <w:jc w:val="left"/>
            </w:pPr>
            <w:r>
              <w:t xml:space="preserve">급격한 건수 감소, 저장 용량 급증, 파싱 실패율 증가</w:t>
            </w:r>
          </w:p>
        </w:tc>
        <w:tc>
          <w:tcPr>
            <w:tcW w:type="pct" w:w="1130"/>
            <w:vAlign w:val="center"/>
          </w:tcPr>
          <w:p>
            <w:pPr>
              <w:pStyle w:val="Compact"/>
              <w:jc w:val="left"/>
            </w:pPr>
            <w:r>
              <w:t xml:space="preserve">데이터 오류·중단 확인</w:t>
            </w:r>
          </w:p>
        </w:tc>
      </w:tr>
      <w:tr>
        <w:tc>
          <w:tcPr>
            <w:tcW w:type="pct" w:w="847"/>
            <w:vAlign w:val="center"/>
          </w:tcPr>
          <w:p>
            <w:pPr>
              <w:pStyle w:val="Compact"/>
              <w:jc w:val="left"/>
            </w:pPr>
            <w:r>
              <w:t xml:space="preserve">미활용 자산 식별</w:t>
            </w:r>
          </w:p>
        </w:tc>
        <w:tc>
          <w:tcPr>
            <w:tcW w:type="pct" w:w="2823"/>
            <w:vAlign w:val="center"/>
          </w:tcPr>
          <w:p>
            <w:pPr>
              <w:pStyle w:val="Compact"/>
              <w:jc w:val="left"/>
            </w:pPr>
            <w:r>
              <w:t xml:space="preserve">최근 N일 조회 0, 활용도 대비 비용 과다</w:t>
            </w:r>
          </w:p>
        </w:tc>
        <w:tc>
          <w:tcPr>
            <w:tcW w:type="pct" w:w="1130"/>
            <w:vAlign w:val="center"/>
          </w:tcPr>
          <w:p>
            <w:pPr>
              <w:pStyle w:val="Compact"/>
              <w:jc w:val="left"/>
            </w:pPr>
            <w:r>
              <w:t xml:space="preserve">정리·아카이브 후보</w:t>
            </w:r>
          </w:p>
        </w:tc>
      </w:tr>
      <w:tr>
        <w:tc>
          <w:tcPr>
            <w:tcW w:type="pct" w:w="847"/>
            <w:vAlign w:val="center"/>
          </w:tcPr>
          <w:p>
            <w:pPr>
              <w:pStyle w:val="Compact"/>
              <w:jc w:val="left"/>
            </w:pPr>
            <w:r>
              <w:t xml:space="preserve">AI 활용 경고</w:t>
            </w:r>
          </w:p>
        </w:tc>
        <w:tc>
          <w:tcPr>
            <w:tcW w:type="pct" w:w="2823"/>
            <w:vAlign w:val="center"/>
          </w:tcPr>
          <w:p>
            <w:pPr>
              <w:pStyle w:val="Compact"/>
              <w:jc w:val="left"/>
            </w:pPr>
            <w:r>
              <w:t xml:space="preserve">최신성 미달·품질 저하 자산을 AI가 참조</w:t>
            </w:r>
          </w:p>
        </w:tc>
        <w:tc>
          <w:tcPr>
            <w:tcW w:type="pct" w:w="1130"/>
            <w:vAlign w:val="center"/>
          </w:tcPr>
          <w:p>
            <w:pPr>
              <w:pStyle w:val="Compact"/>
              <w:jc w:val="left"/>
            </w:pPr>
            <w:r>
              <w:t xml:space="preserve">활용 제한·경고 플래그</w:t>
            </w:r>
          </w:p>
        </w:tc>
      </w:tr>
    </w:tbl>
    <w:p>
      <w:pPr>
        <w:pStyle w:val="BlockText"/>
      </w:pPr>
      <w:r>
        <w:t xml:space="preserve">운영 메타가</w:t>
      </w:r>
      <w:r>
        <w:t xml:space="preserve"> </w:t>
      </w:r>
      <w:r>
        <w:t xml:space="preserve">“</w:t>
      </w:r>
      <w:r>
        <w:t xml:space="preserve">이 데이터를 지금 믿고 써도 되는지</w:t>
      </w:r>
      <w:r>
        <w:t xml:space="preserve">”</w:t>
      </w:r>
      <w:r>
        <w:t xml:space="preserve">의 근거가 된다 — AI가 끊긴 파이프라인의 옛 데이터를 참조하지 않도록 막는다.</w:t>
      </w:r>
    </w:p>
    <w:p>
      <w:pPr>
        <w:pStyle w:val="FirstParagraph"/>
      </w:pPr>
      <w:r>
        <w:t xml:space="preserve"> </w:t>
      </w:r>
      <w:r>
        <w:t xml:space="preserve">### 4.5 운영 — 갱신·승인과 역할</w:t>
      </w:r>
    </w:p>
    <w:p>
      <w:pPr>
        <w:pStyle w:val="BodyText"/>
      </w:pPr>
      <w:r>
        <w:t xml:space="preserve">구조·정책·조직이 바뀌면 메타데이터를 갱신하고, 비즈 메타는</w:t>
      </w:r>
      <w:r>
        <w:t xml:space="preserve"> </w:t>
      </w:r>
      <w:r>
        <w:rPr>
          <w:b/>
        </w:rPr>
        <w:t xml:space="preserve">오너 작성 → 관리 담당자 검수 → 등록</w:t>
      </w:r>
      <w:r>
        <w:t xml:space="preserve"> </w:t>
      </w:r>
      <w:r>
        <w:t xml:space="preserve">흐름을 거친다.</w:t>
      </w:r>
    </w:p>
    <w:p>
      <w:pPr>
        <w:pStyle w:val="BodyText"/>
      </w:pPr>
      <w:r>
        <w:rPr>
          <w:b/>
        </w:rPr>
        <w:t xml:space="preserve">즉시 갱신 트리거: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31"/>
        <w:gridCol w:w="1243"/>
        <w:gridCol w:w="1689"/>
        <w:gridCol w:w="1867"/>
        <w:gridCol w:w="1031"/>
        <w:gridCol w:w="2137"/>
      </w:tblGrid>
      <w:tr>
        <w:trPr>
          <w:cnfStyle w:firstRow="1"/>
        </w:trPr>
        <w:tc>
          <w:tcPr>
            <w:tcW w:type="pct" w:w="55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트리거</w:t>
            </w:r>
          </w:p>
        </w:tc>
        <w:tc>
          <w:tcPr>
            <w:tcW w:type="pct" w:w="663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</w:t>
            </w:r>
          </w:p>
        </w:tc>
        <w:tc>
          <w:tcPr>
            <w:tcW w:type="pct" w:w="90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영향받는 메타</w:t>
            </w:r>
          </w:p>
        </w:tc>
        <w:tc>
          <w:tcPr>
            <w:tcW w:type="pct" w:w="996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알림 방식</w:t>
            </w:r>
          </w:p>
        </w:tc>
        <w:tc>
          <w:tcPr>
            <w:tcW w:type="pct" w:w="55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오너 확인 기한</w:t>
            </w:r>
          </w:p>
        </w:tc>
        <w:tc>
          <w:tcPr>
            <w:tcW w:type="pct" w:w="114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미확인 시 조치</w:t>
            </w:r>
          </w:p>
        </w:tc>
      </w:tr>
      <w:tr>
        <w:tc>
          <w:tcPr>
            <w:tcW w:type="pct" w:w="550"/>
            <w:vAlign w:val="center"/>
          </w:tcPr>
          <w:p>
            <w:pPr>
              <w:pStyle w:val="Compact"/>
              <w:jc w:val="left"/>
            </w:pPr>
            <w:r>
              <w:t xml:space="preserve">구조 변경</w:t>
            </w:r>
          </w:p>
        </w:tc>
        <w:tc>
          <w:tcPr>
            <w:tcW w:type="pct" w:w="663"/>
            <w:vAlign w:val="center"/>
          </w:tcPr>
          <w:p>
            <w:pPr>
              <w:pStyle w:val="Compact"/>
              <w:jc w:val="left"/>
            </w:pPr>
            <w:r>
              <w:t xml:space="preserve">컬럼 추가/삭제/타입 변경</w:t>
            </w:r>
          </w:p>
        </w:tc>
        <w:tc>
          <w:tcPr>
            <w:tcW w:type="pct" w:w="901"/>
            <w:vAlign w:val="center"/>
          </w:tcPr>
          <w:p>
            <w:pPr>
              <w:pStyle w:val="Compact"/>
              <w:jc w:val="left"/>
            </w:pPr>
            <w:r>
              <w:t xml:space="preserve">기술(자동) + 비즈(의미 재확인)</w:t>
            </w:r>
          </w:p>
        </w:tc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t xml:space="preserve">플랫폼 자동 알림 → 오너 이메일/슬랙</w:t>
            </w:r>
          </w:p>
        </w:tc>
        <w:tc>
          <w:tcPr>
            <w:tcW w:type="pct" w:w="550"/>
            <w:vAlign w:val="center"/>
          </w:tcPr>
          <w:p>
            <w:pPr>
              <w:pStyle w:val="Compact"/>
              <w:jc w:val="left"/>
            </w:pPr>
            <w:r>
              <w:t xml:space="preserve">5영업일 이내</w:t>
            </w:r>
          </w:p>
        </w:tc>
        <w:tc>
          <w:tcPr>
            <w:tcW w:type="pct" w:w="1140"/>
            <w:vAlign w:val="center"/>
          </w:tcPr>
          <w:p>
            <w:pPr>
              <w:pStyle w:val="Compact"/>
              <w:jc w:val="left"/>
            </w:pPr>
            <w:r>
              <w:t xml:space="preserve">카탈로그에</w:t>
            </w:r>
            <w:r>
              <w:t xml:space="preserve"> </w:t>
            </w:r>
            <w:r>
              <w:t xml:space="preserve">“</w:t>
            </w:r>
            <w:r>
              <w:t xml:space="preserve">의미 미확인</w:t>
            </w:r>
            <w:r>
              <w:t xml:space="preserve">”</w:t>
            </w:r>
            <w:r>
              <w:t xml:space="preserve"> </w:t>
            </w:r>
            <w:r>
              <w:t xml:space="preserve">경고 배지 표시</w:t>
            </w:r>
          </w:p>
        </w:tc>
      </w:tr>
      <w:tr>
        <w:tc>
          <w:tcPr>
            <w:tcW w:type="pct" w:w="550"/>
            <w:vAlign w:val="center"/>
          </w:tcPr>
          <w:p>
            <w:pPr>
              <w:pStyle w:val="Compact"/>
              <w:jc w:val="left"/>
            </w:pPr>
            <w:r>
              <w:t xml:space="preserve">업무 정책 변경</w:t>
            </w:r>
          </w:p>
        </w:tc>
        <w:tc>
          <w:tcPr>
            <w:tcW w:type="pct" w:w="663"/>
            <w:vAlign w:val="center"/>
          </w:tcPr>
          <w:p>
            <w:pPr>
              <w:pStyle w:val="Compact"/>
              <w:jc w:val="left"/>
            </w:pPr>
            <w:r>
              <w:t xml:space="preserve">집계·계산 방식 변경</w:t>
            </w:r>
          </w:p>
        </w:tc>
        <w:tc>
          <w:tcPr>
            <w:tcW w:type="pct" w:w="901"/>
            <w:vAlign w:val="center"/>
          </w:tcPr>
          <w:p>
            <w:pPr>
              <w:pStyle w:val="Compact"/>
              <w:jc w:val="left"/>
            </w:pPr>
            <w:r>
              <w:t xml:space="preserve">비즈(집계 기준)</w:t>
            </w:r>
          </w:p>
        </w:tc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t xml:space="preserve">정책 담당자가 오너에게 직접 공지</w:t>
            </w:r>
          </w:p>
        </w:tc>
        <w:tc>
          <w:tcPr>
            <w:tcW w:type="pct" w:w="550"/>
            <w:vAlign w:val="center"/>
          </w:tcPr>
          <w:p>
            <w:pPr>
              <w:pStyle w:val="Compact"/>
              <w:jc w:val="left"/>
            </w:pPr>
            <w:r>
              <w:t xml:space="preserve">10영업일 이내</w:t>
            </w:r>
          </w:p>
        </w:tc>
        <w:tc>
          <w:tcPr>
            <w:tcW w:type="pct" w:w="1140"/>
            <w:vAlign w:val="center"/>
          </w:tcPr>
          <w:p>
            <w:pPr>
              <w:pStyle w:val="Compact"/>
              <w:jc w:val="left"/>
            </w:pPr>
            <w:r>
              <w:t xml:space="preserve">스튜워드가 임시</w:t>
            </w:r>
            <w:r>
              <w:t xml:space="preserve"> </w:t>
            </w:r>
            <w:r>
              <w:t xml:space="preserve">“</w:t>
            </w:r>
            <w:r>
              <w:t xml:space="preserve">검토 중</w:t>
            </w:r>
            <w:r>
              <w:t xml:space="preserve">”</w:t>
            </w:r>
            <w:r>
              <w:t xml:space="preserve"> </w:t>
            </w:r>
            <w:r>
              <w:t xml:space="preserve">상태로 변경</w:t>
            </w:r>
          </w:p>
        </w:tc>
      </w:tr>
      <w:tr>
        <w:tc>
          <w:tcPr>
            <w:tcW w:type="pct" w:w="550"/>
            <w:vAlign w:val="center"/>
          </w:tcPr>
          <w:p>
            <w:pPr>
              <w:pStyle w:val="Compact"/>
              <w:jc w:val="left"/>
            </w:pPr>
            <w:r>
              <w:t xml:space="preserve">조직 변경</w:t>
            </w:r>
          </w:p>
        </w:tc>
        <w:tc>
          <w:tcPr>
            <w:tcW w:type="pct" w:w="663"/>
            <w:vAlign w:val="center"/>
          </w:tcPr>
          <w:p>
            <w:pPr>
              <w:pStyle w:val="Compact"/>
              <w:jc w:val="left"/>
            </w:pPr>
            <w:r>
              <w:t xml:space="preserve">담당 부서·책임자 변경</w:t>
            </w:r>
          </w:p>
        </w:tc>
        <w:tc>
          <w:tcPr>
            <w:tcW w:type="pct" w:w="901"/>
            <w:vAlign w:val="center"/>
          </w:tcPr>
          <w:p>
            <w:pPr>
              <w:pStyle w:val="Compact"/>
              <w:jc w:val="left"/>
            </w:pPr>
            <w:r>
              <w:t xml:space="preserve">비즈(담당 부서)</w:t>
            </w:r>
          </w:p>
        </w:tc>
        <w:tc>
          <w:tcPr>
            <w:tcW w:type="pct" w:w="996"/>
            <w:vAlign w:val="center"/>
          </w:tcPr>
          <w:p>
            <w:pPr>
              <w:pStyle w:val="Compact"/>
              <w:jc w:val="left"/>
            </w:pPr>
            <w:r>
              <w:t xml:space="preserve">HR 시스템 연동 또는 수동 공지</w:t>
            </w:r>
          </w:p>
        </w:tc>
        <w:tc>
          <w:tcPr>
            <w:tcW w:type="pct" w:w="550"/>
            <w:vAlign w:val="center"/>
          </w:tcPr>
          <w:p>
            <w:pPr>
              <w:pStyle w:val="Compact"/>
              <w:jc w:val="left"/>
            </w:pPr>
            <w:r>
              <w:t xml:space="preserve">인수인계 완료 시</w:t>
            </w:r>
          </w:p>
        </w:tc>
        <w:tc>
          <w:tcPr>
            <w:tcW w:type="pct" w:w="1140"/>
            <w:vAlign w:val="center"/>
          </w:tcPr>
          <w:p>
            <w:pPr>
              <w:pStyle w:val="Compact"/>
              <w:jc w:val="left"/>
            </w:pPr>
            <w:r>
              <w:t xml:space="preserve">신규 오너 미지정 자산 리스트 거버넌스 보고</w:t>
            </w:r>
          </w:p>
        </w:tc>
      </w:tr>
    </w:tbl>
    <w:p>
      <w:pPr>
        <w:pStyle w:val="BodyText"/>
      </w:pPr>
      <w:r>
        <w:t xml:space="preserve">기술 메타는 구조 변경 시 자동 반영되지만,</w:t>
      </w:r>
      <w:r>
        <w:t xml:space="preserve"> </w:t>
      </w:r>
      <w:r>
        <w:rPr>
          <w:b/>
        </w:rPr>
        <w:t xml:space="preserve">비즈 메타는 자동으로 바뀌지 않는다</w:t>
      </w:r>
      <w:r>
        <w:t xml:space="preserve"> </w:t>
      </w:r>
      <w:r>
        <w:t xml:space="preserve">— 그래서 구조 변경 시</w:t>
      </w:r>
      <w:r>
        <w:t xml:space="preserve"> </w:t>
      </w:r>
      <w:r>
        <w:t xml:space="preserve">“</w:t>
      </w:r>
      <w:r>
        <w:t xml:space="preserve">의미 재확인</w:t>
      </w:r>
      <w:r>
        <w:t xml:space="preserve">”</w:t>
      </w:r>
      <w:r>
        <w:t xml:space="preserve"> </w:t>
      </w:r>
      <w:r>
        <w:t xml:space="preserve">알림이 오너에게 가야 한다. 변경은 기존 정의를 덮어쓰지 않고</w:t>
      </w:r>
      <w:r>
        <w:t xml:space="preserve"> </w:t>
      </w:r>
      <w:r>
        <w:rPr>
          <w:i/>
        </w:rPr>
        <w:t xml:space="preserve">변경 담당자·변경일·변경 사유</w:t>
      </w:r>
      <w:r>
        <w:t xml:space="preserve">와 함께 이력으로 남긴다.</w:t>
      </w:r>
    </w:p>
    <w:p>
      <w:pPr>
        <w:pStyle w:val="BodyText"/>
      </w:pPr>
      <w:r>
        <w:rPr>
          <w:b/>
        </w:rPr>
        <w:t xml:space="preserve">역할별 책임: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972"/>
        <w:gridCol w:w="5670"/>
        <w:gridCol w:w="1357"/>
      </w:tblGrid>
      <w:tr>
        <w:trPr>
          <w:cnfStyle w:firstRow="1"/>
        </w:trPr>
        <w:tc>
          <w:tcPr>
            <w:tcW w:type="pct" w:w="105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tcPr>
            <w:tcW w:type="pct" w:w="302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메타데이터에서 하는 일</w:t>
            </w:r>
          </w:p>
        </w:tc>
        <w:tc>
          <w:tcPr>
            <w:tcW w:type="pct" w:w="72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주로 다루는 종류</w:t>
            </w:r>
          </w:p>
        </w:tc>
      </w:tr>
      <w:tr>
        <w:tc>
          <w:tcPr>
            <w:tcW w:type="pct" w:w="1052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데이터 오너 / 현업 담당자</w:t>
            </w:r>
          </w:p>
        </w:tc>
        <w:tc>
          <w:tcPr>
            <w:tcW w:type="pct" w:w="3024"/>
            <w:vAlign w:val="center"/>
          </w:tcPr>
          <w:p>
            <w:pPr>
              <w:pStyle w:val="Compact"/>
              <w:jc w:val="left"/>
            </w:pPr>
            <w:r>
              <w:t xml:space="preserve">담당 자산의 컬럼 의미·단위·집계 기준 작성, 변경 시 갱신</w:t>
            </w:r>
          </w:p>
        </w:tc>
        <w:tc>
          <w:tcPr>
            <w:tcW w:type="pct" w:w="724"/>
            <w:vAlign w:val="center"/>
          </w:tcPr>
          <w:p>
            <w:pPr>
              <w:pStyle w:val="Compact"/>
              <w:jc w:val="left"/>
            </w:pPr>
            <w:r>
              <w:t xml:space="preserve">비즈 메타</w:t>
            </w:r>
          </w:p>
        </w:tc>
      </w:tr>
      <w:tr>
        <w:tc>
          <w:tcPr>
            <w:tcW w:type="pct" w:w="1052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데이터 스튜워드 / 관리 조직</w:t>
            </w:r>
          </w:p>
        </w:tc>
        <w:tc>
          <w:tcPr>
            <w:tcW w:type="pct" w:w="3024"/>
            <w:vAlign w:val="center"/>
          </w:tcPr>
          <w:p>
            <w:pPr>
              <w:pStyle w:val="Compact"/>
              <w:jc w:val="left"/>
            </w:pPr>
            <w:r>
              <w:t xml:space="preserve">메타데이터 표준 스키마 정의, 작성 검수(표준 용어·중복·보안), 등록 승인</w:t>
            </w:r>
          </w:p>
        </w:tc>
        <w:tc>
          <w:tcPr>
            <w:tcW w:type="pct" w:w="724"/>
            <w:vAlign w:val="center"/>
          </w:tcPr>
          <w:p>
            <w:pPr>
              <w:pStyle w:val="Compact"/>
              <w:jc w:val="left"/>
            </w:pPr>
            <w:r>
              <w:t xml:space="preserve">검수·표준</w:t>
            </w:r>
          </w:p>
        </w:tc>
      </w:tr>
      <w:tr>
        <w:tc>
          <w:tcPr>
            <w:tcW w:type="pct" w:w="1052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데이터 플랫폼 / IT</w:t>
            </w:r>
          </w:p>
        </w:tc>
        <w:tc>
          <w:tcPr>
            <w:tcW w:type="pct" w:w="3024"/>
            <w:vAlign w:val="center"/>
          </w:tcPr>
          <w:p>
            <w:pPr>
              <w:pStyle w:val="Compact"/>
              <w:jc w:val="left"/>
            </w:pPr>
            <w:r>
              <w:t xml:space="preserve">기술·운영 메타 자동 수집 파이프라인 구축·운영(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등)</w:t>
            </w:r>
          </w:p>
        </w:tc>
        <w:tc>
          <w:tcPr>
            <w:tcW w:type="pct" w:w="724"/>
            <w:vAlign w:val="center"/>
          </w:tcPr>
          <w:p>
            <w:pPr>
              <w:pStyle w:val="Compact"/>
              <w:jc w:val="left"/>
            </w:pPr>
            <w:r>
              <w:t xml:space="preserve">자동 기술·운영 메타</w:t>
            </w:r>
          </w:p>
        </w:tc>
      </w:tr>
      <w:tr>
        <w:tc>
          <w:tcPr>
            <w:tcW w:type="pct" w:w="1052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AI/Data 거버넌스</w:t>
            </w:r>
          </w:p>
        </w:tc>
        <w:tc>
          <w:tcPr>
            <w:tcW w:type="pct" w:w="3024"/>
            <w:vAlign w:val="center"/>
          </w:tcPr>
          <w:p>
            <w:pPr>
              <w:pStyle w:val="Compact"/>
              <w:jc w:val="left"/>
            </w:pPr>
            <w:r>
              <w:t xml:space="preserve">메타데이터 정책·필수 항목·버전 관리 기준 수립</w:t>
            </w:r>
          </w:p>
        </w:tc>
        <w:tc>
          <w:tcPr>
            <w:tcW w:type="pct" w:w="724"/>
            <w:vAlign w:val="center"/>
          </w:tcPr>
          <w:p>
            <w:pPr>
              <w:pStyle w:val="Compact"/>
              <w:jc w:val="left"/>
            </w:pPr>
            <w:r>
              <w:t xml:space="preserve">정책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Tech Stack — 솔루션 검토</w:t>
      </w:r>
    </w:p>
    <w:p>
      <w:pPr>
        <w:pStyle w:val="BodyText"/>
      </w:pPr>
      <w:r>
        <w:t xml:space="preserve">메타데이터는 별도 솔루션을 새로 들이기보다 카탈로그·거버넌스 솔루션이 함께 관리하는 경우가 많다(</w:t>
      </w:r>
      <w:hyperlink r:id="rId22">
        <w:r>
          <w:rPr>
            <w:rStyle w:val="Hyperlink"/>
          </w:rPr>
          <w:t xml:space="preserve">A-1 카탈로그</w:t>
        </w:r>
      </w:hyperlink>
      <w:r>
        <w:t xml:space="preserve">와 같은 플랫폼인 경우가 흔하다). 그래서 메타데이터 관점에서는</w:t>
      </w:r>
      <w:r>
        <w:t xml:space="preserve"> </w:t>
      </w:r>
      <w:r>
        <w:rPr>
          <w:b/>
        </w:rPr>
        <w:t xml:space="preserve">자동 수집(커넥터)·비즈 메타 작성 UI·검수 워크플로·버전 관리</w:t>
      </w:r>
      <w:r>
        <w:t xml:space="preserve"> </w:t>
      </w:r>
      <w:r>
        <w:t xml:space="preserve">기능이 충분한지를 본다.</w:t>
      </w:r>
    </w:p>
    <w:p>
      <w:pPr>
        <w:pStyle w:val="BodyText"/>
      </w:pPr>
      <w:r>
        <w:t xml:space="preserve">이미 단일 데이터 플랫폼(예: Databricks)을 쓰고 있다면, 그 플랫폼에 내장된 메타스토어(예:</w:t>
      </w:r>
      <w:r>
        <w:t xml:space="preserve"> </w:t>
      </w:r>
      <w:r>
        <w:rPr>
          <w:b/>
        </w:rPr>
        <w:t xml:space="preserve">Databricks Unity Catalog</w:t>
      </w:r>
      <w:hyperlink w:anchor="ref4">
        <w:r>
          <w:rPr>
            <w:rStyle w:val="Hyperlink"/>
          </w:rPr>
          <w:t xml:space="preserve">[4]</w:t>
        </w:r>
      </w:hyperlink>
      <w:r>
        <w:t xml:space="preserve">)를 먼저 검토할 만하다.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기반 기술·운영 메타 자동 수집에 태그·Comment·용어집 연계까지 더해, 카탈로그(</w:t>
      </w:r>
      <w:hyperlink r:id="rId22">
        <w:r>
          <w:rPr>
            <w:rStyle w:val="Hyperlink"/>
          </w:rPr>
          <w:t xml:space="preserve">A-1</w:t>
        </w:r>
      </w:hyperlink>
      <w:r>
        <w:t xml:space="preserve">)·용어집(</w:t>
      </w:r>
      <w:hyperlink r:id="rId23">
        <w:r>
          <w:rPr>
            <w:rStyle w:val="Hyperlink"/>
          </w:rPr>
          <w:t xml:space="preserve">A-3</w:t>
        </w:r>
      </w:hyperlink>
      <w:r>
        <w:t xml:space="preserve">)과 동일 제품으로 메타데이터를 한 곳에서 관리할 수 있기 때문이다(</w:t>
      </w:r>
      <w:hyperlink r:id="rId37">
        <w:r>
          <w:rPr>
            <w:rStyle w:val="Hyperlink"/>
          </w:rPr>
          <w:t xml:space="preserve">2층 정본의 통합 거버넌스 묶음</w:t>
        </w:r>
      </w:hyperlink>
      <w:r>
        <w:t xml:space="preserve"> </w:t>
      </w:r>
      <w:r>
        <w:t xml:space="preserve">참조). 반대로 멀티 플랫폼이거나 비즈 메타 작성·승인 워크플로가 핵심이면 전용 카탈로그·거버넌스(Collibra·Purview·Atlan)가 더 맞을 수 있다. 특정 제품을 단정적 1순위로 두기보다, 우리 환경(원천·운영 형태·보안)에 맞는지를 PoC로 확인해 고른다.</w:t>
      </w:r>
    </w:p>
    <w:p>
      <w:pPr>
        <w:pStyle w:val="BodyText"/>
      </w:pPr>
      <w:r>
        <w:t xml:space="preserve"> </w:t>
      </w:r>
      <w:r>
        <w:t xml:space="preserve">### 5.1 도구 유형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46"/>
        <w:gridCol w:w="2000"/>
        <w:gridCol w:w="2263"/>
        <w:gridCol w:w="2000"/>
        <w:gridCol w:w="1689"/>
      </w:tblGrid>
      <w:tr>
        <w:trPr>
          <w:cnfStyle w:firstRow="1"/>
        </w:trPr>
        <w:tc>
          <w:tcPr>
            <w:tcW w:type="pct" w:w="558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도구 유형</w:t>
            </w:r>
          </w:p>
        </w:tc>
        <w:tc>
          <w:tcPr>
            <w:tcW w:type="pct" w:w="106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메타데이터 관점 기능 초점</w:t>
            </w:r>
          </w:p>
        </w:tc>
        <w:tc>
          <w:tcPr>
            <w:tcW w:type="pct" w:w="120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예 (공식 페이지)</w:t>
            </w:r>
          </w:p>
        </w:tc>
        <w:tc>
          <w:tcPr>
            <w:tcW w:type="pct" w:w="1067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강점</w:t>
            </w:r>
          </w:p>
        </w:tc>
        <w:tc>
          <w:tcPr>
            <w:tcW w:type="pct" w:w="901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유의점</w:t>
            </w:r>
          </w:p>
        </w:tc>
      </w:tr>
      <w:tr>
        <w:tc>
          <w:tcPr>
            <w:tcW w:type="pct" w:w="558"/>
            <w:vAlign w:val="center"/>
          </w:tcPr>
          <w:p>
            <w:pPr>
              <w:pStyle w:val="Compact"/>
              <w:jc w:val="left"/>
            </w:pPr>
            <w:r>
              <w:t xml:space="preserve">통합 카탈로그·거버넌스</w:t>
            </w:r>
          </w:p>
        </w:tc>
        <w:tc>
          <w:tcPr>
            <w:tcW w:type="pct" w:w="1067"/>
            <w:vAlign w:val="center"/>
          </w:tcPr>
          <w:p>
            <w:pPr>
              <w:pStyle w:val="Compact"/>
              <w:jc w:val="left"/>
            </w:pPr>
            <w:r>
              <w:t xml:space="preserve">자동 수집 + 비즈 메타 작성·승인 워크플로 + Glossary 연계</w:t>
            </w:r>
          </w:p>
        </w:tc>
        <w:tc>
          <w:tcPr>
            <w:tcW w:type="pct" w:w="1207"/>
            <w:vAlign w:val="center"/>
          </w:tcPr>
          <w:p>
            <w:pPr>
              <w:pStyle w:val="Compact"/>
              <w:jc w:val="left"/>
            </w:pPr>
            <w:r>
              <w:t xml:space="preserve">Collibra</w:t>
            </w:r>
            <w:hyperlink w:anchor="ref1">
              <w:r>
                <w:rPr>
                  <w:rStyle w:val="Hyperlink"/>
                </w:rPr>
                <w:t xml:space="preserve">[1]</w:t>
              </w:r>
            </w:hyperlink>
            <w:r>
              <w:t xml:space="preserve">, Microsoft Purview</w:t>
            </w:r>
            <w:hyperlink w:anchor="ref2">
              <w:r>
                <w:rPr>
                  <w:rStyle w:val="Hyperlink"/>
                </w:rPr>
                <w:t xml:space="preserve">[2]</w:t>
              </w:r>
            </w:hyperlink>
            <w:r>
              <w:t xml:space="preserve">, Atlan</w:t>
            </w:r>
            <w:hyperlink w:anchor="ref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>
            <w:tcW w:type="pct" w:w="1067"/>
            <w:vAlign w:val="center"/>
          </w:tcPr>
          <w:p>
            <w:pPr>
              <w:pStyle w:val="Compact"/>
              <w:jc w:val="left"/>
            </w:pPr>
            <w:r>
              <w:t xml:space="preserve">비즈 메타 작성·승인 워크플로·Glossary 통합이 강함</w:t>
            </w:r>
          </w:p>
        </w:tc>
        <w:tc>
          <w:tcPr>
            <w:tcW w:type="pct" w:w="901"/>
            <w:vAlign w:val="center"/>
          </w:tcPr>
          <w:p>
            <w:pPr>
              <w:pStyle w:val="Compact"/>
              <w:jc w:val="left"/>
            </w:pPr>
            <w:r>
              <w:t xml:space="preserve">도입·운영 비용, 우리 원천 커넥터 적합성 PoC 필요</w:t>
            </w:r>
          </w:p>
        </w:tc>
      </w:tr>
      <w:tr>
        <w:tc>
          <w:tcPr>
            <w:tcW w:type="pct" w:w="558"/>
            <w:vAlign w:val="center"/>
          </w:tcPr>
          <w:p>
            <w:pPr>
              <w:pStyle w:val="Compact"/>
              <w:jc w:val="left"/>
            </w:pPr>
            <w:r>
              <w:t xml:space="preserve">플랫폼 내장 메타스토어</w:t>
            </w:r>
          </w:p>
        </w:tc>
        <w:tc>
          <w:tcPr>
            <w:tcW w:type="pct" w:w="1067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자동 제공, 태그·Comment</w:t>
            </w:r>
          </w:p>
        </w:tc>
        <w:tc>
          <w:tcPr>
            <w:tcW w:type="pct" w:w="1207"/>
            <w:vAlign w:val="center"/>
          </w:tcPr>
          <w:p>
            <w:pPr>
              <w:pStyle w:val="Compact"/>
              <w:jc w:val="left"/>
            </w:pPr>
            <w:r>
              <w:t xml:space="preserve">Databricks Unity Catalog</w:t>
            </w:r>
            <w:hyperlink w:anchor="ref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>
            <w:tcW w:type="pct" w:w="1067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자동·태그·Comment 즉시 사용</w:t>
            </w:r>
          </w:p>
        </w:tc>
        <w:tc>
          <w:tcPr>
            <w:tcW w:type="pct" w:w="901"/>
            <w:vAlign w:val="center"/>
          </w:tcPr>
          <w:p>
            <w:pPr>
              <w:pStyle w:val="Compact"/>
              <w:jc w:val="left"/>
            </w:pPr>
            <w:r>
              <w:t xml:space="preserve">플랫폼 종속, 멀티 플랫폼 환경은 통합 카탈로그 보완 필요</w:t>
            </w:r>
          </w:p>
        </w:tc>
      </w:tr>
      <w:tr>
        <w:tc>
          <w:tcPr>
            <w:tcW w:type="pct" w:w="558"/>
            <w:vAlign w:val="center"/>
          </w:tcPr>
          <w:p>
            <w:pPr>
              <w:pStyle w:val="Compact"/>
              <w:jc w:val="left"/>
            </w:pPr>
            <w:r>
              <w:t xml:space="preserve">오픈소스</w:t>
            </w:r>
          </w:p>
        </w:tc>
        <w:tc>
          <w:tcPr>
            <w:tcW w:type="pct" w:w="1067"/>
            <w:vAlign w:val="center"/>
          </w:tcPr>
          <w:p>
            <w:pPr>
              <w:pStyle w:val="Compact"/>
              <w:jc w:val="left"/>
            </w:pPr>
            <w:r>
              <w:t xml:space="preserve">수집·계보·필드 설명·프로파일링</w:t>
            </w:r>
          </w:p>
        </w:tc>
        <w:tc>
          <w:tcPr>
            <w:tcW w:type="pct" w:w="1207"/>
            <w:vAlign w:val="center"/>
          </w:tcPr>
          <w:p>
            <w:pPr>
              <w:pStyle w:val="Compact"/>
              <w:jc w:val="left"/>
            </w:pPr>
            <w:r>
              <w:t xml:space="preserve">DataHub</w:t>
            </w:r>
            <w:hyperlink w:anchor="ref5">
              <w:r>
                <w:rPr>
                  <w:rStyle w:val="Hyperlink"/>
                </w:rPr>
                <w:t xml:space="preserve">[5]</w:t>
              </w:r>
            </w:hyperlink>
            <w:r>
              <w:t xml:space="preserve">, OpenMetadata</w:t>
            </w:r>
            <w:hyperlink w:anchor="ref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>
            <w:tcW w:type="pct" w:w="1067"/>
            <w:vAlign w:val="center"/>
          </w:tcPr>
          <w:p>
            <w:pPr>
              <w:pStyle w:val="Compact"/>
              <w:jc w:val="left"/>
            </w:pPr>
            <w:r>
              <w:t xml:space="preserve">커스터마이즈·비용 이점, 활발한 커넥터</w:t>
            </w:r>
          </w:p>
        </w:tc>
        <w:tc>
          <w:tcPr>
            <w:tcW w:type="pct" w:w="901"/>
            <w:vAlign w:val="center"/>
          </w:tcPr>
          <w:p>
            <w:pPr>
              <w:pStyle w:val="Compact"/>
              <w:jc w:val="left"/>
            </w:pPr>
            <w:r>
              <w:t xml:space="preserve">자체 운영·유지보수 역량 필요</w:t>
            </w:r>
          </w:p>
        </w:tc>
      </w:tr>
    </w:tbl>
    <w:p>
      <w:pPr>
        <w:pStyle w:val="BlockText"/>
      </w:pPr>
      <w:r>
        <w:t xml:space="preserve">기능·지원 범위·가격은 변동되므로 도입 검토 시 공식 문서·PoC로 확인한다(단정 금지).</w:t>
      </w:r>
    </w:p>
    <w:p>
      <w:pPr>
        <w:pStyle w:val="FirstParagraph"/>
      </w:pPr>
      <w:r>
        <w:t xml:space="preserve"> </w:t>
      </w:r>
      <w:r>
        <w:t xml:space="preserve">### 5.2 선정 기준</w:t>
      </w:r>
    </w:p>
    <w:p>
      <w:pPr>
        <w:pStyle w:val="BodyText"/>
      </w:pPr>
      <w:r>
        <w:t xml:space="preserve">솔루션을 고를 때는 메타데이터 관점에서 다음 여섯 축을 가중 평가한다 — 핵심은</w:t>
      </w:r>
      <w:r>
        <w:t xml:space="preserve"> </w:t>
      </w:r>
      <w:r>
        <w:t xml:space="preserve">“</w:t>
      </w:r>
      <w:r>
        <w:t xml:space="preserve">자동 수집이 얼마나 되고, 사람이 비즈 메타를 실제로 쉽게 쓸 수 있는가</w:t>
      </w:r>
      <w:r>
        <w:t xml:space="preserve">”</w:t>
      </w:r>
      <w:r>
        <w:t xml:space="preserve">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878"/>
        <w:gridCol w:w="4837"/>
        <w:gridCol w:w="2283"/>
      </w:tblGrid>
      <w:tr>
        <w:trPr>
          <w:cnfStyle w:firstRow="1"/>
        </w:trPr>
        <w:tc>
          <w:tcPr>
            <w:tcW w:type="pct" w:w="1002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평가 축</w:t>
            </w:r>
          </w:p>
        </w:tc>
        <w:tc>
          <w:tcPr>
            <w:tcW w:type="pct" w:w="2580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평가 항목</w:t>
            </w:r>
          </w:p>
        </w:tc>
        <w:tc>
          <w:tcPr>
            <w:tcW w:type="pct" w:w="1218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중요한 이유</w:t>
            </w:r>
          </w:p>
        </w:tc>
      </w:tr>
      <w:tr>
        <w:tc>
          <w:tcPr>
            <w:tcW w:type="pct" w:w="1002"/>
            <w:vAlign w:val="center"/>
          </w:tcPr>
          <w:p>
            <w:pPr>
              <w:pStyle w:val="Compact"/>
              <w:jc w:val="left"/>
            </w:pPr>
            <w:r>
              <w:t xml:space="preserve">자동 수집 커버리지</w:t>
            </w:r>
          </w:p>
        </w:tc>
        <w:tc>
          <w:tcPr>
            <w:tcW w:type="pct" w:w="2580"/>
            <w:vAlign w:val="center"/>
          </w:tcPr>
          <w:p>
            <w:pPr>
              <w:pStyle w:val="Compact"/>
              <w:jc w:val="left"/>
            </w:pPr>
            <w:r>
              <w:t xml:space="preserve">우리 원천(SAP·MES·QMS·SharePoint) 커넥터 보유</w:t>
            </w:r>
          </w:p>
        </w:tc>
        <w:tc>
          <w:tcPr>
            <w:tcW w:type="pct" w:w="1218"/>
            <w:vAlign w:val="center"/>
          </w:tcPr>
          <w:p>
            <w:pPr>
              <w:pStyle w:val="Compact"/>
              <w:jc w:val="left"/>
            </w:pPr>
            <w:r>
              <w:t xml:space="preserve">자동화 비율이 작성 부담을 좌우</w:t>
            </w:r>
          </w:p>
        </w:tc>
      </w:tr>
      <w:tr>
        <w:tc>
          <w:tcPr>
            <w:tcW w:type="pct" w:w="1002"/>
            <w:vAlign w:val="center"/>
          </w:tcPr>
          <w:p>
            <w:pPr>
              <w:pStyle w:val="Compact"/>
              <w:jc w:val="left"/>
            </w:pPr>
            <w:r>
              <w:t xml:space="preserve">비즈 메타 작성 UX</w:t>
            </w:r>
          </w:p>
        </w:tc>
        <w:tc>
          <w:tcPr>
            <w:tcW w:type="pct" w:w="2580"/>
            <w:vAlign w:val="center"/>
          </w:tcPr>
          <w:p>
            <w:pPr>
              <w:pStyle w:val="Compact"/>
              <w:jc w:val="left"/>
            </w:pPr>
            <w:r>
              <w:t xml:space="preserve">현업이 쉽게 Comment·단위·코드값 입력·검수</w:t>
            </w:r>
          </w:p>
        </w:tc>
        <w:tc>
          <w:tcPr>
            <w:tcW w:type="pct" w:w="1218"/>
            <w:vAlign w:val="center"/>
          </w:tcPr>
          <w:p>
            <w:pPr>
              <w:pStyle w:val="Compact"/>
              <w:jc w:val="left"/>
            </w:pPr>
            <w:r>
              <w:t xml:space="preserve">작성이 실제로 돌아가는가</w:t>
            </w:r>
          </w:p>
        </w:tc>
      </w:tr>
      <w:tr>
        <w:tc>
          <w:tcPr>
            <w:tcW w:type="pct" w:w="1002"/>
            <w:vAlign w:val="center"/>
          </w:tcPr>
          <w:p>
            <w:pPr>
              <w:pStyle w:val="Compact"/>
              <w:jc w:val="left"/>
            </w:pPr>
            <w:r>
              <w:t xml:space="preserve">Glossary·태그 연동</w:t>
            </w:r>
          </w:p>
        </w:tc>
        <w:tc>
          <w:tcPr>
            <w:tcW w:type="pct" w:w="2580"/>
            <w:vAlign w:val="center"/>
          </w:tcPr>
          <w:p>
            <w:pPr>
              <w:pStyle w:val="Compact"/>
              <w:jc w:val="left"/>
            </w:pPr>
            <w:r>
              <w:t xml:space="preserve">표준 용어·표준값 목록 연계</w:t>
            </w:r>
          </w:p>
        </w:tc>
        <w:tc>
          <w:tcPr>
            <w:tcW w:type="pct" w:w="1218"/>
            <w:vAlign w:val="center"/>
          </w:tcPr>
          <w:p>
            <w:pPr>
              <w:pStyle w:val="Compact"/>
              <w:jc w:val="left"/>
            </w:pPr>
            <w:r>
              <w:t xml:space="preserve">용어 표류·자유입력 방지</w:t>
            </w:r>
          </w:p>
        </w:tc>
      </w:tr>
      <w:tr>
        <w:tc>
          <w:tcPr>
            <w:tcW w:type="pct" w:w="1002"/>
            <w:vAlign w:val="center"/>
          </w:tcPr>
          <w:p>
            <w:pPr>
              <w:pStyle w:val="Compact"/>
              <w:jc w:val="left"/>
            </w:pPr>
            <w:r>
              <w:t xml:space="preserve">버전·이력 관리</w:t>
            </w:r>
          </w:p>
        </w:tc>
        <w:tc>
          <w:tcPr>
            <w:tcW w:type="pct" w:w="2580"/>
            <w:vAlign w:val="center"/>
          </w:tcPr>
          <w:p>
            <w:pPr>
              <w:pStyle w:val="Compact"/>
              <w:jc w:val="left"/>
            </w:pPr>
            <w:r>
              <w:t xml:space="preserve">스키마 변경 시 버전·변경 이력 보존</w:t>
            </w:r>
          </w:p>
        </w:tc>
        <w:tc>
          <w:tcPr>
            <w:tcW w:type="pct" w:w="1218"/>
            <w:vAlign w:val="center"/>
          </w:tcPr>
          <w:p>
            <w:pPr>
              <w:pStyle w:val="Compact"/>
              <w:jc w:val="left"/>
            </w:pPr>
            <w:r>
              <w:t xml:space="preserve">§2.7 메타스키마 진화 지원</w:t>
            </w:r>
          </w:p>
        </w:tc>
      </w:tr>
      <w:tr>
        <w:tc>
          <w:tcPr>
            <w:tcW w:type="pct" w:w="1002"/>
            <w:vAlign w:val="center"/>
          </w:tcPr>
          <w:p>
            <w:pPr>
              <w:pStyle w:val="Compact"/>
              <w:jc w:val="left"/>
            </w:pPr>
            <w:r>
              <w:t xml:space="preserve">계보·품질 연계</w:t>
            </w:r>
          </w:p>
        </w:tc>
        <w:tc>
          <w:tcPr>
            <w:tcW w:type="pct" w:w="2580"/>
            <w:vAlign w:val="center"/>
          </w:tcPr>
          <w:p>
            <w:pPr>
              <w:pStyle w:val="Compact"/>
              <w:jc w:val="left"/>
            </w:pPr>
            <w:r>
              <w:t xml:space="preserve">C-2·C-3 포인터 연동</w:t>
            </w:r>
          </w:p>
        </w:tc>
        <w:tc>
          <w:tcPr>
            <w:tcW w:type="pct" w:w="1218"/>
            <w:vAlign w:val="center"/>
          </w:tcPr>
          <w:p>
            <w:pPr>
              <w:pStyle w:val="Compact"/>
              <w:jc w:val="left"/>
            </w:pPr>
            <w:r>
              <w:t xml:space="preserve">인접 주제와 단절 방지</w:t>
            </w:r>
          </w:p>
        </w:tc>
      </w:tr>
      <w:tr>
        <w:tc>
          <w:tcPr>
            <w:tcW w:type="pct" w:w="1002"/>
            <w:vAlign w:val="center"/>
          </w:tcPr>
          <w:p>
            <w:pPr>
              <w:pStyle w:val="Compact"/>
              <w:jc w:val="left"/>
            </w:pPr>
            <w:r>
              <w:t xml:space="preserve">운영 형태·비용</w:t>
            </w:r>
          </w:p>
        </w:tc>
        <w:tc>
          <w:tcPr>
            <w:tcW w:type="pct" w:w="2580"/>
            <w:vAlign w:val="center"/>
          </w:tcPr>
          <w:p>
            <w:pPr>
              <w:pStyle w:val="Compact"/>
              <w:jc w:val="left"/>
            </w:pPr>
            <w:r>
              <w:t xml:space="preserve">SaaS/온프렘, 폐쇄망 지원</w:t>
            </w:r>
          </w:p>
        </w:tc>
        <w:tc>
          <w:tcPr>
            <w:tcW w:type="pct" w:w="1218"/>
            <w:vAlign w:val="center"/>
          </w:tcPr>
          <w:p>
            <w:pPr>
              <w:pStyle w:val="Compact"/>
              <w:jc w:val="left"/>
            </w:pPr>
            <w:r>
              <w:t xml:space="preserve">제조 보안 환경 적합성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Where — 다른 주제와의 관계</w:t>
      </w:r>
    </w:p>
    <w:p>
      <w:pPr>
        <w:pStyle w:val="BodyText"/>
      </w:pPr>
      <w:r>
        <w:t xml:space="preserve">메타데이터는</w:t>
      </w:r>
      <w:r>
        <w:t xml:space="preserve"> </w:t>
      </w:r>
      <w:r>
        <w:rPr>
          <w:i/>
        </w:rPr>
        <w:t xml:space="preserve">자산의 속성</w:t>
      </w:r>
      <w:r>
        <w:t xml:space="preserve">만 담는다 — 소재(A-1)·용어 뜻(A-3)·개념 관계(B-3)·흐름(C-3)·품질 측정(C-2)은 인접 주제가 맡고, 메타데이터는 그것들과</w:t>
      </w:r>
      <w:r>
        <w:t xml:space="preserve"> </w:t>
      </w:r>
      <w:r>
        <w:rPr>
          <w:b/>
        </w:rPr>
        <w:t xml:space="preserve">연결</w:t>
      </w:r>
      <w:r>
        <w:t xml:space="preserve">된다.</w:t>
      </w:r>
    </w:p>
    <w:tbl>
      <w:tblPr>
        <w:tblStyle w:val="Table"/>
        <w:tblW w:type="pct" w:w="48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726"/>
        <w:gridCol w:w="6273"/>
      </w:tblGrid>
      <w:tr>
        <w:trPr>
          <w:cnfStyle w:firstRow="1"/>
        </w:trPr>
        <w:tc>
          <w:tcPr>
            <w:tcW w:type="pct" w:w="1454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인접 주제</w:t>
            </w:r>
          </w:p>
        </w:tc>
        <w:tc>
          <w:tcPr>
            <w:tcW w:type="pct" w:w="3346"/>
            <w:shd w:val="clear" w:color="auto" w:fill="DCE8F5"/>
            <w:vAlign w:val="center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A-2와의 경계</w:t>
            </w:r>
          </w:p>
        </w:tc>
      </w:tr>
      <w:tr>
        <w:tc>
          <w:tcPr>
            <w:tcW w:type="pct" w:w="1454"/>
            <w:vAlign w:val="center"/>
          </w:tcPr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A-1 카탈로그</w:t>
              </w:r>
            </w:hyperlink>
          </w:p>
        </w:tc>
        <w:tc>
          <w:tcPr>
            <w:tcW w:type="pct" w:w="3346"/>
            <w:vAlign w:val="center"/>
          </w:tcPr>
          <w:p>
            <w:pPr>
              <w:pStyle w:val="Compact"/>
              <w:jc w:val="left"/>
            </w:pPr>
            <w:r>
              <w:t xml:space="preserve">카탈로그=소재·재사용 요약 신호 / A-2=컬럼·코드값 상세 속성. 메타데이터가 카탈로그 등록 항목의</w:t>
            </w:r>
            <w:r>
              <w:t xml:space="preserve"> </w:t>
            </w:r>
            <w:r>
              <w:rPr>
                <w:i/>
              </w:rPr>
              <w:t xml:space="preserve">내용</w:t>
            </w:r>
            <w:r>
              <w:t xml:space="preserve">을 채운다</w:t>
            </w:r>
          </w:p>
        </w:tc>
      </w:tr>
      <w:tr>
        <w:tc>
          <w:tcPr>
            <w:tcW w:type="pct" w:w="1454"/>
            <w:vAlign w:val="center"/>
          </w:tcPr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A-3 Glossary</w:t>
              </w:r>
            </w:hyperlink>
          </w:p>
        </w:tc>
        <w:tc>
          <w:tcPr>
            <w:tcW w:type="pct" w:w="3346"/>
            <w:vAlign w:val="center"/>
          </w:tcPr>
          <w:p>
            <w:pPr>
              <w:pStyle w:val="Compact"/>
              <w:jc w:val="left"/>
            </w:pPr>
            <w:r>
              <w:t xml:space="preserve">Glossary=용어의 표준 뜻(단어) / A-2=그 용어로 자산 속성 기술. 비즈 메타는 Glossary 용어를</w:t>
            </w:r>
            <w:r>
              <w:t xml:space="preserve"> </w:t>
            </w:r>
            <w:r>
              <w:rPr>
                <w:b/>
              </w:rPr>
              <w:t xml:space="preserve">가져다 쓴다</w:t>
            </w:r>
          </w:p>
        </w:tc>
      </w:tr>
      <w:tr>
        <w:tc>
          <w:tcPr>
            <w:tcW w:type="pct" w:w="1454"/>
            <w:vAlign w:val="center"/>
          </w:tcPr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B-2 데이터 해설·주석</w:t>
              </w:r>
            </w:hyperlink>
          </w:p>
        </w:tc>
        <w:tc>
          <w:tcPr>
            <w:tcW w:type="pct" w:w="3346"/>
            <w:vAlign w:val="center"/>
          </w:tcPr>
          <w:p>
            <w:pPr>
              <w:pStyle w:val="Compact"/>
              <w:jc w:val="left"/>
            </w:pPr>
            <w:r>
              <w:t xml:space="preserve">A-2=어떤 속성 항목을 둘지 / B-2=라벨·주석을</w:t>
            </w:r>
            <w:r>
              <w:t xml:space="preserve"> </w:t>
            </w:r>
            <w:r>
              <w:rPr>
                <w:i/>
              </w:rPr>
              <w:t xml:space="preserve">어떻게</w:t>
            </w:r>
            <w:r>
              <w:t xml:space="preserve"> </w:t>
            </w:r>
            <w:r>
              <w:t xml:space="preserve">다는지(분류체계·합의)</w:t>
            </w:r>
          </w:p>
        </w:tc>
      </w:tr>
      <w:tr>
        <w:tc>
          <w:tcPr>
            <w:tcW w:type="pct" w:w="1454"/>
            <w:vAlign w:val="center"/>
          </w:tcPr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B-3 온톨로지</w:t>
              </w:r>
            </w:hyperlink>
          </w:p>
        </w:tc>
        <w:tc>
          <w:tcPr>
            <w:tcW w:type="pct" w:w="3346"/>
            <w:vAlign w:val="center"/>
          </w:tcPr>
          <w:p>
            <w:pPr>
              <w:pStyle w:val="Compact"/>
              <w:jc w:val="left"/>
            </w:pPr>
            <w:r>
              <w:t xml:space="preserve">A-2=자산 단위 속성(이 컬럼은 무엇) / B-3=개념 간 관계(결함과 공정의 관계)</w:t>
            </w:r>
          </w:p>
        </w:tc>
      </w:tr>
      <w:tr>
        <w:tc>
          <w:tcPr>
            <w:tcW w:type="pct" w:w="1454"/>
            <w:vAlign w:val="center"/>
          </w:tcPr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C-2 품질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C-3 Lineage</w:t>
              </w:r>
            </w:hyperlink>
          </w:p>
        </w:tc>
        <w:tc>
          <w:tcPr>
            <w:tcW w:type="pct" w:w="3346"/>
            <w:vAlign w:val="center"/>
          </w:tcPr>
          <w:p>
            <w:pPr>
              <w:pStyle w:val="Compact"/>
              <w:jc w:val="left"/>
            </w:pPr>
            <w:r>
              <w:t xml:space="preserve">A-2=품질 점수·계보를</w:t>
            </w:r>
            <w:r>
              <w:t xml:space="preserve"> </w:t>
            </w:r>
            <w:r>
              <w:rPr>
                <w:b/>
              </w:rPr>
              <w:t xml:space="preserve">포인터로 참조</w:t>
            </w:r>
            <w:r>
              <w:t xml:space="preserve"> </w:t>
            </w:r>
            <w:r>
              <w:t xml:space="preserve">/ 측정·추적 자체는 C-2·C-3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참고자료-references"/>
      <w:r>
        <w:t xml:space="preserve">참고자료 (References)</w:t>
      </w:r>
      <w:bookmarkEnd w:id="39"/>
    </w:p>
    <w:p>
      <w:pPr>
        <w:pStyle w:val="BlockText"/>
      </w:pPr>
      <w:r>
        <w:t xml:space="preserve">표준·도구의 기능·지원 범위·가격은 변동되므로 도입 검토 시 공식 문서·PoC로 확인한다.</w:t>
      </w:r>
    </w:p>
    <w:p>
      <w:pPr>
        <w:pStyle w:val="FirstParagraph"/>
      </w:pPr>
      <w:r>
        <w:rPr>
          <w:b/>
        </w:rPr>
        <w:t xml:space="preserve">도구·플랫폼</w:t>
      </w:r>
    </w:p>
    <w:p>
      <w:pPr>
        <w:pStyle w:val="BodyText"/>
      </w:pPr>
      <w:bookmarkStart w:id="40" w:name="ref1"/>
      <w:bookmarkEnd w:id="40"/>
      <w:r>
        <w:rPr>
          <w:b/>
        </w:rPr>
        <w:t xml:space="preserve">[1]</w:t>
      </w:r>
      <w:r>
        <w:t xml:space="preserve"> </w:t>
      </w:r>
      <w:r>
        <w:t xml:space="preserve">Collibra —</w:t>
      </w:r>
      <w:r>
        <w:t xml:space="preserve"> </w:t>
      </w:r>
      <w:hyperlink r:id="rId41">
        <w:r>
          <w:rPr>
            <w:rStyle w:val="Hyperlink"/>
          </w:rPr>
          <w:t xml:space="preserve">https://www.collibra.com</w:t>
        </w:r>
      </w:hyperlink>
    </w:p>
    <w:p>
      <w:pPr>
        <w:pStyle w:val="BodyText"/>
      </w:pPr>
      <w:bookmarkStart w:id="42" w:name="ref2"/>
      <w:bookmarkEnd w:id="42"/>
      <w:r>
        <w:rPr>
          <w:b/>
        </w:rPr>
        <w:t xml:space="preserve">[2]</w:t>
      </w:r>
      <w:r>
        <w:t xml:space="preserve"> </w:t>
      </w:r>
      <w:r>
        <w:t xml:space="preserve">Microsoft Purview —</w:t>
      </w:r>
      <w:r>
        <w:t xml:space="preserve"> </w:t>
      </w:r>
      <w:hyperlink r:id="rId43">
        <w:r>
          <w:rPr>
            <w:rStyle w:val="Hyperlink"/>
          </w:rPr>
          <w:t xml:space="preserve">https://learn.microsoft.com/azure/purview/</w:t>
        </w:r>
      </w:hyperlink>
    </w:p>
    <w:p>
      <w:pPr>
        <w:pStyle w:val="BodyText"/>
      </w:pPr>
      <w:bookmarkStart w:id="44" w:name="ref3"/>
      <w:bookmarkEnd w:id="44"/>
      <w:r>
        <w:rPr>
          <w:b/>
        </w:rPr>
        <w:t xml:space="preserve">[3]</w:t>
      </w:r>
      <w:r>
        <w:t xml:space="preserve"> </w:t>
      </w:r>
      <w:r>
        <w:t xml:space="preserve">Atlan —</w:t>
      </w:r>
      <w:r>
        <w:t xml:space="preserve"> </w:t>
      </w:r>
      <w:hyperlink r:id="rId45">
        <w:r>
          <w:rPr>
            <w:rStyle w:val="Hyperlink"/>
          </w:rPr>
          <w:t xml:space="preserve">https://atlan.com</w:t>
        </w:r>
      </w:hyperlink>
    </w:p>
    <w:p>
      <w:pPr>
        <w:pStyle w:val="BodyText"/>
      </w:pPr>
      <w:bookmarkStart w:id="46" w:name="ref4"/>
      <w:bookmarkEnd w:id="46"/>
      <w:r>
        <w:rPr>
          <w:b/>
        </w:rPr>
        <w:t xml:space="preserve">[4]</w:t>
      </w:r>
      <w:r>
        <w:t xml:space="preserve"> </w:t>
      </w:r>
      <w:r>
        <w:t xml:space="preserve">Databricks Unity Catalog —</w:t>
      </w:r>
      <w:r>
        <w:t xml:space="preserve"> </w:t>
      </w:r>
      <w:hyperlink r:id="rId47">
        <w:r>
          <w:rPr>
            <w:rStyle w:val="Hyperlink"/>
          </w:rPr>
          <w:t xml:space="preserve">https://www.databricks.com/product/unity-catalog</w:t>
        </w:r>
      </w:hyperlink>
    </w:p>
    <w:p>
      <w:pPr>
        <w:pStyle w:val="BodyText"/>
      </w:pPr>
      <w:bookmarkStart w:id="48" w:name="ref5"/>
      <w:bookmarkEnd w:id="48"/>
      <w:r>
        <w:rPr>
          <w:b/>
        </w:rPr>
        <w:t xml:space="preserve">[5]</w:t>
      </w:r>
      <w:r>
        <w:t xml:space="preserve"> </w:t>
      </w:r>
      <w:r>
        <w:t xml:space="preserve">DataHub —</w:t>
      </w:r>
      <w:r>
        <w:t xml:space="preserve"> </w:t>
      </w:r>
      <w:hyperlink r:id="rId49">
        <w:r>
          <w:rPr>
            <w:rStyle w:val="Hyperlink"/>
          </w:rPr>
          <w:t xml:space="preserve">https://datahub.com/</w:t>
        </w:r>
      </w:hyperlink>
    </w:p>
    <w:p>
      <w:pPr>
        <w:pStyle w:val="BodyText"/>
      </w:pPr>
      <w:bookmarkStart w:id="50" w:name="ref6"/>
      <w:bookmarkEnd w:id="50"/>
      <w:r>
        <w:rPr>
          <w:b/>
        </w:rPr>
        <w:t xml:space="preserve">[6]</w:t>
      </w:r>
      <w:r>
        <w:t xml:space="preserve"> </w:t>
      </w:r>
      <w:r>
        <w:t xml:space="preserve">OpenMetadata —</w:t>
      </w:r>
      <w:r>
        <w:t xml:space="preserve"> </w:t>
      </w:r>
      <w:hyperlink r:id="rId51">
        <w:r>
          <w:rPr>
            <w:rStyle w:val="Hyperlink"/>
          </w:rPr>
          <w:t xml:space="preserve">https://open-metadata.org/</w:t>
        </w:r>
      </w:hyperlink>
    </w:p>
    <w:p>
      <w:pPr>
        <w:pStyle w:val="BodyText"/>
      </w:pPr>
      <w:bookmarkStart w:id="52" w:name="ref7"/>
      <w:bookmarkEnd w:id="52"/>
      <w:r>
        <w:rPr>
          <w:b/>
        </w:rPr>
        <w:t xml:space="preserve">[7]</w:t>
      </w:r>
      <w:r>
        <w:t xml:space="preserve"> </w:t>
      </w:r>
      <w:r>
        <w:t xml:space="preserve">Databricks,</w:t>
      </w:r>
      <w:r>
        <w:t xml:space="preserve"> </w:t>
      </w:r>
      <w:r>
        <w:rPr>
          <w:i/>
        </w:rPr>
        <w:t xml:space="preserve">Information schema</w:t>
      </w:r>
      <w:r>
        <w:t xml:space="preserve"> </w:t>
      </w:r>
      <w:r>
        <w:t xml:space="preserve">(SQL reference) —</w:t>
      </w:r>
      <w:r>
        <w:t xml:space="preserve"> </w:t>
      </w:r>
      <w:r>
        <w:t xml:space="preserve">“</w:t>
      </w:r>
      <w:r>
        <w:t xml:space="preserve">privilege-aware, self-describing API for accessing catalog metadata</w:t>
      </w:r>
      <w:r>
        <w:t xml:space="preserve">”</w:t>
      </w:r>
      <w:r>
        <w:t xml:space="preserve">; 카탈로그·스키마·테이블·컬럼 메타데이터 제공.</w:t>
      </w:r>
      <w:r>
        <w:t xml:space="preserve"> </w:t>
      </w:r>
      <w:hyperlink r:id="rId53">
        <w:r>
          <w:rPr>
            <w:rStyle w:val="Hyperlink"/>
          </w:rPr>
          <w:t xml:space="preserve">https://docs.databricks.com/aws/en/sql/language-manual/sql-ref-information-schema</w:t>
        </w:r>
      </w:hyperlink>
      <w:r>
        <w:t xml:space="preserve"> </w:t>
      </w:r>
      <w:r>
        <w:t xml:space="preserve">(검증 2026-06-19, 라이브).</w:t>
      </w:r>
    </w:p>
    <w:p>
      <w:pPr>
        <w:pStyle w:val="BodyText"/>
      </w:pPr>
      <w:r>
        <w:rPr>
          <w:b/>
        </w:rPr>
        <w:t xml:space="preserve">표준·형식</w:t>
      </w:r>
    </w:p>
    <w:p>
      <w:pPr>
        <w:pStyle w:val="BodyText"/>
      </w:pPr>
      <w:bookmarkStart w:id="54" w:name="ref8"/>
      <w:bookmarkEnd w:id="54"/>
      <w:r>
        <w:rPr>
          <w:b/>
        </w:rPr>
        <w:t xml:space="preserve">[8]</w:t>
      </w:r>
      <w:r>
        <w:t xml:space="preserve"> </w:t>
      </w:r>
      <w:r>
        <w:t xml:space="preserve">MLCommons,</w:t>
      </w:r>
      <w:r>
        <w:t xml:space="preserve"> </w:t>
      </w:r>
      <w:r>
        <w:rPr>
          <w:i/>
        </w:rPr>
        <w:t xml:space="preserve">Croissant: A Metadata Format for ML-Ready Datasets</w:t>
      </w:r>
      <w:r>
        <w:t xml:space="preserve"> </w:t>
      </w:r>
      <w:r>
        <w:t xml:space="preserve">(2024) — train/test split·Responsible AI 문서를 포함하는 ML 데이터셋 메타데이터 형식.</w:t>
      </w:r>
      <w:r>
        <w:t xml:space="preserve"> </w:t>
      </w:r>
      <w:hyperlink r:id="rId55">
        <w:r>
          <w:rPr>
            <w:rStyle w:val="Hyperlink"/>
          </w:rPr>
          <w:t xml:space="preserve">https://arxiv.org/html/2403.19546v1</w:t>
        </w:r>
      </w:hyperlink>
      <w:r>
        <w:t xml:space="preserve"> </w:t>
      </w:r>
      <w:r>
        <w:t xml:space="preserve">(검증 2026-06-19, 라이브).</w:t>
      </w:r>
    </w:p>
    <w:p>
      <w:pPr>
        <w:pStyle w:val="BodyText"/>
      </w:pPr>
      <w:bookmarkStart w:id="56" w:name="ref9"/>
      <w:bookmarkEnd w:id="56"/>
      <w:r>
        <w:rPr>
          <w:b/>
        </w:rPr>
        <w:t xml:space="preserve">[9]</w:t>
      </w:r>
      <w:r>
        <w:t xml:space="preserve"> </w:t>
      </w:r>
      <w:r>
        <w:rPr>
          <w:i/>
        </w:rPr>
        <w:t xml:space="preserve">ISO/IEC 11179 — Metadata registries</w:t>
      </w:r>
      <w:r>
        <w:t xml:space="preserve"> </w:t>
      </w:r>
      <w:r>
        <w:t xml:space="preserve">— 조직의 메타데이터를 레지스트리로 표준 표현하는 국제 표준.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https://en.wikipedia.org/wiki/ISO/IEC_11179</w:t>
        </w:r>
      </w:hyperlink>
      <w:r>
        <w:t xml:space="preserve"> </w:t>
      </w:r>
      <w:r>
        <w:t xml:space="preserve">(검증 2026-06-19).</w:t>
      </w:r>
    </w:p>
    <w:p>
      <w:pPr>
        <w:pStyle w:val="BodyText"/>
      </w:pPr>
      <w:bookmarkStart w:id="58" w:name="ref10"/>
      <w:bookmarkEnd w:id="58"/>
      <w:r>
        <w:rPr>
          <w:b/>
        </w:rPr>
        <w:t xml:space="preserve">[10]</w:t>
      </w:r>
      <w:r>
        <w:t xml:space="preserve"> </w:t>
      </w:r>
      <w:r>
        <w:rPr>
          <w:i/>
        </w:rPr>
        <w:t xml:space="preserve">DCAT-US Schema</w:t>
      </w:r>
      <w:r>
        <w:t xml:space="preserve"> </w:t>
      </w:r>
      <w:r>
        <w:t xml:space="preserve">(data.gov) — 데이터셋·API 목록을 위한 공공 메타데이터 스키마.</w:t>
      </w:r>
      <w:r>
        <w:t xml:space="preserve"> </w:t>
      </w:r>
      <w:hyperlink r:id="rId59">
        <w:r>
          <w:rPr>
            <w:rStyle w:val="Hyperlink"/>
          </w:rPr>
          <w:t xml:space="preserve">https://resources.data.gov/resources/dcat-us/</w:t>
        </w:r>
      </w:hyperlink>
      <w:r>
        <w:t xml:space="preserve"> </w:t>
      </w:r>
      <w:r>
        <w:t xml:space="preserve">(검증 2026-06-19).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Noto Sans KR" w:hAnsi="Noto Sans KR" w:eastAsia="Noto Sans KR" w:cs="Noto Sans KR"/>
        <w:sz w:val="20"/>
        <w:szCs w:val="20"/>
        <w:lang w:val="ko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top w:val="single" w:sz="8" w:space="6" w:color="6B9AD1"/>
        <w:left w:val="single" w:sz="8" w:space="6" w:color="6B9AD1"/>
        <w:bottom w:val="single" w:sz="8" w:space="6" w:color="6B9AD1"/>
        <w:right w:val="single" w:sz="8" w:space="6" w:color="6B9AD1"/>
      </w:pBdr>
      <w:shd w:val="clear" w:color="auto" w:fill="EEF4FB"/>
      <w:spacing w:before="120" w:after="120"/>
      <w:ind w:left="120" w:right="1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D2Coding" w:cs="Consolas"/>
      <w:sz w:val="18"/>
      <w:szCs w:val="18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top w:val="single" w:sz="6" w:space="6" w:color="C0C0C0"/>
        <w:left w:val="single" w:sz="6" w:space="6" w:color="C0C0C0"/>
        <w:bottom w:val="single" w:sz="6" w:space="6" w:color="C0C0C0"/>
        <w:right w:val="single" w:sz="6" w:space="6" w:color="C0C0C0"/>
      </w:pBdr>
      <w:shd w:val="clear" w:color="auto" w:fill="F2F2F2"/>
      <w:wordWrap w:val="off"/>
      <w:spacing w:before="120" w:after="120" w:line="240" w:lineRule="auto"/>
      <w:ind w:left="120" w:right="120" w:firstLine="0"/>
      <w:jc w:val="left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hyperlink" Id="rId37" Target="../../Tech%20Player/01%20Tech%20Stack%20&#48708;&#44368;%20(&#49556;&#47336;&#49496;&#215;&#51452;&#51228;).md" TargetMode="External" /><Relationship Type="http://schemas.openxmlformats.org/officeDocument/2006/relationships/hyperlink" Id="rId22" Target="../A-1%20&#45936;&#51060;&#53552;%20&#52852;&#53448;&#47196;&#44536;/A-1%20&#45936;&#51060;&#53552;%20&#52852;&#53448;&#47196;&#44536;.md" TargetMode="External" /><Relationship Type="http://schemas.openxmlformats.org/officeDocument/2006/relationships/hyperlink" Id="rId23" Target="../A-3%20&#48708;&#51592;&#45768;&#49828;%20Glossary/A-3%20&#48708;&#51592;&#45768;&#49828;%20Glossary.md" TargetMode="External" /><Relationship Type="http://schemas.openxmlformats.org/officeDocument/2006/relationships/hyperlink" Id="rId29" Target="../A-3%20&#48708;&#51592;&#45768;&#49828;%20Glossary/A-3%20&#48708;&#51592;&#45768;&#49828;%20Glossary.md#s21" TargetMode="External" /><Relationship Type="http://schemas.openxmlformats.org/officeDocument/2006/relationships/hyperlink" Id="rId34" Target="../B-1%20&#45936;&#51060;&#53552;%20&#51204;&#52376;&#47532;/B-1%20&#45936;&#51060;&#53552;%20&#51204;&#52376;&#47532;.md" TargetMode="External" /><Relationship Type="http://schemas.openxmlformats.org/officeDocument/2006/relationships/hyperlink" Id="rId24" Target="../B-2%20&#45936;&#51060;&#53552;%20&#54644;&#49444;&#183;&#51452;&#49437;/B-2%20&#45936;&#51060;&#53552;%20&#54644;&#49444;&#183;&#51452;&#49437;.md" TargetMode="External" /><Relationship Type="http://schemas.openxmlformats.org/officeDocument/2006/relationships/hyperlink" Id="rId38" Target="../B-3%20&#50728;&#53672;&#47196;&#51648;/B-3%20&#50728;&#53672;&#47196;&#51648;.md" TargetMode="External" /><Relationship Type="http://schemas.openxmlformats.org/officeDocument/2006/relationships/hyperlink" Id="rId25" Target="../C-2%20&#45936;&#51060;&#53552;%20&#54408;&#51656;%20&#44288;&#47532;/C-2%20&#45936;&#51060;&#53552;%20&#54408;&#51656;%20&#44288;&#47532;.md" TargetMode="External" /><Relationship Type="http://schemas.openxmlformats.org/officeDocument/2006/relationships/hyperlink" Id="rId26" Target="../C-3%20&#45936;&#51060;&#53552;%20&#44228;&#53685;%20Lineage/C-3%20&#45936;&#51060;&#53552;%20&#44228;&#53685;%20Lineage.md" TargetMode="External" /><Relationship Type="http://schemas.openxmlformats.org/officeDocument/2006/relationships/hyperlink" Id="rId55" Target="https://arxiv.org/html/2403.19546v1" TargetMode="External" /><Relationship Type="http://schemas.openxmlformats.org/officeDocument/2006/relationships/hyperlink" Id="rId45" Target="https://atlan.com" TargetMode="External" /><Relationship Type="http://schemas.openxmlformats.org/officeDocument/2006/relationships/hyperlink" Id="rId49" Target="https://datahub.com/" TargetMode="External" /><Relationship Type="http://schemas.openxmlformats.org/officeDocument/2006/relationships/hyperlink" Id="rId53" Target="https://docs.databricks.com/aws/en/sql/language-manual/sql-ref-information-schema" TargetMode="External" /><Relationship Type="http://schemas.openxmlformats.org/officeDocument/2006/relationships/hyperlink" Id="rId57" Target="https://en.wikipedia.org/wiki/ISO/IEC_11179" TargetMode="External" /><Relationship Type="http://schemas.openxmlformats.org/officeDocument/2006/relationships/hyperlink" Id="rId43" Target="https://learn.microsoft.com/azure/purview/" TargetMode="External" /><Relationship Type="http://schemas.openxmlformats.org/officeDocument/2006/relationships/hyperlink" Id="rId51" Target="https://open-metadata.org/" TargetMode="External" /><Relationship Type="http://schemas.openxmlformats.org/officeDocument/2006/relationships/hyperlink" Id="rId59" Target="https://resources.data.gov/resources/dcat-us/" TargetMode="External" /><Relationship Type="http://schemas.openxmlformats.org/officeDocument/2006/relationships/hyperlink" Id="rId41" Target="https://www.collibra.com" TargetMode="External" /><Relationship Type="http://schemas.openxmlformats.org/officeDocument/2006/relationships/hyperlink" Id="rId47" Target="https://www.databricks.com/product/unity-catalo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../../Tech%20Player/01%20Tech%20Stack%20&#48708;&#44368;%20(&#49556;&#47336;&#49496;&#215;&#51452;&#51228;).md" TargetMode="External" /><Relationship Type="http://schemas.openxmlformats.org/officeDocument/2006/relationships/hyperlink" Id="rId22" Target="../A-1%20&#45936;&#51060;&#53552;%20&#52852;&#53448;&#47196;&#44536;/A-1%20&#45936;&#51060;&#53552;%20&#52852;&#53448;&#47196;&#44536;.md" TargetMode="External" /><Relationship Type="http://schemas.openxmlformats.org/officeDocument/2006/relationships/hyperlink" Id="rId23" Target="../A-3%20&#48708;&#51592;&#45768;&#49828;%20Glossary/A-3%20&#48708;&#51592;&#45768;&#49828;%20Glossary.md" TargetMode="External" /><Relationship Type="http://schemas.openxmlformats.org/officeDocument/2006/relationships/hyperlink" Id="rId29" Target="../A-3%20&#48708;&#51592;&#45768;&#49828;%20Glossary/A-3%20&#48708;&#51592;&#45768;&#49828;%20Glossary.md#s21" TargetMode="External" /><Relationship Type="http://schemas.openxmlformats.org/officeDocument/2006/relationships/hyperlink" Id="rId34" Target="../B-1%20&#45936;&#51060;&#53552;%20&#51204;&#52376;&#47532;/B-1%20&#45936;&#51060;&#53552;%20&#51204;&#52376;&#47532;.md" TargetMode="External" /><Relationship Type="http://schemas.openxmlformats.org/officeDocument/2006/relationships/hyperlink" Id="rId24" Target="../B-2%20&#45936;&#51060;&#53552;%20&#54644;&#49444;&#183;&#51452;&#49437;/B-2%20&#45936;&#51060;&#53552;%20&#54644;&#49444;&#183;&#51452;&#49437;.md" TargetMode="External" /><Relationship Type="http://schemas.openxmlformats.org/officeDocument/2006/relationships/hyperlink" Id="rId38" Target="../B-3%20&#50728;&#53672;&#47196;&#51648;/B-3%20&#50728;&#53672;&#47196;&#51648;.md" TargetMode="External" /><Relationship Type="http://schemas.openxmlformats.org/officeDocument/2006/relationships/hyperlink" Id="rId25" Target="../C-2%20&#45936;&#51060;&#53552;%20&#54408;&#51656;%20&#44288;&#47532;/C-2%20&#45936;&#51060;&#53552;%20&#54408;&#51656;%20&#44288;&#47532;.md" TargetMode="External" /><Relationship Type="http://schemas.openxmlformats.org/officeDocument/2006/relationships/hyperlink" Id="rId26" Target="../C-3%20&#45936;&#51060;&#53552;%20&#44228;&#53685;%20Lineage/C-3%20&#45936;&#51060;&#53552;%20&#44228;&#53685;%20Lineage.md" TargetMode="External" /><Relationship Type="http://schemas.openxmlformats.org/officeDocument/2006/relationships/hyperlink" Id="rId55" Target="https://arxiv.org/html/2403.19546v1" TargetMode="External" /><Relationship Type="http://schemas.openxmlformats.org/officeDocument/2006/relationships/hyperlink" Id="rId45" Target="https://atlan.com" TargetMode="External" /><Relationship Type="http://schemas.openxmlformats.org/officeDocument/2006/relationships/hyperlink" Id="rId49" Target="https://datahub.com/" TargetMode="External" /><Relationship Type="http://schemas.openxmlformats.org/officeDocument/2006/relationships/hyperlink" Id="rId53" Target="https://docs.databricks.com/aws/en/sql/language-manual/sql-ref-information-schema" TargetMode="External" /><Relationship Type="http://schemas.openxmlformats.org/officeDocument/2006/relationships/hyperlink" Id="rId57" Target="https://en.wikipedia.org/wiki/ISO/IEC_11179" TargetMode="External" /><Relationship Type="http://schemas.openxmlformats.org/officeDocument/2006/relationships/hyperlink" Id="rId43" Target="https://learn.microsoft.com/azure/purview/" TargetMode="External" /><Relationship Type="http://schemas.openxmlformats.org/officeDocument/2006/relationships/hyperlink" Id="rId51" Target="https://open-metadata.org/" TargetMode="External" /><Relationship Type="http://schemas.openxmlformats.org/officeDocument/2006/relationships/hyperlink" Id="rId59" Target="https://resources.data.gov/resources/dcat-us/" TargetMode="External" /><Relationship Type="http://schemas.openxmlformats.org/officeDocument/2006/relationships/hyperlink" Id="rId41" Target="https://www.collibra.com" TargetMode="External" /><Relationship Type="http://schemas.openxmlformats.org/officeDocument/2006/relationships/hyperlink" Id="rId47" Target="https://www.databricks.com/product/unity-cata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KR"/>
        <a:ea typeface="Noto Sans KR"/>
        <a:cs typeface="Noto Sans KR"/>
        <a:font script="Jpan" typeface="ＭＳ ゴシック"/>
        <a:font script="Hang" typeface="Noto Sans KR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Noto Sans KR"/>
        <a:ea typeface="Noto Sans KR"/>
        <a:cs typeface="Noto Sans KR"/>
        <a:font script="Jpan" typeface="ＭＳ 明朝"/>
        <a:font script="Hang" typeface="Noto Sans KR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A-2 메타데이터 가이드</dc:title>
  <dc:creator/>
  <dc:language>ko</dc:language>
  <cp:keywords/>
  <dcterms:created xsi:type="dcterms:W3CDTF">2026-07-01T14:41:14Z</dcterms:created>
  <dcterms:modified xsi:type="dcterms:W3CDTF">2026-07-01T14:41:14Z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-updated">
    <vt:lpwstr>2026-06-29</vt:lpwstr>
  </property>
  <property fmtid="{D5CDD505-2E9C-101B-9397-08002B2CF9AE}" pid="3" name="status">
    <vt:lpwstr>draft</vt:lpwstr>
  </property>
  <property fmtid="{D5CDD505-2E9C-101B-9397-08002B2CF9AE}" pid="4" name="tags">
    <vt:lpwstr/>
  </property>
  <property fmtid="{D5CDD505-2E9C-101B-9397-08002B2CF9AE}" pid="5" name="topic">
    <vt:lpwstr>메타데이터</vt:lpwstr>
  </property>
  <property fmtid="{D5CDD505-2E9C-101B-9397-08002B2CF9AE}" pid="6" name="topic-code">
    <vt:lpwstr>A-2</vt:lpwstr>
  </property>
  <property fmtid="{D5CDD505-2E9C-101B-9397-08002B2CF9AE}" pid="7" name="type">
    <vt:lpwstr>storyline</vt:lpwstr>
  </property>
  <property fmtid="{D5CDD505-2E9C-101B-9397-08002B2CF9AE}" pid="8" name="version">
    <vt:lpwstr>0.26</vt:lpwstr>
  </property>
</Properties>
</file>