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17" w:rsidRPr="00F50FBA" w:rsidRDefault="001B7017" w:rsidP="0024460E">
      <w:pPr>
        <w:pStyle w:val="Heading1"/>
        <w:rPr>
          <w:b/>
          <w:u w:val="single"/>
          <w:lang w:val="en-US"/>
        </w:rPr>
      </w:pPr>
      <w:r w:rsidRPr="00F50FBA">
        <w:rPr>
          <w:b/>
          <w:u w:val="single"/>
          <w:lang w:val="en-US"/>
        </w:rPr>
        <w:t>S</w:t>
      </w:r>
      <w:r w:rsidR="005725B2">
        <w:rPr>
          <w:b/>
          <w:u w:val="single"/>
          <w:lang w:val="en-US"/>
        </w:rPr>
        <w:t>print Planning Meeting (Sprint 2</w:t>
      </w:r>
      <w:r w:rsidRPr="00F50FBA">
        <w:rPr>
          <w:b/>
          <w:u w:val="single"/>
          <w:lang w:val="en-US"/>
        </w:rPr>
        <w:t>)</w:t>
      </w:r>
    </w:p>
    <w:p w:rsidR="006621DA" w:rsidRDefault="006621DA" w:rsidP="006621DA">
      <w:pPr>
        <w:jc w:val="both"/>
        <w:rPr>
          <w:rFonts w:ascii="Times New Roman" w:hAnsi="Times New Roman" w:cs="Times New Roman"/>
          <w:sz w:val="24"/>
          <w:lang w:val="en-US"/>
        </w:rPr>
      </w:pPr>
      <w:r w:rsidRPr="009A732C">
        <w:rPr>
          <w:rFonts w:ascii="Times New Roman" w:hAnsi="Times New Roman" w:cs="Times New Roman"/>
          <w:sz w:val="24"/>
          <w:lang w:val="en-US"/>
        </w:rPr>
        <w:t xml:space="preserve">After finished discussing with the client, the client wants </w:t>
      </w:r>
      <w:r>
        <w:rPr>
          <w:rFonts w:ascii="Times New Roman" w:hAnsi="Times New Roman" w:cs="Times New Roman"/>
          <w:sz w:val="24"/>
          <w:lang w:val="en-US"/>
        </w:rPr>
        <w:t>add on 3 stories which is Password Recovery, View Bus Tracking Information and Deactivate Staff Account in to the system</w:t>
      </w:r>
      <w:r w:rsidRPr="009A732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So, our Developers still determine those story’s level of difficulty and giving the estimate time to complete every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single story.</w:t>
      </w:r>
    </w:p>
    <w:p w:rsidR="001B7017" w:rsidRPr="006621DA" w:rsidRDefault="006621DA" w:rsidP="0024460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Therefore, </w:t>
      </w:r>
      <w:r>
        <w:rPr>
          <w:rFonts w:ascii="Times New Roman" w:hAnsi="Times New Roman" w:cs="Times New Roman"/>
          <w:sz w:val="24"/>
          <w:lang w:val="en-US"/>
        </w:rPr>
        <w:t>clients also agree</w:t>
      </w:r>
      <w:r>
        <w:rPr>
          <w:rFonts w:ascii="Times New Roman" w:hAnsi="Times New Roman" w:cs="Times New Roman"/>
          <w:sz w:val="24"/>
          <w:lang w:val="en-US"/>
        </w:rPr>
        <w:t xml:space="preserve"> with developers to finish up thi</w:t>
      </w:r>
      <w:r>
        <w:rPr>
          <w:rFonts w:ascii="Times New Roman" w:hAnsi="Times New Roman" w:cs="Times New Roman"/>
          <w:sz w:val="24"/>
          <w:lang w:val="en-US"/>
        </w:rPr>
        <w:t xml:space="preserve">s few epics within this sprint. </w:t>
      </w:r>
      <w:r w:rsidR="001B7017" w:rsidRPr="00F50FB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4460E">
        <w:rPr>
          <w:rFonts w:ascii="Times New Roman" w:hAnsi="Times New Roman" w:cs="Times New Roman"/>
          <w:sz w:val="24"/>
          <w:szCs w:val="24"/>
          <w:lang w:val="en-US"/>
        </w:rPr>
        <w:t>the second sprint</w:t>
      </w:r>
      <w:r w:rsidR="001B7017" w:rsidRPr="00F50FBA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24460E">
        <w:rPr>
          <w:rFonts w:ascii="Times New Roman" w:hAnsi="Times New Roman" w:cs="Times New Roman"/>
          <w:sz w:val="24"/>
          <w:szCs w:val="24"/>
          <w:lang w:val="en-US"/>
        </w:rPr>
        <w:t>will focus on the highlighted Epics and client add on stories in the respective Epics</w:t>
      </w:r>
      <w:r w:rsidR="001B7017" w:rsidRPr="00F50F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843"/>
        <w:gridCol w:w="1276"/>
        <w:gridCol w:w="850"/>
      </w:tblGrid>
      <w:tr w:rsidR="0024460E" w:rsidRPr="00F50FBA" w:rsidTr="0024460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60E" w:rsidRPr="001B4F39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60E" w:rsidRPr="001B4F39" w:rsidRDefault="00CD085A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</w:t>
            </w:r>
            <w:r w:rsidR="0024460E"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tories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="0024460E"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itle</w:t>
            </w:r>
            <w:r w:rsidR="0024460E"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F39">
              <w:rPr>
                <w:rFonts w:ascii="Times New Roman" w:hAnsi="Times New Roman" w:cs="Times New Roman"/>
                <w:b/>
                <w:sz w:val="24"/>
                <w:szCs w:val="24"/>
              </w:rPr>
              <w:t>Estimated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0E" w:rsidRPr="001B4F39" w:rsidRDefault="0024460E" w:rsidP="0024460E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</w:tr>
      <w:tr w:rsidR="0024460E" w:rsidRPr="00F50FBA" w:rsidTr="0024460E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Manage</w:t>
            </w:r>
          </w:p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 w:rsidRPr="00F50FBA">
              <w:rPr>
                <w:rFonts w:ascii="Times New Roman" w:hAnsi="Times New Roman" w:cs="Times New Roman"/>
                <w:sz w:val="28"/>
                <w:szCs w:val="24"/>
              </w:rPr>
              <w:t xml:space="preserve">chedule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24460E" w:rsidRPr="00F50FBA" w:rsidRDefault="004379A6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Bus Tracking Information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F50FBA" w:rsidRDefault="00456189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Default="00F56B90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4379A6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4379A6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4379A6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4379A6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460E" w:rsidRP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Login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Recovery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Manage</w:t>
            </w:r>
          </w:p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Staff</w:t>
            </w:r>
            <w:r w:rsidRPr="00F50FB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Deactivate Staff Account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79D" w:rsidTr="000F5489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F50FBA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4279D" w:rsidRPr="0024460E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9D" w:rsidRDefault="0024279D" w:rsidP="000F548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Make</w:t>
            </w:r>
          </w:p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Payment</w:t>
            </w:r>
            <w:r w:rsidRPr="00F50FB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Payment Details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56189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 with Credit Card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56189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 with Cash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56189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0FBA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50FBA">
              <w:rPr>
                <w:rFonts w:ascii="Times New Roman" w:hAnsi="Times New Roman" w:cs="Times New Roman"/>
                <w:sz w:val="24"/>
                <w:szCs w:val="24"/>
              </w:rPr>
              <w:t>eceipt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CD085A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56189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Ticket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CD085A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56189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9A6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79A6" w:rsidRPr="00F50FBA" w:rsidRDefault="004379A6" w:rsidP="004379A6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F50FBA" w:rsidRDefault="004379A6" w:rsidP="004379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Pr="0024460E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9A6" w:rsidRDefault="004379A6" w:rsidP="004379A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Manage</w:t>
            </w:r>
          </w:p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Member</w:t>
            </w:r>
          </w:p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-ship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Membership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Membership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Membership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Driver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Create Driver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View Driver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Deactivate Driver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Update Driver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Zhan Yi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Kah Hou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Jin Hui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Wai 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Kha 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6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Reporting</w:t>
            </w:r>
          </w:p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Transaction Report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Exception Report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Summary Report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F48" w:rsidRPr="00F50FBA" w:rsidTr="00EA7F48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C47CC6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F50FBA" w:rsidRDefault="00EA7F48" w:rsidP="00EA7F4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Pr="0024460E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F48" w:rsidRDefault="00EA7F48" w:rsidP="00EA7F4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Route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Deactivate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Update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View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7CC6">
              <w:rPr>
                <w:rFonts w:ascii="Times New Roman" w:hAnsi="Times New Roman" w:cs="Times New Roman"/>
                <w:sz w:val="24"/>
                <w:szCs w:val="24"/>
              </w:rPr>
              <w:t>Create Route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 Price</w:t>
            </w:r>
          </w:p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View Price 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Create Price Rate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View Bus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Deactivate Bus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456189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C47CC6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hAnsi="Times New Roman" w:cs="Times New Roman"/>
                <w:sz w:val="24"/>
                <w:szCs w:val="24"/>
              </w:rPr>
              <w:t>Create Bus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Plan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3452C2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user interface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Connect to database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0A52">
              <w:rPr>
                <w:rFonts w:ascii="Times New Roman" w:hAnsi="Times New Roman" w:cs="Times New Roman"/>
                <w:sz w:val="24"/>
                <w:szCs w:val="24"/>
              </w:rPr>
              <w:t>Code the function classes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60E" w:rsidRPr="00F50FBA" w:rsidTr="0024460E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460E" w:rsidRDefault="0024460E" w:rsidP="00244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0C171F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Pr="00F50FBA" w:rsidRDefault="0024460E" w:rsidP="0024460E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6F5">
              <w:rPr>
                <w:rFonts w:ascii="Times New Roman" w:hAnsi="Times New Roman" w:cs="Times New Roman"/>
                <w:b/>
                <w:sz w:val="24"/>
                <w:szCs w:val="24"/>
              </w:rPr>
              <w:t>Test the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279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60E" w:rsidRDefault="0024460E" w:rsidP="0024460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460E" w:rsidRPr="001B7017" w:rsidRDefault="0024460E" w:rsidP="006621DA">
      <w:pPr>
        <w:jc w:val="both"/>
      </w:pPr>
    </w:p>
    <w:sectPr w:rsidR="0024460E" w:rsidRPr="001B70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8D0"/>
    <w:multiLevelType w:val="hybridMultilevel"/>
    <w:tmpl w:val="986281C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2AF"/>
    <w:multiLevelType w:val="hybridMultilevel"/>
    <w:tmpl w:val="09FA08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53BF"/>
    <w:multiLevelType w:val="hybridMultilevel"/>
    <w:tmpl w:val="3544C840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F6918"/>
    <w:multiLevelType w:val="hybridMultilevel"/>
    <w:tmpl w:val="9C529CCA"/>
    <w:lvl w:ilvl="0" w:tplc="9C1EC156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44090019" w:tentative="1">
      <w:start w:val="1"/>
      <w:numFmt w:val="lowerLetter"/>
      <w:lvlText w:val="%2."/>
      <w:lvlJc w:val="left"/>
      <w:pPr>
        <w:ind w:left="1157" w:hanging="360"/>
      </w:pPr>
    </w:lvl>
    <w:lvl w:ilvl="2" w:tplc="4409001B" w:tentative="1">
      <w:start w:val="1"/>
      <w:numFmt w:val="lowerRoman"/>
      <w:lvlText w:val="%3."/>
      <w:lvlJc w:val="right"/>
      <w:pPr>
        <w:ind w:left="1877" w:hanging="180"/>
      </w:pPr>
    </w:lvl>
    <w:lvl w:ilvl="3" w:tplc="4409000F" w:tentative="1">
      <w:start w:val="1"/>
      <w:numFmt w:val="decimal"/>
      <w:lvlText w:val="%4."/>
      <w:lvlJc w:val="left"/>
      <w:pPr>
        <w:ind w:left="2597" w:hanging="360"/>
      </w:pPr>
    </w:lvl>
    <w:lvl w:ilvl="4" w:tplc="44090019" w:tentative="1">
      <w:start w:val="1"/>
      <w:numFmt w:val="lowerLetter"/>
      <w:lvlText w:val="%5."/>
      <w:lvlJc w:val="left"/>
      <w:pPr>
        <w:ind w:left="3317" w:hanging="360"/>
      </w:pPr>
    </w:lvl>
    <w:lvl w:ilvl="5" w:tplc="4409001B" w:tentative="1">
      <w:start w:val="1"/>
      <w:numFmt w:val="lowerRoman"/>
      <w:lvlText w:val="%6."/>
      <w:lvlJc w:val="right"/>
      <w:pPr>
        <w:ind w:left="4037" w:hanging="180"/>
      </w:pPr>
    </w:lvl>
    <w:lvl w:ilvl="6" w:tplc="4409000F" w:tentative="1">
      <w:start w:val="1"/>
      <w:numFmt w:val="decimal"/>
      <w:lvlText w:val="%7."/>
      <w:lvlJc w:val="left"/>
      <w:pPr>
        <w:ind w:left="4757" w:hanging="360"/>
      </w:pPr>
    </w:lvl>
    <w:lvl w:ilvl="7" w:tplc="44090019" w:tentative="1">
      <w:start w:val="1"/>
      <w:numFmt w:val="lowerLetter"/>
      <w:lvlText w:val="%8."/>
      <w:lvlJc w:val="left"/>
      <w:pPr>
        <w:ind w:left="5477" w:hanging="360"/>
      </w:pPr>
    </w:lvl>
    <w:lvl w:ilvl="8" w:tplc="4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56944B3"/>
    <w:multiLevelType w:val="hybridMultilevel"/>
    <w:tmpl w:val="6E64562C"/>
    <w:lvl w:ilvl="0" w:tplc="040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17"/>
    <w:rsid w:val="00154E46"/>
    <w:rsid w:val="001B7017"/>
    <w:rsid w:val="001F29F9"/>
    <w:rsid w:val="0024279D"/>
    <w:rsid w:val="0024460E"/>
    <w:rsid w:val="004379A6"/>
    <w:rsid w:val="00456189"/>
    <w:rsid w:val="005725B2"/>
    <w:rsid w:val="006621DA"/>
    <w:rsid w:val="0071305B"/>
    <w:rsid w:val="008379D4"/>
    <w:rsid w:val="008C65EE"/>
    <w:rsid w:val="00976CBD"/>
    <w:rsid w:val="00AE4B91"/>
    <w:rsid w:val="00C14FA9"/>
    <w:rsid w:val="00CD085A"/>
    <w:rsid w:val="00DD0922"/>
    <w:rsid w:val="00EA7F48"/>
    <w:rsid w:val="00F5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67EF"/>
  <w15:chartTrackingRefBased/>
  <w15:docId w15:val="{614CF265-D41B-4688-8C76-0391D60E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017"/>
  </w:style>
  <w:style w:type="paragraph" w:styleId="Heading1">
    <w:name w:val="heading 1"/>
    <w:basedOn w:val="Normal"/>
    <w:next w:val="Normal"/>
    <w:link w:val="Heading1Char"/>
    <w:uiPriority w:val="9"/>
    <w:qFormat/>
    <w:rsid w:val="001B7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017"/>
    <w:pPr>
      <w:spacing w:line="256" w:lineRule="auto"/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1B7017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0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0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0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B7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Sprint Planning Meeting (Sprint 2)</vt:lpstr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Jin Hui</cp:lastModifiedBy>
  <cp:revision>10</cp:revision>
  <dcterms:created xsi:type="dcterms:W3CDTF">2016-12-25T07:45:00Z</dcterms:created>
  <dcterms:modified xsi:type="dcterms:W3CDTF">2016-12-25T09:52:00Z</dcterms:modified>
</cp:coreProperties>
</file>