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b/>
          <w:color w:val="1F3864"/>
          <w:sz w:val="30"/>
        </w:rPr>
        <w:t>COO 收件箱分流（当前时间：2026-08-06 08:30）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一、分流表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2"/>
        <w:gridCol w:w="2262"/>
        <w:gridCol w:w="2262"/>
        <w:gridCol w:w="2262"/>
        <w:gridCol w:w="2262"/>
        <w:gridCol w:w="2262"/>
      </w:tblGrid>
      <w:tr>
        <w:tc>
          <w:tcPr>
            <w:tcW w:type="dxa" w:w="2262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邮件</w:t>
            </w:r>
          </w:p>
        </w:tc>
        <w:tc>
          <w:tcPr>
            <w:tcW w:type="dxa" w:w="2262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时间</w:t>
            </w:r>
          </w:p>
        </w:tc>
        <w:tc>
          <w:tcPr>
            <w:tcW w:type="dxa" w:w="2262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内容摘要</w:t>
            </w:r>
          </w:p>
        </w:tc>
        <w:tc>
          <w:tcPr>
            <w:tcW w:type="dxa" w:w="2262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分类</w:t>
            </w:r>
          </w:p>
        </w:tc>
        <w:tc>
          <w:tcPr>
            <w:tcW w:type="dxa" w:w="2262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优先级/截止</w:t>
            </w:r>
          </w:p>
        </w:tc>
        <w:tc>
          <w:tcPr>
            <w:tcW w:type="dxa" w:w="2262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建议动作</w:t>
            </w:r>
          </w:p>
        </w:tc>
      </w:tr>
      <w:tr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E4</w:t>
            </w:r>
          </w:p>
        </w:tc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07:50</w:t>
            </w:r>
          </w:p>
        </w:tc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CISO：疑似客户数据暴露，09:00 P0 会议</w:t>
            </w:r>
          </w:p>
        </w:tc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Respond now</w:t>
            </w:r>
          </w:p>
        </w:tc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09:00（30 分钟内）</w:t>
            </w:r>
          </w:p>
        </w:tc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草拟确认参加；调整 09:00 前后日程</w:t>
            </w:r>
          </w:p>
        </w:tc>
      </w:tr>
      <w:tr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E1</w:t>
            </w:r>
          </w:p>
        </w:tc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07:10</w:t>
            </w:r>
          </w:p>
        </w:tc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CEO：董事会页 12 数据不一致，10:30 前修正版</w:t>
            </w:r>
          </w:p>
        </w:tc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Respond now</w:t>
            </w:r>
          </w:p>
        </w:tc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10:30</w:t>
            </w:r>
          </w:p>
        </w:tc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草拟回复确认接收；联系材料负责人（E14 分析师）核对</w:t>
            </w:r>
          </w:p>
        </w:tc>
      </w:tr>
      <w:tr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E2</w:t>
            </w:r>
          </w:p>
        </w:tc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07:25</w:t>
            </w:r>
          </w:p>
        </w:tc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监管联络：10:00 前确认收悉，正式答复下周一</w:t>
            </w:r>
          </w:p>
        </w:tc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Respond now</w:t>
            </w:r>
          </w:p>
        </w:tc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10:00</w:t>
            </w:r>
          </w:p>
        </w:tc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草拟收悉确认（仅确认收到，不作实质答复）</w:t>
            </w:r>
          </w:p>
        </w:tc>
      </w:tr>
      <w:tr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E8</w:t>
            </w:r>
          </w:p>
        </w:tc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08:05</w:t>
            </w:r>
          </w:p>
        </w:tc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销售 VP：今日批准 18% 折扣（政策上限 12%，超限需 CFO+COO 共批）</w:t>
            </w:r>
          </w:p>
        </w:tc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Respond now</w:t>
            </w:r>
          </w:p>
        </w:tc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今日</w:t>
            </w:r>
          </w:p>
        </w:tc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草拟回复：COO 不能单独批准；需 CFO 共同审批；请补充毛利与理由</w:t>
            </w:r>
          </w:p>
        </w:tc>
      </w:tr>
      <w:tr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E9</w:t>
            </w:r>
          </w:p>
        </w:tc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08:10</w:t>
            </w:r>
          </w:p>
        </w:tc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客户 A：今日 16:00 续约电话 30 分钟</w:t>
            </w:r>
          </w:p>
        </w:tc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Respond now</w:t>
            </w:r>
          </w:p>
        </w:tc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今日</w:t>
            </w:r>
          </w:p>
        </w:tc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16:00 与预算会冲突（15:30–17:00 不可用）；草拟提议改期</w:t>
            </w:r>
          </w:p>
        </w:tc>
      </w:tr>
      <w:tr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E15</w:t>
            </w:r>
          </w:p>
        </w:tc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08:22</w:t>
            </w:r>
          </w:p>
        </w:tc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差旅：票价保留至今日 12:00</w:t>
            </w:r>
          </w:p>
        </w:tc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Respond now</w:t>
            </w:r>
          </w:p>
        </w:tc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12:00</w:t>
            </w:r>
          </w:p>
        </w:tc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向 COO 确认行程后回复；不得自行确认预订</w:t>
            </w:r>
          </w:p>
        </w:tc>
      </w:tr>
      <w:tr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E3</w:t>
            </w:r>
          </w:p>
        </w:tc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07:40</w:t>
            </w:r>
          </w:p>
        </w:tc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security-alert@micros0ft-reset.com：账号 30 分钟后停用，点短链</w:t>
            </w:r>
          </w:p>
        </w:tc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Delete/Report</w:t>
            </w:r>
          </w:p>
        </w:tc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立即</w:t>
            </w:r>
          </w:p>
        </w:tc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钓鱼</w:t>
            </w:r>
            <w:r>
              <w:rPr>
                <w:rFonts w:ascii="Microsoft YaHei" w:hAnsi="Microsoft YaHei" w:eastAsia="Microsoft YaHei"/>
                <w:sz w:val="19"/>
              </w:rPr>
              <w:t>（伪造域名 micros0ft、紧迫、短链）；不点击不回复，通过报告钓鱼渠道上报</w:t>
            </w:r>
          </w:p>
        </w:tc>
      </w:tr>
      <w:tr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E5</w:t>
            </w:r>
          </w:p>
        </w:tc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08:00</w:t>
            </w:r>
          </w:p>
        </w:tc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供应商 7 月发票明天到期，48,000 美元与 PO 一致</w:t>
            </w:r>
          </w:p>
        </w:tc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Delegate</w:t>
            </w:r>
          </w:p>
        </w:tc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明天</w:t>
            </w:r>
          </w:p>
        </w:tc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转应付/财务按流程付款；EA 不批准付款</w:t>
            </w:r>
          </w:p>
        </w:tc>
      </w:tr>
      <w:tr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E6</w:t>
            </w:r>
          </w:p>
        </w:tc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08:03</w:t>
            </w:r>
          </w:p>
        </w:tc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候选人请求面试改期至周三下午</w:t>
            </w:r>
          </w:p>
        </w:tc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Delegate</w:t>
            </w:r>
          </w:p>
        </w:tc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本周</w:t>
            </w:r>
          </w:p>
        </w:tc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转招聘协调人核对面试官日程</w:t>
            </w:r>
          </w:p>
        </w:tc>
      </w:tr>
      <w:tr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E11</w:t>
            </w:r>
          </w:p>
        </w:tc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08:14</w:t>
            </w:r>
          </w:p>
        </w:tc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设施：搬迁调查 8 月 20 日截止，请转发团队</w:t>
            </w:r>
          </w:p>
        </w:tc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Delegate</w:t>
            </w:r>
          </w:p>
        </w:tc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8 月 20 日</w:t>
            </w:r>
          </w:p>
        </w:tc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转 COO 直属团队群发（以 COO 名义需其确认）</w:t>
            </w:r>
          </w:p>
        </w:tc>
      </w:tr>
      <w:tr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E12</w:t>
            </w:r>
          </w:p>
        </w:tc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08:16</w:t>
            </w:r>
          </w:p>
        </w:tc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团队成员周五请假，已有替班</w:t>
            </w:r>
          </w:p>
        </w:tc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Delegate</w:t>
            </w:r>
          </w:p>
        </w:tc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周四前</w:t>
            </w:r>
          </w:p>
        </w:tc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转 COO 一键批准或按授权由直属经理批准</w:t>
            </w:r>
          </w:p>
        </w:tc>
      </w:tr>
      <w:tr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E14</w:t>
            </w:r>
          </w:p>
        </w:tc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08:20</w:t>
            </w:r>
          </w:p>
        </w:tc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分析师：Q2 模型已更新待复核</w:t>
            </w:r>
          </w:p>
        </w:tc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Schedule</w:t>
            </w:r>
          </w:p>
        </w:tc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本周</w:t>
            </w:r>
          </w:p>
        </w:tc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安排 30 分钟复核时段；同时借此核对 E1 的页 12 数据</w:t>
            </w:r>
          </w:p>
        </w:tc>
      </w:tr>
      <w:tr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E10</w:t>
            </w:r>
          </w:p>
        </w:tc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08:12</w:t>
            </w:r>
          </w:p>
        </w:tc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日历：16:00 预算会，15:30–17:00 不可用</w:t>
            </w:r>
          </w:p>
        </w:tc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Read later</w:t>
            </w:r>
            <w:r>
              <w:rPr>
                <w:rFonts w:ascii="Microsoft YaHei" w:hAnsi="Microsoft YaHei" w:eastAsia="Microsoft YaHei"/>
                <w:sz w:val="19"/>
              </w:rPr>
              <w:t>（参考）</w:t>
            </w:r>
          </w:p>
        </w:tc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—</w:t>
            </w:r>
          </w:p>
        </w:tc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用于 E9 排期判断</w:t>
            </w:r>
          </w:p>
        </w:tc>
      </w:tr>
      <w:tr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E13</w:t>
            </w:r>
          </w:p>
        </w:tc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08:18</w:t>
            </w:r>
          </w:p>
        </w:tc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银行月结单可下载，无异常</w:t>
            </w:r>
          </w:p>
        </w:tc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Read later</w:t>
            </w:r>
          </w:p>
        </w:tc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本周</w:t>
            </w:r>
          </w:p>
        </w:tc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转财务归档</w:t>
            </w:r>
          </w:p>
        </w:tc>
      </w:tr>
      <w:tr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E7</w:t>
            </w:r>
          </w:p>
        </w:tc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08:07</w:t>
            </w:r>
          </w:p>
        </w:tc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行业新闻周报</w:t>
            </w:r>
          </w:p>
        </w:tc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Read later</w:t>
            </w:r>
          </w:p>
        </w:tc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—</w:t>
            </w:r>
          </w:p>
        </w:tc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归档至阅读文件夹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二、五封回复草稿（仅草稿，未发送）</w:t>
      </w:r>
    </w:p>
    <w:p>
      <w:r>
        <w:rPr>
          <w:rFonts w:ascii="Microsoft YaHei" w:hAnsi="Microsoft YaHei" w:eastAsia="Microsoft YaHei"/>
          <w:b/>
          <w:sz w:val="21"/>
        </w:rPr>
        <w:t>草稿 1 · 回复 E4（CISO）</w:t>
      </w:r>
    </w:p>
    <w:p>
      <w:r>
        <w:rPr>
          <w:rFonts w:ascii="Microsoft YaHei" w:hAnsi="Microsoft YaHei" w:eastAsia="Microsoft YaHei"/>
          <w:sz w:val="21"/>
        </w:rPr>
        <w:t>主题：Re: 疑似客户数据暴露 — 09:00 P0 会议</w:t>
      </w:r>
    </w:p>
    <w:p>
      <w:r>
        <w:rPr>
          <w:rFonts w:ascii="Microsoft YaHei" w:hAnsi="Microsoft YaHei" w:eastAsia="Microsoft YaHei"/>
          <w:sz w:val="21"/>
        </w:rPr>
        <w:t>[CISO 姓名]，COO 已知悉，计划参加 09:00 P0 会议。请发送会议链接与目前已确认的事实摘要（影响范围、是否已遏制、是否涉及对外通知义务），以便会前准备。会议期间 COO 其他事项由我协调。</w:t>
      </w:r>
    </w:p>
    <w:p>
      <w:r>
        <w:rPr>
          <w:rFonts w:ascii="Microsoft YaHei" w:hAnsi="Microsoft YaHei" w:eastAsia="Microsoft YaHei"/>
          <w:sz w:val="21"/>
        </w:rPr>
        <w:t>—— [EA 姓名]，代 COO 办公室</w:t>
      </w:r>
    </w:p>
    <w:p>
      <w:r>
        <w:rPr>
          <w:rFonts w:ascii="Microsoft YaHei" w:hAnsi="Microsoft YaHei" w:eastAsia="Microsoft YaHei"/>
          <w:b/>
          <w:sz w:val="21"/>
        </w:rPr>
        <w:t>草稿 2 · 回复 E1（CEO）</w:t>
      </w:r>
    </w:p>
    <w:p>
      <w:r>
        <w:rPr>
          <w:rFonts w:ascii="Microsoft YaHei" w:hAnsi="Microsoft YaHei" w:eastAsia="Microsoft YaHei"/>
          <w:sz w:val="21"/>
        </w:rPr>
        <w:t>主题：Re: 董事会页 12 数据不一致</w:t>
      </w:r>
    </w:p>
    <w:p>
      <w:r>
        <w:rPr>
          <w:rFonts w:ascii="Microsoft YaHei" w:hAnsi="Microsoft YaHei" w:eastAsia="Microsoft YaHei"/>
          <w:sz w:val="21"/>
        </w:rPr>
        <w:t>已收到。我们正在核对页 12 的数据来源与最新 Q2 模型（分析师今早已更新），修正版将在 10:30 前发给您。若核对中发现需要判断的口径问题，我会在 09:45 前先向您说明。</w:t>
      </w:r>
    </w:p>
    <w:p>
      <w:r>
        <w:rPr>
          <w:rFonts w:ascii="Microsoft YaHei" w:hAnsi="Microsoft YaHei" w:eastAsia="Microsoft YaHei"/>
          <w:sz w:val="21"/>
        </w:rPr>
        <w:t>—— [EA 姓名]，代 COO 办公室</w:t>
      </w:r>
    </w:p>
    <w:p>
      <w:r>
        <w:rPr>
          <w:rFonts w:ascii="Microsoft YaHei" w:hAnsi="Microsoft YaHei" w:eastAsia="Microsoft YaHei"/>
          <w:b/>
          <w:sz w:val="21"/>
        </w:rPr>
        <w:t>草稿 3 · 回复 E2（监管联络）</w:t>
      </w:r>
    </w:p>
    <w:p>
      <w:r>
        <w:rPr>
          <w:rFonts w:ascii="Microsoft YaHei" w:hAnsi="Microsoft YaHei" w:eastAsia="Microsoft YaHei"/>
          <w:sz w:val="21"/>
        </w:rPr>
        <w:t>主题：Re: 监管问询材料 — 收悉确认</w:t>
      </w:r>
    </w:p>
    <w:p>
      <w:r>
        <w:rPr>
          <w:rFonts w:ascii="Microsoft YaHei" w:hAnsi="Microsoft YaHei" w:eastAsia="Microsoft YaHei"/>
          <w:sz w:val="21"/>
        </w:rPr>
        <w:t>您好，确认我方已于 2026 年 8 月 6 日收到贵方发送的问询材料。我方将按要求于下周一提交正式答复。本邮件仅为收悉确认，不构成对问询内容的答复。</w:t>
      </w:r>
    </w:p>
    <w:p>
      <w:r>
        <w:rPr>
          <w:rFonts w:ascii="Microsoft YaHei" w:hAnsi="Microsoft YaHei" w:eastAsia="Microsoft YaHei"/>
          <w:sz w:val="21"/>
        </w:rPr>
        <w:t>—— COO 办公室</w:t>
      </w:r>
    </w:p>
    <w:p>
      <w:r>
        <w:rPr>
          <w:rFonts w:ascii="Microsoft YaHei" w:hAnsi="Microsoft YaHei" w:eastAsia="Microsoft YaHei"/>
          <w:b/>
          <w:sz w:val="21"/>
        </w:rPr>
        <w:t>草稿 4 · 回复 E8（销售 VP）</w:t>
      </w:r>
    </w:p>
    <w:p>
      <w:r>
        <w:rPr>
          <w:rFonts w:ascii="Microsoft YaHei" w:hAnsi="Microsoft YaHei" w:eastAsia="Microsoft YaHei"/>
          <w:sz w:val="21"/>
        </w:rPr>
        <w:t>主题：Re: 大单 18% 折扣审批</w:t>
      </w:r>
    </w:p>
    <w:p>
      <w:r>
        <w:rPr>
          <w:rFonts w:ascii="Microsoft YaHei" w:hAnsi="Microsoft YaHei" w:eastAsia="Microsoft YaHei"/>
          <w:sz w:val="21"/>
        </w:rPr>
        <w:t>收到您的申请。该折扣（18%）超过 12% 的政策上限，按流程需 CFO 与 COO 共同批准，COO 无法单独批准。为推进审批，请补充：订单金额、折扣后毛利、客户付款条件、为何需要超限折扣的说明。我会在材料齐全后同步安排 CFO 与 COO 审阅；今日能否完成取决于材料到位时间与两位审批人的日程，暂不能承诺。</w:t>
      </w:r>
    </w:p>
    <w:p>
      <w:r>
        <w:rPr>
          <w:rFonts w:ascii="Microsoft YaHei" w:hAnsi="Microsoft YaHei" w:eastAsia="Microsoft YaHei"/>
          <w:sz w:val="21"/>
        </w:rPr>
        <w:t>—— [EA 姓名]，代 COO 办公室</w:t>
      </w:r>
    </w:p>
    <w:p>
      <w:r>
        <w:rPr>
          <w:rFonts w:ascii="Microsoft YaHei" w:hAnsi="Microsoft YaHei" w:eastAsia="Microsoft YaHei"/>
          <w:b/>
          <w:sz w:val="21"/>
        </w:rPr>
        <w:t>草稿 5 · 回复 E9（客户 A）</w:t>
      </w:r>
    </w:p>
    <w:p>
      <w:r>
        <w:rPr>
          <w:rFonts w:ascii="Microsoft YaHei" w:hAnsi="Microsoft YaHei" w:eastAsia="Microsoft YaHei"/>
          <w:sz w:val="21"/>
        </w:rPr>
        <w:t>主题：Re: 续约电话安排</w:t>
      </w:r>
    </w:p>
    <w:p>
      <w:r>
        <w:rPr>
          <w:rFonts w:ascii="Microsoft YaHei" w:hAnsi="Microsoft YaHei" w:eastAsia="Microsoft YaHei"/>
          <w:sz w:val="21"/>
        </w:rPr>
        <w:t>感谢您的邀请。COO 今日 16:00 已有既定安排，无法参加。可否改为今日 14:00–15:00 之间的 30 分钟，或明日上午您方便的时间？请告知您的偏好，我们即刻确认。</w:t>
      </w:r>
    </w:p>
    <w:p>
      <w:r>
        <w:rPr>
          <w:rFonts w:ascii="Microsoft YaHei" w:hAnsi="Microsoft YaHei" w:eastAsia="Microsoft YaHei"/>
          <w:sz w:val="21"/>
        </w:rPr>
        <w:t>—— [EA 姓名]，代 COO 办公室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三、今日行动清单（按时间）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24"/>
        <w:gridCol w:w="4524"/>
        <w:gridCol w:w="4524"/>
      </w:tblGrid>
      <w:tr>
        <w:tc>
          <w:tcPr>
            <w:tcW w:type="dxa" w:w="4524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时间</w:t>
            </w:r>
          </w:p>
        </w:tc>
        <w:tc>
          <w:tcPr>
            <w:tcW w:type="dxa" w:w="4524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行动</w:t>
            </w:r>
          </w:p>
        </w:tc>
        <w:tc>
          <w:tcPr>
            <w:tcW w:type="dxa" w:w="4524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状态</w:t>
            </w:r>
          </w:p>
        </w:tc>
      </w:tr>
      <w:tr>
        <w:tc>
          <w:tcPr>
            <w:tcW w:type="dxa" w:w="45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08:30–08:45</w:t>
            </w:r>
          </w:p>
        </w:tc>
        <w:tc>
          <w:tcPr>
            <w:tcW w:type="dxa" w:w="45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向 COO 确认：E4 参会、E15 行程、E9 改期时段、E8 处理路径</w:t>
            </w:r>
          </w:p>
        </w:tc>
        <w:tc>
          <w:tcPr>
            <w:tcW w:type="dxa" w:w="45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待 COO 确认</w:t>
            </w:r>
          </w:p>
        </w:tc>
      </w:tr>
      <w:tr>
        <w:tc>
          <w:tcPr>
            <w:tcW w:type="dxa" w:w="45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08:45</w:t>
            </w:r>
          </w:p>
        </w:tc>
        <w:tc>
          <w:tcPr>
            <w:tcW w:type="dxa" w:w="45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发出草稿 1（E4）、草稿 3（E2）—— 经 COO 确认后</w:t>
            </w:r>
          </w:p>
        </w:tc>
        <w:tc>
          <w:tcPr>
            <w:tcW w:type="dxa" w:w="45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草稿就位</w:t>
            </w:r>
          </w:p>
        </w:tc>
      </w:tr>
      <w:tr>
        <w:tc>
          <w:tcPr>
            <w:tcW w:type="dxa" w:w="45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08:45–09:45</w:t>
            </w:r>
          </w:p>
        </w:tc>
        <w:tc>
          <w:tcPr>
            <w:tcW w:type="dxa" w:w="45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与分析师核对董事会页 12 数据（E1 + E14），准备修正版</w:t>
            </w:r>
          </w:p>
        </w:tc>
        <w:tc>
          <w:tcPr>
            <w:tcW w:type="dxa" w:w="45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进行中</w:t>
            </w:r>
          </w:p>
        </w:tc>
      </w:tr>
      <w:tr>
        <w:tc>
          <w:tcPr>
            <w:tcW w:type="dxa" w:w="45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09:00–?</w:t>
            </w:r>
          </w:p>
        </w:tc>
        <w:tc>
          <w:tcPr>
            <w:tcW w:type="dxa" w:w="45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COO 出席 P0 会议；EA 守护日程</w:t>
            </w:r>
          </w:p>
        </w:tc>
        <w:tc>
          <w:tcPr>
            <w:tcW w:type="dxa" w:w="45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—</w:t>
            </w:r>
          </w:p>
        </w:tc>
      </w:tr>
      <w:tr>
        <w:tc>
          <w:tcPr>
            <w:tcW w:type="dxa" w:w="45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09:45</w:t>
            </w:r>
          </w:p>
        </w:tc>
        <w:tc>
          <w:tcPr>
            <w:tcW w:type="dxa" w:w="45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若页 12 存在口径判断，向 CEO 先行说明</w:t>
            </w:r>
          </w:p>
        </w:tc>
        <w:tc>
          <w:tcPr>
            <w:tcW w:type="dxa" w:w="45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视情况</w:t>
            </w:r>
          </w:p>
        </w:tc>
      </w:tr>
      <w:tr>
        <w:tc>
          <w:tcPr>
            <w:tcW w:type="dxa" w:w="45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10:00 前</w:t>
            </w:r>
          </w:p>
        </w:tc>
        <w:tc>
          <w:tcPr>
            <w:tcW w:type="dxa" w:w="45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确认 E2 收悉邮件已发出</w:t>
            </w:r>
          </w:p>
        </w:tc>
        <w:tc>
          <w:tcPr>
            <w:tcW w:type="dxa" w:w="45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硬截止</w:t>
            </w:r>
          </w:p>
        </w:tc>
      </w:tr>
      <w:tr>
        <w:tc>
          <w:tcPr>
            <w:tcW w:type="dxa" w:w="45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10:30 前</w:t>
            </w:r>
          </w:p>
        </w:tc>
        <w:tc>
          <w:tcPr>
            <w:tcW w:type="dxa" w:w="45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发出董事会页 12 修正版（草稿 2 承诺）</w:t>
            </w:r>
          </w:p>
        </w:tc>
        <w:tc>
          <w:tcPr>
            <w:tcW w:type="dxa" w:w="45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硬截止</w:t>
            </w:r>
          </w:p>
        </w:tc>
      </w:tr>
      <w:tr>
        <w:tc>
          <w:tcPr>
            <w:tcW w:type="dxa" w:w="45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上午</w:t>
            </w:r>
          </w:p>
        </w:tc>
        <w:tc>
          <w:tcPr>
            <w:tcW w:type="dxa" w:w="45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上报 E3 钓鱼邮件（不点击）；转 E5 至财务、E6 至招聘协调、E12 至审批人、E13 归档</w:t>
            </w:r>
          </w:p>
        </w:tc>
        <w:tc>
          <w:tcPr>
            <w:tcW w:type="dxa" w:w="45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待办</w:t>
            </w:r>
          </w:p>
        </w:tc>
      </w:tr>
      <w:tr>
        <w:tc>
          <w:tcPr>
            <w:tcW w:type="dxa" w:w="45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12:00 前</w:t>
            </w:r>
          </w:p>
        </w:tc>
        <w:tc>
          <w:tcPr>
            <w:tcW w:type="dxa" w:w="45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根据 COO 确认回复差旅（E15）</w:t>
            </w:r>
          </w:p>
        </w:tc>
        <w:tc>
          <w:tcPr>
            <w:tcW w:type="dxa" w:w="45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硬截止</w:t>
            </w:r>
          </w:p>
        </w:tc>
      </w:tr>
      <w:tr>
        <w:tc>
          <w:tcPr>
            <w:tcW w:type="dxa" w:w="45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12:00</w:t>
            </w:r>
          </w:p>
        </w:tc>
        <w:tc>
          <w:tcPr>
            <w:tcW w:type="dxa" w:w="45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发出草稿 4（E8）并抄送 CFO 办公室安排审阅</w:t>
            </w:r>
          </w:p>
        </w:tc>
        <w:tc>
          <w:tcPr>
            <w:tcW w:type="dxa" w:w="45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待材料</w:t>
            </w:r>
          </w:p>
        </w:tc>
      </w:tr>
      <w:tr>
        <w:tc>
          <w:tcPr>
            <w:tcW w:type="dxa" w:w="45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下午</w:t>
            </w:r>
          </w:p>
        </w:tc>
        <w:tc>
          <w:tcPr>
            <w:tcW w:type="dxa" w:w="45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发出草稿 5（E9）；安排 E14 复核时段；请 COO 确认 E11 转发口径</w:t>
            </w:r>
          </w:p>
        </w:tc>
        <w:tc>
          <w:tcPr>
            <w:tcW w:type="dxa" w:w="45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待办</w:t>
            </w:r>
          </w:p>
        </w:tc>
      </w:tr>
      <w:tr>
        <w:tc>
          <w:tcPr>
            <w:tcW w:type="dxa" w:w="45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16:00–17:00</w:t>
            </w:r>
          </w:p>
        </w:tc>
        <w:tc>
          <w:tcPr>
            <w:tcW w:type="dxa" w:w="45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预算会（E10），不安排其他事项</w:t>
            </w:r>
          </w:p>
        </w:tc>
        <w:tc>
          <w:tcPr>
            <w:tcW w:type="dxa" w:w="45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已锁定</w:t>
            </w:r>
          </w:p>
        </w:tc>
      </w:tr>
    </w:tbl>
    <w:p/>
    <w:p>
      <w:r>
        <w:rPr>
          <w:rFonts w:ascii="Microsoft YaHei" w:hAnsi="Microsoft YaHei" w:eastAsia="Microsoft YaHei"/>
          <w:b/>
          <w:sz w:val="21"/>
        </w:rPr>
        <w:t>声明</w:t>
      </w:r>
      <w:r>
        <w:rPr>
          <w:rFonts w:ascii="Microsoft YaHei" w:hAnsi="Microsoft YaHei" w:eastAsia="Microsoft YaHei"/>
          <w:sz w:val="21"/>
        </w:rPr>
        <w:t>：以上均为草稿与建议动作；未发送任何邮件、未预约任何会议、未批准任何事项。</w:t>
      </w:r>
    </w:p>
    <w:sectPr w:rsidR="00FC693F" w:rsidRPr="0006063C" w:rsidSect="00034616">
      <w:pgSz w:w="15840" w:h="12240" w:orient="landscape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