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u1/workbook"/>
      </w:sdtPr>
      <w:sdtContent>
        <w:p>
          <w:pPr>
            <w:keepNext/>
            <w:keepLines/>
            <w:pageBreakBefore w:val="1"/>
            <w:spacing w:before="40" w:after="40" w:line="358" w:lineRule="exact"/>
          </w:pPr>
          <w:r>
            <w:rPr>
              <w:b/>
              <w:color w:val="1F3864"/>
              <w:sz w:val="25"/>
              <w:szCs w:val="25"/>
            </w:rPr>
            <w:t xml:space="preserve">0과 · 문단 1 워크북</w:t>
          </w:r>
        </w:p>
        <w:p>
          <w:pPr>
            <w:keepNext/>
            <w:keepLines/>
            <w:pBdr>
              <w:bottom w:val="single" w:sz="8" w:space="1" w:color="808080"/>
            </w:pBdr>
            <w:spacing w:after="120" w:line="243" w:lineRule="exact" w:before="30"/>
          </w:pPr>
          <w:r>
            <w:rPr>
              <w:b/>
              <w:color w:val="2E5496"/>
              <w:sz w:val="17"/>
              <w:szCs w:val="17"/>
            </w:rPr>
            <w:t xml:space="preserve">Resource Care (자원 관리)</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repair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term0synonym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term0antonym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term1head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term1synonym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term1antonym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term2head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term2synonym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term2antonym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term0head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q1 시험용 발문</w:t>
          </w:r>
        </w:p>
        <w:p>
          <w:pPr>
            <w:keepNext/>
            <w:keepLines/>
            <w:spacing w:after="120" w:line="297" w:lineRule="auto" w:before="8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q1 term0head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q1</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q1</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repair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1</w:t>
          </w:r>
          <w:r>
            <w:rPr>
              <w:color w:val="666666"/>
              <w:sz w:val="17"/>
              <w:szCs w:val="17"/>
              <w:b w:val="0"/>
              <w:bCs w:val="0"/>
            </w:rPr>
            <w:t xml:space="preserve"> — 공식 뜻 1</w:t>
          </w:r>
          <w:r>
            <w:rPr>
              <w:color w:val="666666"/>
              <w:sz w:val="17"/>
              <w:szCs w:val="17"/>
              <w:b w:val="0"/>
              <w:bCs w:val="0"/>
            </w:rPr>
            <w:t xml:space="preserve"> / </w:t>
          </w:r>
          <w:r>
            <w:rPr>
              <w:color w:val="000000"/>
              <w:sz w:val="17"/>
              <w:szCs w:val="17"/>
              <w:b w:val="0"/>
              <w:bCs w:val="0"/>
            </w:rPr>
            <w:t xml:space="preserve">repair</w:t>
          </w:r>
          <w:r>
            <w:rPr>
              <w:color w:val="666666"/>
              <w:sz w:val="17"/>
              <w:szCs w:val="17"/>
              <w:b w:val="0"/>
              <w:bCs w:val="0"/>
            </w:rPr>
            <w:t xml:space="preserve"> — 시험용 뜻</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save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2</w:t>
          </w:r>
          <w:r>
            <w:rPr>
              <w:color w:val="666666"/>
              <w:sz w:val="17"/>
              <w:szCs w:val="17"/>
              <w:b w:val="0"/>
              <w:bCs w:val="0"/>
            </w:rPr>
            <w:t xml:space="preserve"> — 공식 뜻 2</w:t>
          </w:r>
          <w:r>
            <w:rPr>
              <w:color w:val="666666"/>
              <w:sz w:val="17"/>
              <w:szCs w:val="17"/>
              <w:b w:val="0"/>
              <w:bCs w:val="0"/>
            </w:rPr>
            <w:t xml:space="preserve"> / </w:t>
          </w:r>
          <w:r>
            <w:rPr>
              <w:color w:val="000000"/>
              <w:sz w:val="17"/>
              <w:szCs w:val="17"/>
              <w:b w:val="0"/>
              <w:bCs w:val="0"/>
            </w:rPr>
            <w:t xml:space="preserve">save</w:t>
          </w:r>
          <w:r>
            <w:rPr>
              <w:color w:val="666666"/>
              <w:sz w:val="17"/>
              <w:szCs w:val="17"/>
              <w:b w:val="0"/>
              <w:bCs w:val="0"/>
            </w:rPr>
            <w:t xml:space="preserve"> — 시험용 뜻</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protect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3</w:t>
          </w:r>
          <w:r>
            <w:rPr>
              <w:color w:val="666666"/>
              <w:sz w:val="17"/>
              <w:szCs w:val="17"/>
              <w:b w:val="0"/>
              <w:bCs w:val="0"/>
            </w:rPr>
            <w:t xml:space="preserve"> — 공식 뜻 3</w:t>
          </w:r>
          <w:r>
            <w:rPr>
              <w:color w:val="666666"/>
              <w:sz w:val="17"/>
              <w:szCs w:val="17"/>
              <w:b w:val="0"/>
              <w:bCs w:val="0"/>
            </w:rPr>
            <w:t xml:space="preserve"> / </w:t>
          </w:r>
          <w:r>
            <w:rPr>
              <w:color w:val="000000"/>
              <w:sz w:val="17"/>
              <w:szCs w:val="17"/>
              <w:b w:val="0"/>
              <w:bCs w:val="0"/>
            </w:rPr>
            <w:t xml:space="preserve">protect</w:t>
          </w:r>
          <w:r>
            <w:rPr>
              <w:color w:val="666666"/>
              <w:sz w:val="17"/>
              <w:szCs w:val="17"/>
              <w:b w:val="0"/>
              <w:bCs w:val="0"/>
            </w:rPr>
            <w:t xml:space="preserve"> — 시험용 뜻</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