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[us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her miniature crime scenes]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single"/>
            </w:rPr>
            <w:t xml:space="preserve">[그녀의 범죄 현장 미니어처를 사용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하여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